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F02B1" w14:textId="4E07AD6B" w:rsidR="00350368" w:rsidRPr="00B9626F" w:rsidRDefault="00350368" w:rsidP="00C22D90">
      <w:pPr>
        <w:rPr>
          <w:b/>
          <w:bCs/>
          <w:sz w:val="32"/>
          <w:szCs w:val="24"/>
          <w:lang w:val="bg-BG"/>
        </w:rPr>
      </w:pPr>
      <w:r w:rsidRPr="00B9626F">
        <w:rPr>
          <w:b/>
          <w:bCs/>
          <w:sz w:val="32"/>
          <w:szCs w:val="24"/>
          <w:lang w:val="bg-BG"/>
        </w:rPr>
        <w:t>Фокалната дистония пре</w:t>
      </w:r>
      <w:r w:rsidR="006303C6" w:rsidRPr="00B9626F">
        <w:rPr>
          <w:b/>
          <w:bCs/>
          <w:sz w:val="32"/>
          <w:szCs w:val="24"/>
          <w:lang w:val="bg-BG"/>
        </w:rPr>
        <w:t>з</w:t>
      </w:r>
      <w:r w:rsidRPr="00B9626F">
        <w:rPr>
          <w:b/>
          <w:bCs/>
          <w:sz w:val="32"/>
          <w:szCs w:val="24"/>
          <w:lang w:val="bg-BG"/>
        </w:rPr>
        <w:t xml:space="preserve"> призмата на книгата на Бертран Отт</w:t>
      </w:r>
    </w:p>
    <w:p w14:paraId="4616EDA2" w14:textId="77777777" w:rsidR="00350368" w:rsidRDefault="00350368" w:rsidP="00350368">
      <w:pPr>
        <w:rPr>
          <w:lang w:val="bg-BG"/>
        </w:rPr>
      </w:pPr>
      <w:r>
        <w:rPr>
          <w:lang w:val="bg-BG"/>
        </w:rPr>
        <w:t>Бертран Отт</w:t>
      </w:r>
      <w:r w:rsidRPr="007F5CAA">
        <w:rPr>
          <w:lang w:val="bg-BG"/>
        </w:rPr>
        <w:t xml:space="preserve">: </w:t>
      </w:r>
      <w:r>
        <w:rPr>
          <w:lang w:val="bg-BG"/>
        </w:rPr>
        <w:t>Лист и педагогиката на пианото</w:t>
      </w:r>
    </w:p>
    <w:p w14:paraId="78A73591" w14:textId="77777777" w:rsidR="00350368" w:rsidRDefault="00350368" w:rsidP="00350368">
      <w:r>
        <w:t xml:space="preserve">Bertrand </w:t>
      </w:r>
      <w:proofErr w:type="gramStart"/>
      <w:r>
        <w:t>Ott:</w:t>
      </w:r>
      <w:proofErr w:type="gramEnd"/>
      <w:r>
        <w:t xml:space="preserve"> Liszt et la pédagogie du piano/Essai sur l'Art du Clavier selon Liszt</w:t>
      </w:r>
    </w:p>
    <w:p w14:paraId="41BEF416" w14:textId="77777777" w:rsidR="00350368" w:rsidRDefault="00350368" w:rsidP="00350368">
      <w:pPr>
        <w:rPr>
          <w:lang w:val="bg-BG"/>
        </w:rPr>
      </w:pPr>
      <w:r w:rsidRPr="007F5CAA">
        <w:rPr>
          <w:lang w:val="en-US"/>
        </w:rPr>
        <w:t xml:space="preserve">Bertrand Ott: </w:t>
      </w:r>
      <w:proofErr w:type="spellStart"/>
      <w:r w:rsidRPr="007F5CAA">
        <w:rPr>
          <w:lang w:val="en-US"/>
        </w:rPr>
        <w:t>Lisztian</w:t>
      </w:r>
      <w:proofErr w:type="spellEnd"/>
      <w:r w:rsidRPr="007F5CAA">
        <w:rPr>
          <w:lang w:val="en-US"/>
        </w:rPr>
        <w:t xml:space="preserve"> keyboard energy/an Essay on the Pianism of Franz Liszt, translated from the French by Donald H. Windham</w:t>
      </w:r>
    </w:p>
    <w:p w14:paraId="55A6C5EF" w14:textId="77777777" w:rsidR="00350368" w:rsidRDefault="00350368" w:rsidP="00350368">
      <w:pPr>
        <w:rPr>
          <w:lang w:val="bg-BG"/>
        </w:rPr>
      </w:pPr>
    </w:p>
    <w:p w14:paraId="7A0448C6" w14:textId="5A232BCB" w:rsidR="00350368" w:rsidRPr="00902800" w:rsidRDefault="00350368" w:rsidP="00350368">
      <w:pPr>
        <w:rPr>
          <w:lang w:val="bg-BG"/>
        </w:rPr>
      </w:pPr>
      <w:r>
        <w:rPr>
          <w:lang w:val="bg-BG"/>
        </w:rPr>
        <w:t>Скъпи студенти пианисти</w:t>
      </w:r>
      <w:r w:rsidRPr="007F5CAA">
        <w:rPr>
          <w:lang w:val="bg-BG"/>
        </w:rPr>
        <w:t xml:space="preserve">, </w:t>
      </w:r>
      <w:r w:rsidR="00902800" w:rsidRPr="00A23C36">
        <w:rPr>
          <w:lang w:val="bg-BG"/>
        </w:rPr>
        <w:t>драги гости,</w:t>
      </w:r>
    </w:p>
    <w:p w14:paraId="1168C3CD" w14:textId="68E68C97" w:rsidR="00350368" w:rsidRDefault="00350368" w:rsidP="00350368">
      <w:pPr>
        <w:rPr>
          <w:lang w:val="bg-BG"/>
        </w:rPr>
      </w:pPr>
      <w:r>
        <w:rPr>
          <w:lang w:val="bg-BG"/>
        </w:rPr>
        <w:t>Голяма чест е за мен да представя днес пред вас книгата на френския пианист</w:t>
      </w:r>
      <w:r w:rsidR="007F5CAA">
        <w:rPr>
          <w:lang w:val="bg-BG"/>
        </w:rPr>
        <w:t xml:space="preserve">, </w:t>
      </w:r>
      <w:r>
        <w:rPr>
          <w:lang w:val="bg-BG"/>
        </w:rPr>
        <w:t>музиколог и педагог Бертран Отт.</w:t>
      </w:r>
    </w:p>
    <w:p w14:paraId="7B2C4A4A" w14:textId="5573AB1A" w:rsidR="00350368" w:rsidRPr="00DB1229" w:rsidRDefault="00350368" w:rsidP="00350368">
      <w:pPr>
        <w:rPr>
          <w:lang w:val="bg-BG"/>
        </w:rPr>
      </w:pPr>
      <w:r>
        <w:rPr>
          <w:lang w:val="bg-BG"/>
        </w:rPr>
        <w:t xml:space="preserve">Най-сърдечно благодаря на проф. </w:t>
      </w:r>
      <w:r w:rsidR="006919F2">
        <w:rPr>
          <w:lang w:val="bg-BG"/>
        </w:rPr>
        <w:t>д</w:t>
      </w:r>
      <w:r w:rsidR="00CF7C5D">
        <w:rPr>
          <w:lang w:val="bg-BG"/>
        </w:rPr>
        <w:t>-</w:t>
      </w:r>
      <w:r w:rsidR="006919F2">
        <w:rPr>
          <w:lang w:val="bg-BG"/>
        </w:rPr>
        <w:t xml:space="preserve">р </w:t>
      </w:r>
      <w:r>
        <w:rPr>
          <w:lang w:val="bg-BG"/>
        </w:rPr>
        <w:t>Борислава Танева за доверието</w:t>
      </w:r>
      <w:r w:rsidR="006E5B72">
        <w:rPr>
          <w:lang w:val="bg-BG"/>
        </w:rPr>
        <w:t>,</w:t>
      </w:r>
      <w:r>
        <w:rPr>
          <w:lang w:val="bg-BG"/>
        </w:rPr>
        <w:t xml:space="preserve">  поканата</w:t>
      </w:r>
      <w:r w:rsidR="00A86B93">
        <w:rPr>
          <w:lang w:val="bg-BG"/>
        </w:rPr>
        <w:t xml:space="preserve"> и </w:t>
      </w:r>
      <w:r w:rsidR="00A67754" w:rsidRPr="0030743A">
        <w:rPr>
          <w:lang w:val="bg-BG"/>
        </w:rPr>
        <w:t xml:space="preserve">помощта в </w:t>
      </w:r>
      <w:r w:rsidR="00A86B93" w:rsidRPr="0030743A">
        <w:rPr>
          <w:lang w:val="bg-BG"/>
        </w:rPr>
        <w:t xml:space="preserve">редакторската </w:t>
      </w:r>
      <w:r w:rsidR="00DB1229" w:rsidRPr="0030743A">
        <w:rPr>
          <w:lang w:val="bg-BG"/>
        </w:rPr>
        <w:t>работа.</w:t>
      </w:r>
    </w:p>
    <w:p w14:paraId="6D2AE946" w14:textId="673F66FB" w:rsidR="00350368" w:rsidRDefault="00350368" w:rsidP="00350368">
      <w:pPr>
        <w:rPr>
          <w:lang w:val="bg-BG"/>
        </w:rPr>
      </w:pPr>
      <w:r>
        <w:rPr>
          <w:lang w:val="bg-BG"/>
        </w:rPr>
        <w:t>Първо бих искала да се представя накратко</w:t>
      </w:r>
      <w:r w:rsidRPr="007F5CAA">
        <w:rPr>
          <w:lang w:val="bg-BG"/>
        </w:rPr>
        <w:t>:</w:t>
      </w:r>
      <w:r>
        <w:rPr>
          <w:lang w:val="bg-BG"/>
        </w:rPr>
        <w:t xml:space="preserve"> казвам се Ани Краус и работя като пианист, корепетитор и преподавател в Консерваторията в град Еш (Люксембург). Преподавам предимно на деца от 6 до 20-годишна възраст, но понякога</w:t>
      </w:r>
      <w:r w:rsidR="006303C6">
        <w:rPr>
          <w:lang w:val="bg-BG"/>
        </w:rPr>
        <w:t xml:space="preserve"> и</w:t>
      </w:r>
      <w:r>
        <w:rPr>
          <w:lang w:val="bg-BG"/>
        </w:rPr>
        <w:t xml:space="preserve"> на студенти или възрастни. Майка ми е българка, баща ми е от Люксембург, аз съм родена и </w:t>
      </w:r>
      <w:r w:rsidR="00C8449C">
        <w:rPr>
          <w:lang w:val="bg-BG"/>
        </w:rPr>
        <w:t>израснала</w:t>
      </w:r>
      <w:r>
        <w:rPr>
          <w:lang w:val="bg-BG"/>
        </w:rPr>
        <w:t xml:space="preserve"> в Люксембург. Идвам от семейство на музиканти, родителите ми са пианисти и преподаватели в люксембургската консерватория, а баба и дядо </w:t>
      </w:r>
      <w:r w:rsidR="006E5B72">
        <w:rPr>
          <w:lang w:val="bg-BG"/>
        </w:rPr>
        <w:t>–</w:t>
      </w:r>
      <w:r>
        <w:rPr>
          <w:lang w:val="bg-BG"/>
        </w:rPr>
        <w:t xml:space="preserve"> певци в БХК „Св. Обретенов“. Като студентка следвах в Германия във Висшето </w:t>
      </w:r>
      <w:r w:rsidR="006E5B72">
        <w:rPr>
          <w:lang w:val="bg-BG"/>
        </w:rPr>
        <w:t>м</w:t>
      </w:r>
      <w:r>
        <w:rPr>
          <w:lang w:val="bg-BG"/>
        </w:rPr>
        <w:t xml:space="preserve">узикално </w:t>
      </w:r>
      <w:r w:rsidR="006E5B72">
        <w:rPr>
          <w:lang w:val="bg-BG"/>
        </w:rPr>
        <w:t>у</w:t>
      </w:r>
      <w:r>
        <w:rPr>
          <w:lang w:val="bg-BG"/>
        </w:rPr>
        <w:t>чилище в Кьолн в класа на проф. Павел Гилилов</w:t>
      </w:r>
      <w:r w:rsidR="006303C6">
        <w:rPr>
          <w:lang w:val="bg-BG"/>
        </w:rPr>
        <w:t>. У</w:t>
      </w:r>
      <w:r>
        <w:rPr>
          <w:lang w:val="bg-BG"/>
        </w:rPr>
        <w:t>частвала</w:t>
      </w:r>
      <w:r w:rsidR="00C223EA" w:rsidRPr="00C223EA">
        <w:rPr>
          <w:lang w:val="bg-BG"/>
        </w:rPr>
        <w:t xml:space="preserve"> </w:t>
      </w:r>
      <w:r w:rsidR="00C223EA" w:rsidRPr="00DD1BAC">
        <w:rPr>
          <w:lang w:val="bg-BG"/>
        </w:rPr>
        <w:t>съм</w:t>
      </w:r>
      <w:r>
        <w:rPr>
          <w:lang w:val="bg-BG"/>
        </w:rPr>
        <w:t xml:space="preserve"> също в много майсторски класове с други професори като Елза Колодин, Емил Наумов, Теодор Параскивеско, Теоф</w:t>
      </w:r>
      <w:r w:rsidR="007F5CAA">
        <w:rPr>
          <w:lang w:val="bg-BG"/>
        </w:rPr>
        <w:t>и</w:t>
      </w:r>
      <w:r>
        <w:rPr>
          <w:lang w:val="bg-BG"/>
        </w:rPr>
        <w:t xml:space="preserve">лс Бикис, а по камерна музика с </w:t>
      </w:r>
      <w:r w:rsidR="006E5B72">
        <w:rPr>
          <w:lang w:val="bg-BG"/>
        </w:rPr>
        <w:t>Дьорд</w:t>
      </w:r>
      <w:r>
        <w:rPr>
          <w:lang w:val="bg-BG"/>
        </w:rPr>
        <w:t xml:space="preserve"> Куртаг, Исаак Щерн, квартета Албан Берг и квартета Амадеус.</w:t>
      </w:r>
    </w:p>
    <w:p w14:paraId="3ECD0712" w14:textId="51B48AC1" w:rsidR="00254476" w:rsidRPr="008C7478" w:rsidRDefault="00350368" w:rsidP="00254476">
      <w:pPr>
        <w:rPr>
          <w:lang w:val="bg-BG"/>
        </w:rPr>
      </w:pPr>
      <w:r>
        <w:rPr>
          <w:lang w:val="bg-BG"/>
        </w:rPr>
        <w:t xml:space="preserve">Когато Борислава ме покани да </w:t>
      </w:r>
      <w:r w:rsidR="006303C6">
        <w:rPr>
          <w:lang w:val="bg-BG"/>
        </w:rPr>
        <w:t>изнеса</w:t>
      </w:r>
      <w:r>
        <w:rPr>
          <w:lang w:val="bg-BG"/>
        </w:rPr>
        <w:t xml:space="preserve"> лекция пред вас, не мислих много дълго за темата, просто пожелах да споделя с вас нещата</w:t>
      </w:r>
      <w:r w:rsidR="006303C6">
        <w:rPr>
          <w:lang w:val="bg-BG"/>
        </w:rPr>
        <w:t>,</w:t>
      </w:r>
      <w:r>
        <w:rPr>
          <w:lang w:val="bg-BG"/>
        </w:rPr>
        <w:t xml:space="preserve"> които най-много ме занимават от години, </w:t>
      </w:r>
      <w:r w:rsidR="00902800" w:rsidRPr="00A23C36">
        <w:rPr>
          <w:lang w:val="bg-BG"/>
        </w:rPr>
        <w:t>а именно</w:t>
      </w:r>
      <w:r>
        <w:rPr>
          <w:lang w:val="bg-BG"/>
        </w:rPr>
        <w:t xml:space="preserve"> </w:t>
      </w:r>
      <w:r w:rsidR="00A23C36">
        <w:rPr>
          <w:lang w:val="bg-BG"/>
        </w:rPr>
        <w:t xml:space="preserve">засягащата ме лично </w:t>
      </w:r>
      <w:r>
        <w:rPr>
          <w:lang w:val="bg-BG"/>
        </w:rPr>
        <w:t>дистония</w:t>
      </w:r>
      <w:r w:rsidR="00A23C36">
        <w:rPr>
          <w:lang w:val="bg-BG"/>
        </w:rPr>
        <w:t xml:space="preserve">, </w:t>
      </w:r>
      <w:r>
        <w:rPr>
          <w:lang w:val="bg-BG"/>
        </w:rPr>
        <w:t>нейната превенци</w:t>
      </w:r>
      <w:r w:rsidR="00EA205E">
        <w:rPr>
          <w:lang w:val="bg-BG"/>
        </w:rPr>
        <w:t>я</w:t>
      </w:r>
      <w:r>
        <w:rPr>
          <w:lang w:val="bg-BG"/>
        </w:rPr>
        <w:t xml:space="preserve"> и книгата на Бертран Отт, която хвърл</w:t>
      </w:r>
      <w:r w:rsidR="006E5B72">
        <w:rPr>
          <w:lang w:val="bg-BG"/>
        </w:rPr>
        <w:t>я</w:t>
      </w:r>
      <w:r>
        <w:rPr>
          <w:lang w:val="bg-BG"/>
        </w:rPr>
        <w:t xml:space="preserve"> друга</w:t>
      </w:r>
      <w:r w:rsidR="00A23C36">
        <w:rPr>
          <w:lang w:val="bg-BG"/>
        </w:rPr>
        <w:t>, нова</w:t>
      </w:r>
      <w:r>
        <w:rPr>
          <w:lang w:val="bg-BG"/>
        </w:rPr>
        <w:t xml:space="preserve"> светлина върху тази проблематика.</w:t>
      </w:r>
    </w:p>
    <w:p w14:paraId="3BBB02AA" w14:textId="1EA1C1E2" w:rsidR="00254476" w:rsidRDefault="00254476">
      <w:pPr>
        <w:rPr>
          <w:b/>
        </w:rPr>
      </w:pPr>
      <w:r w:rsidRPr="008C7478">
        <w:rPr>
          <w:b/>
          <w:lang w:val="bg-BG"/>
        </w:rPr>
        <w:br w:type="page"/>
      </w:r>
      <w:r>
        <w:rPr>
          <w:b/>
          <w:noProof/>
        </w:rPr>
        <w:lastRenderedPageBreak/>
        <w:drawing>
          <wp:inline distT="0" distB="0" distL="0" distR="0" wp14:anchorId="3E97BE16" wp14:editId="2592CF55">
            <wp:extent cx="4267687" cy="4114800"/>
            <wp:effectExtent l="0" t="0" r="0" b="0"/>
            <wp:docPr id="1065649576" name="Image 1" descr="The image shows an elderly man with distinctive grey hair, wearing a dark jacket, against a neutral background.&#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49576" name="Image 1" descr="The image shows an elderly man with distinctive grey hair, wearing a dark jacket, against a neutral background.&#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80124" cy="4126792"/>
                    </a:xfrm>
                    <a:prstGeom prst="rect">
                      <a:avLst/>
                    </a:prstGeom>
                  </pic:spPr>
                </pic:pic>
              </a:graphicData>
            </a:graphic>
          </wp:inline>
        </w:drawing>
      </w:r>
    </w:p>
    <w:p w14:paraId="56E04BF6" w14:textId="218E4C7F" w:rsidR="00254476" w:rsidRDefault="00254476" w:rsidP="00350368">
      <w:pPr>
        <w:rPr>
          <w:b/>
        </w:rPr>
      </w:pPr>
      <w:r>
        <w:rPr>
          <w:b/>
          <w:noProof/>
        </w:rPr>
        <w:drawing>
          <wp:inline distT="0" distB="0" distL="0" distR="0" wp14:anchorId="6B195836" wp14:editId="38C2D5DA">
            <wp:extent cx="4267200" cy="4478866"/>
            <wp:effectExtent l="0" t="0" r="0" b="0"/>
            <wp:docPr id="1748687966" name="Image 2" descr="The image shows a person playing a grand piano, likely in a formal or classical setting.&#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87966" name="Image 2" descr="The image shows a person playing a grand piano, likely in a formal or classical setting.&#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78909" cy="4491156"/>
                    </a:xfrm>
                    <a:prstGeom prst="rect">
                      <a:avLst/>
                    </a:prstGeom>
                  </pic:spPr>
                </pic:pic>
              </a:graphicData>
            </a:graphic>
          </wp:inline>
        </w:drawing>
      </w:r>
    </w:p>
    <w:p w14:paraId="27DC0E1E" w14:textId="51DE43EA" w:rsidR="00350368" w:rsidRPr="00254476" w:rsidRDefault="00350368" w:rsidP="00350368">
      <w:r w:rsidRPr="00472E2E">
        <w:rPr>
          <w:b/>
        </w:rPr>
        <w:lastRenderedPageBreak/>
        <w:t>Bertrand</w:t>
      </w:r>
      <w:r w:rsidRPr="007F5CAA">
        <w:rPr>
          <w:b/>
          <w:lang w:val="bg-BG"/>
        </w:rPr>
        <w:t xml:space="preserve"> </w:t>
      </w:r>
      <w:r w:rsidRPr="00472E2E">
        <w:rPr>
          <w:b/>
        </w:rPr>
        <w:t>Ott</w:t>
      </w:r>
      <w:r w:rsidRPr="00472E2E">
        <w:rPr>
          <w:b/>
          <w:lang w:val="bg-BG"/>
        </w:rPr>
        <w:t xml:space="preserve">         Бертран Отт</w:t>
      </w:r>
    </w:p>
    <w:p w14:paraId="40166AB1" w14:textId="77777777" w:rsidR="00350368" w:rsidRDefault="00350368" w:rsidP="00350368">
      <w:pPr>
        <w:rPr>
          <w:lang w:val="bg-BG"/>
        </w:rPr>
      </w:pPr>
    </w:p>
    <w:p w14:paraId="3707E151" w14:textId="14D67AF3" w:rsidR="00350368" w:rsidRDefault="00350368" w:rsidP="00350368">
      <w:pPr>
        <w:rPr>
          <w:lang w:val="bg-BG"/>
        </w:rPr>
      </w:pPr>
      <w:r>
        <w:rPr>
          <w:lang w:val="bg-BG"/>
        </w:rPr>
        <w:t>Роден в Париж през 1933</w:t>
      </w:r>
      <w:r w:rsidR="0062563A">
        <w:rPr>
          <w:lang w:val="bg-BG"/>
        </w:rPr>
        <w:t xml:space="preserve"> </w:t>
      </w:r>
      <w:r>
        <w:rPr>
          <w:lang w:val="bg-BG"/>
        </w:rPr>
        <w:t>г</w:t>
      </w:r>
      <w:r w:rsidR="0062563A">
        <w:rPr>
          <w:lang w:val="bg-BG"/>
        </w:rPr>
        <w:t>.</w:t>
      </w:r>
      <w:r>
        <w:rPr>
          <w:lang w:val="bg-BG"/>
        </w:rPr>
        <w:t xml:space="preserve">, Бертран Отт започва да учи пиано във Франция и по-късно постъпва в Парижката Висша </w:t>
      </w:r>
      <w:r w:rsidR="006E5B72">
        <w:rPr>
          <w:lang w:val="bg-BG"/>
        </w:rPr>
        <w:t>к</w:t>
      </w:r>
      <w:r>
        <w:rPr>
          <w:lang w:val="bg-BG"/>
        </w:rPr>
        <w:t>онсерватория (</w:t>
      </w:r>
      <w:r>
        <w:t>Conservatoire</w:t>
      </w:r>
      <w:r w:rsidRPr="007F5CAA">
        <w:rPr>
          <w:lang w:val="bg-BG"/>
        </w:rPr>
        <w:t xml:space="preserve"> </w:t>
      </w:r>
      <w:r>
        <w:t>National</w:t>
      </w:r>
      <w:r w:rsidRPr="007F5CAA">
        <w:rPr>
          <w:lang w:val="bg-BG"/>
        </w:rPr>
        <w:t xml:space="preserve"> </w:t>
      </w:r>
      <w:r>
        <w:t>Sup</w:t>
      </w:r>
      <w:r w:rsidRPr="007F5CAA">
        <w:rPr>
          <w:lang w:val="bg-BG"/>
        </w:rPr>
        <w:t>é</w:t>
      </w:r>
      <w:r>
        <w:t>rieur</w:t>
      </w:r>
      <w:r w:rsidRPr="007F5CAA">
        <w:rPr>
          <w:lang w:val="bg-BG"/>
        </w:rPr>
        <w:t xml:space="preserve"> </w:t>
      </w:r>
      <w:r>
        <w:t>de</w:t>
      </w:r>
      <w:r w:rsidRPr="007F5CAA">
        <w:rPr>
          <w:lang w:val="bg-BG"/>
        </w:rPr>
        <w:t xml:space="preserve"> </w:t>
      </w:r>
      <w:r>
        <w:t>Musique</w:t>
      </w:r>
      <w:r w:rsidRPr="007F5CAA">
        <w:rPr>
          <w:lang w:val="bg-BG"/>
        </w:rPr>
        <w:t xml:space="preserve"> </w:t>
      </w:r>
      <w:r>
        <w:t>de</w:t>
      </w:r>
      <w:r w:rsidRPr="007F5CAA">
        <w:rPr>
          <w:lang w:val="bg-BG"/>
        </w:rPr>
        <w:t xml:space="preserve"> </w:t>
      </w:r>
      <w:r>
        <w:t>Paris</w:t>
      </w:r>
      <w:r w:rsidRPr="007F5CAA">
        <w:rPr>
          <w:lang w:val="bg-BG"/>
        </w:rPr>
        <w:t>)</w:t>
      </w:r>
      <w:r w:rsidR="006303C6">
        <w:rPr>
          <w:lang w:val="bg-BG"/>
        </w:rPr>
        <w:t xml:space="preserve">, </w:t>
      </w:r>
      <w:r>
        <w:rPr>
          <w:lang w:val="bg-BG"/>
        </w:rPr>
        <w:t>където се дипломира по пиано, естетика и педагогика (</w:t>
      </w:r>
      <w:r>
        <w:t>Premier</w:t>
      </w:r>
      <w:r w:rsidRPr="007F5CAA">
        <w:rPr>
          <w:lang w:val="bg-BG"/>
        </w:rPr>
        <w:t xml:space="preserve"> </w:t>
      </w:r>
      <w:r>
        <w:t>Prix</w:t>
      </w:r>
      <w:r w:rsidRPr="007F5CAA">
        <w:rPr>
          <w:lang w:val="bg-BG"/>
        </w:rPr>
        <w:t>)</w:t>
      </w:r>
      <w:r>
        <w:rPr>
          <w:lang w:val="bg-BG"/>
        </w:rPr>
        <w:t xml:space="preserve">. По-късно учи в </w:t>
      </w:r>
      <w:r w:rsidRPr="00A23C36">
        <w:rPr>
          <w:lang w:val="bg-BG"/>
        </w:rPr>
        <w:t xml:space="preserve">Женева </w:t>
      </w:r>
      <w:r w:rsidR="00902800" w:rsidRPr="00A23C36">
        <w:rPr>
          <w:lang w:val="bg-BG"/>
        </w:rPr>
        <w:t>при</w:t>
      </w:r>
      <w:r w:rsidRPr="00A23C36">
        <w:rPr>
          <w:lang w:val="bg-BG"/>
        </w:rPr>
        <w:t xml:space="preserve"> Луи</w:t>
      </w:r>
      <w:r>
        <w:rPr>
          <w:lang w:val="bg-BG"/>
        </w:rPr>
        <w:t xml:space="preserve"> Хилтбранд (</w:t>
      </w:r>
      <w:r>
        <w:t>Louis</w:t>
      </w:r>
      <w:r w:rsidRPr="007F5CAA">
        <w:rPr>
          <w:lang w:val="bg-BG"/>
        </w:rPr>
        <w:t xml:space="preserve"> </w:t>
      </w:r>
      <w:r>
        <w:t>Hiltbrand</w:t>
      </w:r>
      <w:r w:rsidRPr="007F5CAA">
        <w:rPr>
          <w:lang w:val="bg-BG"/>
        </w:rPr>
        <w:t>)</w:t>
      </w:r>
      <w:r>
        <w:rPr>
          <w:lang w:val="bg-BG"/>
        </w:rPr>
        <w:t xml:space="preserve">, ученик на </w:t>
      </w:r>
      <w:proofErr w:type="spellStart"/>
      <w:r>
        <w:rPr>
          <w:lang w:val="bg-BG"/>
        </w:rPr>
        <w:t>Дину</w:t>
      </w:r>
      <w:proofErr w:type="spellEnd"/>
      <w:r>
        <w:rPr>
          <w:lang w:val="bg-BG"/>
        </w:rPr>
        <w:t xml:space="preserve"> Липати и получава награда на международния конкурс Верчели в Италия.</w:t>
      </w:r>
    </w:p>
    <w:p w14:paraId="445BB22C" w14:textId="5D608673" w:rsidR="00350368" w:rsidRDefault="00350368" w:rsidP="00350368">
      <w:pPr>
        <w:rPr>
          <w:lang w:val="bg-BG"/>
        </w:rPr>
      </w:pPr>
      <w:r>
        <w:rPr>
          <w:lang w:val="bg-BG"/>
        </w:rPr>
        <w:t xml:space="preserve">След като преподава в Академията Маргарит Лонг в Ним </w:t>
      </w:r>
      <w:r w:rsidRPr="007F5CAA">
        <w:rPr>
          <w:lang w:val="bg-BG"/>
        </w:rPr>
        <w:t>(</w:t>
      </w:r>
      <w:r>
        <w:t>N</w:t>
      </w:r>
      <w:r w:rsidRPr="007F5CAA">
        <w:rPr>
          <w:lang w:val="bg-BG"/>
        </w:rPr>
        <w:t>î</w:t>
      </w:r>
      <w:r>
        <w:t>mes</w:t>
      </w:r>
      <w:r w:rsidRPr="007F5CAA">
        <w:rPr>
          <w:lang w:val="bg-BG"/>
        </w:rPr>
        <w:t>)</w:t>
      </w:r>
      <w:r>
        <w:rPr>
          <w:lang w:val="bg-BG"/>
        </w:rPr>
        <w:t xml:space="preserve">, той се </w:t>
      </w:r>
      <w:r w:rsidR="006E5B72">
        <w:rPr>
          <w:lang w:val="bg-BG"/>
        </w:rPr>
        <w:t>мести</w:t>
      </w:r>
      <w:r>
        <w:rPr>
          <w:lang w:val="bg-BG"/>
        </w:rPr>
        <w:t xml:space="preserve"> в град Анже </w:t>
      </w:r>
      <w:r w:rsidRPr="007F5CAA">
        <w:rPr>
          <w:lang w:val="bg-BG"/>
        </w:rPr>
        <w:t>(</w:t>
      </w:r>
      <w:r>
        <w:t>Angers</w:t>
      </w:r>
      <w:r w:rsidRPr="007F5CAA">
        <w:rPr>
          <w:lang w:val="bg-BG"/>
        </w:rPr>
        <w:t>)</w:t>
      </w:r>
      <w:r>
        <w:rPr>
          <w:lang w:val="bg-BG"/>
        </w:rPr>
        <w:t>, където преподава в продължение на 30 години</w:t>
      </w:r>
      <w:r w:rsidR="00902800">
        <w:rPr>
          <w:lang w:val="bg-BG"/>
        </w:rPr>
        <w:t xml:space="preserve"> </w:t>
      </w:r>
      <w:r w:rsidR="00B9626F">
        <w:rPr>
          <w:lang w:val="bg-BG"/>
        </w:rPr>
        <w:t>–</w:t>
      </w:r>
      <w:r>
        <w:rPr>
          <w:lang w:val="bg-BG"/>
        </w:rPr>
        <w:t xml:space="preserve"> до 1994</w:t>
      </w:r>
      <w:r w:rsidR="006E5B72">
        <w:rPr>
          <w:lang w:val="bg-BG"/>
        </w:rPr>
        <w:t xml:space="preserve"> </w:t>
      </w:r>
      <w:r>
        <w:rPr>
          <w:lang w:val="bg-BG"/>
        </w:rPr>
        <w:t>г. Между 1962 и 1972 г. Бертран Отт концертира във Франция, Германия, Австрия, Португалия и Дания, а музикалн</w:t>
      </w:r>
      <w:r w:rsidR="006E5B72">
        <w:rPr>
          <w:lang w:val="bg-BG"/>
        </w:rPr>
        <w:t>а</w:t>
      </w:r>
      <w:r>
        <w:rPr>
          <w:lang w:val="bg-BG"/>
        </w:rPr>
        <w:t>т</w:t>
      </w:r>
      <w:r w:rsidR="006E5B72">
        <w:rPr>
          <w:lang w:val="bg-BG"/>
        </w:rPr>
        <w:t>а</w:t>
      </w:r>
      <w:r>
        <w:rPr>
          <w:lang w:val="bg-BG"/>
        </w:rPr>
        <w:t xml:space="preserve"> критик</w:t>
      </w:r>
      <w:r w:rsidR="006E5B72">
        <w:rPr>
          <w:lang w:val="bg-BG"/>
        </w:rPr>
        <w:t>а</w:t>
      </w:r>
      <w:r>
        <w:rPr>
          <w:lang w:val="bg-BG"/>
        </w:rPr>
        <w:t xml:space="preserve"> го сравнява с Корто и Гизекинг. Недоволен от придобитите музикални и пианистични знания и похвати, Бертран Отт започва да изследва свир</w:t>
      </w:r>
      <w:r w:rsidR="003C2090">
        <w:rPr>
          <w:lang w:val="bg-BG"/>
        </w:rPr>
        <w:t>енето на</w:t>
      </w:r>
      <w:r>
        <w:rPr>
          <w:lang w:val="bg-BG"/>
        </w:rPr>
        <w:t xml:space="preserve"> Лист, основавайки се на анализа на текстовете на учениците </w:t>
      </w:r>
      <w:r w:rsidR="003C2090">
        <w:rPr>
          <w:lang w:val="bg-BG"/>
        </w:rPr>
        <w:t>му</w:t>
      </w:r>
      <w:r>
        <w:rPr>
          <w:lang w:val="bg-BG"/>
        </w:rPr>
        <w:t>, на критиките от неговите съвременници</w:t>
      </w:r>
      <w:r w:rsidR="003C2090">
        <w:rPr>
          <w:lang w:val="bg-BG"/>
        </w:rPr>
        <w:t xml:space="preserve">, </w:t>
      </w:r>
      <w:r>
        <w:rPr>
          <w:lang w:val="bg-BG"/>
        </w:rPr>
        <w:t xml:space="preserve">на картините и </w:t>
      </w:r>
      <w:r w:rsidR="003C2090">
        <w:rPr>
          <w:lang w:val="bg-BG"/>
        </w:rPr>
        <w:t>скиците</w:t>
      </w:r>
      <w:r>
        <w:rPr>
          <w:lang w:val="bg-BG"/>
        </w:rPr>
        <w:t xml:space="preserve">. Книгата му е синтез на този анализ и вид реконструкция на развитието на </w:t>
      </w:r>
      <w:r w:rsidR="00902800">
        <w:rPr>
          <w:lang w:val="bg-BG"/>
        </w:rPr>
        <w:t xml:space="preserve">пианизма </w:t>
      </w:r>
      <w:r>
        <w:rPr>
          <w:lang w:val="bg-BG"/>
        </w:rPr>
        <w:t xml:space="preserve">на Лист. Тя е издадена във Франция </w:t>
      </w:r>
      <w:r w:rsidR="00902800">
        <w:rPr>
          <w:lang w:val="bg-BG"/>
        </w:rPr>
        <w:t>през</w:t>
      </w:r>
      <w:r>
        <w:rPr>
          <w:lang w:val="bg-BG"/>
        </w:rPr>
        <w:t xml:space="preserve"> 1978 г. и по-късно </w:t>
      </w:r>
      <w:r w:rsidR="006E5B72">
        <w:rPr>
          <w:lang w:val="bg-BG"/>
        </w:rPr>
        <w:t xml:space="preserve">е </w:t>
      </w:r>
      <w:r>
        <w:rPr>
          <w:lang w:val="bg-BG"/>
        </w:rPr>
        <w:t xml:space="preserve">преведена на английски </w:t>
      </w:r>
      <w:r w:rsidRPr="00A23C36">
        <w:rPr>
          <w:lang w:val="bg-BG"/>
        </w:rPr>
        <w:t xml:space="preserve">език </w:t>
      </w:r>
      <w:r w:rsidR="00902800" w:rsidRPr="00A23C36">
        <w:rPr>
          <w:lang w:val="bg-BG"/>
        </w:rPr>
        <w:t xml:space="preserve">и издадена </w:t>
      </w:r>
      <w:r w:rsidRPr="00A23C36">
        <w:rPr>
          <w:lang w:val="bg-BG"/>
        </w:rPr>
        <w:t xml:space="preserve">в САЩ (1992 г.). Междувременно </w:t>
      </w:r>
      <w:r w:rsidR="003C2090" w:rsidRPr="00A23C36">
        <w:rPr>
          <w:lang w:val="bg-BG"/>
        </w:rPr>
        <w:t>Отт</w:t>
      </w:r>
      <w:r w:rsidRPr="00A23C36">
        <w:rPr>
          <w:lang w:val="bg-BG"/>
        </w:rPr>
        <w:t xml:space="preserve"> </w:t>
      </w:r>
      <w:r w:rsidR="00902800" w:rsidRPr="00A23C36">
        <w:rPr>
          <w:lang w:val="bg-BG"/>
        </w:rPr>
        <w:t xml:space="preserve">продължава да </w:t>
      </w:r>
      <w:r w:rsidRPr="00A23C36">
        <w:rPr>
          <w:lang w:val="bg-BG"/>
        </w:rPr>
        <w:t>концертира</w:t>
      </w:r>
      <w:r>
        <w:rPr>
          <w:lang w:val="bg-BG"/>
        </w:rPr>
        <w:t xml:space="preserve"> в Европа и в САЩ. </w:t>
      </w:r>
      <w:r w:rsidR="003C2090">
        <w:rPr>
          <w:lang w:val="bg-BG"/>
        </w:rPr>
        <w:t>Същевременно</w:t>
      </w:r>
      <w:r>
        <w:rPr>
          <w:lang w:val="bg-BG"/>
        </w:rPr>
        <w:t xml:space="preserve"> свири на четири ръце с Ан-Ивон Бертоле и дава майсторски класове в цяла Европа. </w:t>
      </w:r>
      <w:r w:rsidR="003C2090">
        <w:rPr>
          <w:lang w:val="bg-BG"/>
        </w:rPr>
        <w:t xml:space="preserve">Заедно </w:t>
      </w:r>
      <w:r>
        <w:rPr>
          <w:lang w:val="bg-BG"/>
        </w:rPr>
        <w:t xml:space="preserve">със съпругата си </w:t>
      </w:r>
      <w:r w:rsidR="006E5B72">
        <w:rPr>
          <w:lang w:val="bg-BG"/>
        </w:rPr>
        <w:t>–</w:t>
      </w:r>
      <w:r w:rsidR="003C2090">
        <w:rPr>
          <w:lang w:val="bg-BG"/>
        </w:rPr>
        <w:t xml:space="preserve"> </w:t>
      </w:r>
      <w:r>
        <w:rPr>
          <w:lang w:val="bg-BG"/>
        </w:rPr>
        <w:t xml:space="preserve">Жаклин </w:t>
      </w:r>
      <w:proofErr w:type="spellStart"/>
      <w:r>
        <w:rPr>
          <w:lang w:val="bg-BG"/>
        </w:rPr>
        <w:t>Отт</w:t>
      </w:r>
      <w:proofErr w:type="spellEnd"/>
      <w:r w:rsidR="003C2090">
        <w:rPr>
          <w:lang w:val="bg-BG"/>
        </w:rPr>
        <w:t xml:space="preserve">, </w:t>
      </w:r>
      <w:r>
        <w:rPr>
          <w:lang w:val="bg-BG"/>
        </w:rPr>
        <w:t>издава книгата „Педагогиката на класическото пеене и европейските гласови</w:t>
      </w:r>
      <w:r w:rsidR="00EA205E">
        <w:rPr>
          <w:lang w:val="bg-BG"/>
        </w:rPr>
        <w:t xml:space="preserve"> </w:t>
      </w:r>
      <w:r>
        <w:rPr>
          <w:lang w:val="bg-BG"/>
        </w:rPr>
        <w:t>техники“ (</w:t>
      </w:r>
      <w:r>
        <w:t>La</w:t>
      </w:r>
      <w:r w:rsidRPr="007F5CAA">
        <w:rPr>
          <w:lang w:val="bg-BG"/>
        </w:rPr>
        <w:t xml:space="preserve"> </w:t>
      </w:r>
      <w:r>
        <w:t>P</w:t>
      </w:r>
      <w:r w:rsidRPr="007F5CAA">
        <w:rPr>
          <w:lang w:val="bg-BG"/>
        </w:rPr>
        <w:t>é</w:t>
      </w:r>
      <w:proofErr w:type="spellStart"/>
      <w:r>
        <w:t>dagogie</w:t>
      </w:r>
      <w:proofErr w:type="spellEnd"/>
      <w:r w:rsidRPr="007F5CAA">
        <w:rPr>
          <w:lang w:val="bg-BG"/>
        </w:rPr>
        <w:t xml:space="preserve"> </w:t>
      </w:r>
      <w:r>
        <w:t>du</w:t>
      </w:r>
      <w:r w:rsidRPr="007F5CAA">
        <w:rPr>
          <w:lang w:val="bg-BG"/>
        </w:rPr>
        <w:t xml:space="preserve"> </w:t>
      </w:r>
      <w:r>
        <w:t>chant</w:t>
      </w:r>
      <w:r w:rsidRPr="007F5CAA">
        <w:rPr>
          <w:lang w:val="bg-BG"/>
        </w:rPr>
        <w:t xml:space="preserve"> </w:t>
      </w:r>
      <w:r>
        <w:t>classique</w:t>
      </w:r>
      <w:r w:rsidRPr="007F5CAA">
        <w:rPr>
          <w:lang w:val="bg-BG"/>
        </w:rPr>
        <w:t xml:space="preserve"> </w:t>
      </w:r>
      <w:r>
        <w:t>et</w:t>
      </w:r>
      <w:r w:rsidRPr="007F5CAA">
        <w:rPr>
          <w:lang w:val="bg-BG"/>
        </w:rPr>
        <w:t xml:space="preserve"> </w:t>
      </w:r>
      <w:r>
        <w:t>les</w:t>
      </w:r>
      <w:r w:rsidRPr="007F5CAA">
        <w:rPr>
          <w:lang w:val="bg-BG"/>
        </w:rPr>
        <w:t xml:space="preserve"> </w:t>
      </w:r>
      <w:r>
        <w:t>Techniques</w:t>
      </w:r>
      <w:r w:rsidRPr="007F5CAA">
        <w:rPr>
          <w:lang w:val="bg-BG"/>
        </w:rPr>
        <w:t xml:space="preserve"> </w:t>
      </w:r>
      <w:proofErr w:type="spellStart"/>
      <w:r>
        <w:t>europ</w:t>
      </w:r>
      <w:proofErr w:type="spellEnd"/>
      <w:r w:rsidRPr="007F5CAA">
        <w:rPr>
          <w:lang w:val="bg-BG"/>
        </w:rPr>
        <w:t>é</w:t>
      </w:r>
      <w:r>
        <w:t>ennes</w:t>
      </w:r>
      <w:r w:rsidRPr="007F5CAA">
        <w:rPr>
          <w:lang w:val="bg-BG"/>
        </w:rPr>
        <w:t xml:space="preserve"> </w:t>
      </w:r>
      <w:r>
        <w:t>de</w:t>
      </w:r>
      <w:r w:rsidRPr="007F5CAA">
        <w:rPr>
          <w:lang w:val="bg-BG"/>
        </w:rPr>
        <w:t xml:space="preserve"> </w:t>
      </w:r>
      <w:r>
        <w:t>la</w:t>
      </w:r>
      <w:r w:rsidRPr="007F5CAA">
        <w:rPr>
          <w:lang w:val="bg-BG"/>
        </w:rPr>
        <w:t xml:space="preserve"> </w:t>
      </w:r>
      <w:r>
        <w:t>voix</w:t>
      </w:r>
      <w:r w:rsidRPr="007F5CAA">
        <w:rPr>
          <w:lang w:val="bg-BG"/>
        </w:rPr>
        <w:t xml:space="preserve">, </w:t>
      </w:r>
      <w:r>
        <w:t>L</w:t>
      </w:r>
      <w:r w:rsidRPr="007F5CAA">
        <w:rPr>
          <w:lang w:val="bg-BG"/>
        </w:rPr>
        <w:t>'</w:t>
      </w:r>
      <w:r>
        <w:t>Harmattan</w:t>
      </w:r>
      <w:r w:rsidRPr="007F5CAA">
        <w:rPr>
          <w:lang w:val="bg-BG"/>
        </w:rPr>
        <w:t xml:space="preserve">, </w:t>
      </w:r>
      <w:r>
        <w:t>Paris</w:t>
      </w:r>
      <w:r w:rsidRPr="007F5CAA">
        <w:rPr>
          <w:lang w:val="bg-BG"/>
        </w:rPr>
        <w:t xml:space="preserve"> 2006).</w:t>
      </w:r>
      <w:r>
        <w:rPr>
          <w:lang w:val="bg-BG"/>
        </w:rPr>
        <w:t xml:space="preserve"> Бертран Отт е бил председател на </w:t>
      </w:r>
      <w:r>
        <w:t>EPTA</w:t>
      </w:r>
      <w:r>
        <w:rPr>
          <w:lang w:val="bg-BG"/>
        </w:rPr>
        <w:t xml:space="preserve"> </w:t>
      </w:r>
      <w:r w:rsidR="006E5B72">
        <w:rPr>
          <w:lang w:val="bg-BG"/>
        </w:rPr>
        <w:t>–</w:t>
      </w:r>
      <w:r w:rsidR="00902800">
        <w:rPr>
          <w:lang w:val="bg-BG"/>
        </w:rPr>
        <w:t xml:space="preserve"> </w:t>
      </w:r>
      <w:r>
        <w:rPr>
          <w:lang w:val="bg-BG"/>
        </w:rPr>
        <w:t>Франция (</w:t>
      </w:r>
      <w:r w:rsidR="006E5B72">
        <w:rPr>
          <w:lang w:val="bg-BG"/>
        </w:rPr>
        <w:t>С</w:t>
      </w:r>
      <w:r>
        <w:rPr>
          <w:lang w:val="bg-BG"/>
        </w:rPr>
        <w:t>ъюз на европейските преподаватели по пиано).</w:t>
      </w:r>
    </w:p>
    <w:p w14:paraId="01655414" w14:textId="40CB62CE" w:rsidR="00350368" w:rsidRDefault="003C2090" w:rsidP="00350368">
      <w:pPr>
        <w:rPr>
          <w:lang w:val="bg-BG"/>
        </w:rPr>
      </w:pPr>
      <w:r>
        <w:rPr>
          <w:lang w:val="bg-BG"/>
        </w:rPr>
        <w:t xml:space="preserve">Книгата </w:t>
      </w:r>
      <w:r w:rsidR="00350368">
        <w:rPr>
          <w:lang w:val="bg-BG"/>
        </w:rPr>
        <w:t xml:space="preserve">„Лист и педагогиката на пианото“ е издадена за първи път </w:t>
      </w:r>
      <w:r>
        <w:rPr>
          <w:lang w:val="bg-BG"/>
        </w:rPr>
        <w:t>през</w:t>
      </w:r>
      <w:r w:rsidR="00350368">
        <w:rPr>
          <w:lang w:val="bg-BG"/>
        </w:rPr>
        <w:t xml:space="preserve"> 1978 год</w:t>
      </w:r>
      <w:r>
        <w:rPr>
          <w:lang w:val="bg-BG"/>
        </w:rPr>
        <w:t>ина</w:t>
      </w:r>
      <w:r w:rsidR="002F3D95">
        <w:rPr>
          <w:lang w:val="bg-BG"/>
        </w:rPr>
        <w:t>. Б</w:t>
      </w:r>
      <w:r w:rsidR="00350368">
        <w:rPr>
          <w:lang w:val="bg-BG"/>
        </w:rPr>
        <w:t>их искала да обърна внимание на факта, че критиките</w:t>
      </w:r>
      <w:r w:rsidR="00E67DB8" w:rsidRPr="00C223EA">
        <w:rPr>
          <w:lang w:val="bg-BG"/>
        </w:rPr>
        <w:t>,</w:t>
      </w:r>
      <w:r w:rsidR="00350368">
        <w:rPr>
          <w:lang w:val="bg-BG"/>
        </w:rPr>
        <w:t xml:space="preserve"> които </w:t>
      </w:r>
      <w:r w:rsidR="002F3D95">
        <w:rPr>
          <w:lang w:val="bg-BG"/>
        </w:rPr>
        <w:t xml:space="preserve">отправя </w:t>
      </w:r>
      <w:r w:rsidR="00350368">
        <w:rPr>
          <w:lang w:val="bg-BG"/>
        </w:rPr>
        <w:t>към клавирното обучение</w:t>
      </w:r>
      <w:r w:rsidR="002F3D95">
        <w:rPr>
          <w:lang w:val="bg-BG"/>
        </w:rPr>
        <w:t>,</w:t>
      </w:r>
      <w:r w:rsidR="00350368">
        <w:rPr>
          <w:lang w:val="bg-BG"/>
        </w:rPr>
        <w:t xml:space="preserve"> трябва да се разглеждат в контекста на </w:t>
      </w:r>
      <w:r w:rsidR="00C223EA" w:rsidRPr="00DD1BAC">
        <w:rPr>
          <w:color w:val="000000" w:themeColor="text1"/>
          <w:lang w:val="bg-BG"/>
        </w:rPr>
        <w:t>съвремието му</w:t>
      </w:r>
      <w:r w:rsidR="00350368" w:rsidRPr="00DD1BAC">
        <w:rPr>
          <w:lang w:val="bg-BG"/>
        </w:rPr>
        <w:t>. Многобройните теорет</w:t>
      </w:r>
      <w:r w:rsidR="007F5CAA" w:rsidRPr="00DD1BAC">
        <w:rPr>
          <w:lang w:val="bg-BG"/>
        </w:rPr>
        <w:t>и</w:t>
      </w:r>
      <w:r w:rsidR="00350368" w:rsidRPr="00DD1BAC">
        <w:rPr>
          <w:lang w:val="bg-BG"/>
        </w:rPr>
        <w:t xml:space="preserve">чески </w:t>
      </w:r>
      <w:r w:rsidR="00350368" w:rsidRPr="00A23C36">
        <w:rPr>
          <w:lang w:val="bg-BG"/>
        </w:rPr>
        <w:t>о</w:t>
      </w:r>
      <w:r w:rsidR="002F3D95" w:rsidRPr="00A23C36">
        <w:rPr>
          <w:lang w:val="bg-BG"/>
        </w:rPr>
        <w:t>снования</w:t>
      </w:r>
      <w:r w:rsidR="00350368" w:rsidRPr="00A23C36">
        <w:rPr>
          <w:lang w:val="bg-BG"/>
        </w:rPr>
        <w:t xml:space="preserve"> в</w:t>
      </w:r>
      <w:r w:rsidR="0030743A" w:rsidRPr="00A23C36">
        <w:rPr>
          <w:lang w:val="bg-BG"/>
        </w:rPr>
        <w:t xml:space="preserve"> </w:t>
      </w:r>
      <w:r w:rsidR="00902800" w:rsidRPr="00A23C36">
        <w:rPr>
          <w:lang w:val="bg-BG"/>
        </w:rPr>
        <w:t>изследването</w:t>
      </w:r>
      <w:r w:rsidR="00902800">
        <w:rPr>
          <w:lang w:val="bg-BG"/>
        </w:rPr>
        <w:t xml:space="preserve"> </w:t>
      </w:r>
      <w:r w:rsidR="00C223EA" w:rsidRPr="00DD1BAC">
        <w:rPr>
          <w:lang w:val="bg-BG"/>
        </w:rPr>
        <w:t xml:space="preserve">му са били необходими за този </w:t>
      </w:r>
      <w:r w:rsidR="00686654" w:rsidRPr="00DD1BAC">
        <w:rPr>
          <w:lang w:val="bg-BG"/>
        </w:rPr>
        <w:t xml:space="preserve">изпълнен с догматични спорове период. </w:t>
      </w:r>
      <w:r w:rsidR="00350368" w:rsidRPr="00DD1BAC">
        <w:rPr>
          <w:lang w:val="bg-BG"/>
        </w:rPr>
        <w:t>Днес</w:t>
      </w:r>
      <w:r w:rsidR="00350368">
        <w:rPr>
          <w:lang w:val="bg-BG"/>
        </w:rPr>
        <w:t xml:space="preserve"> много пианисти интуитивно знаят нещата</w:t>
      </w:r>
      <w:r w:rsidR="00902800">
        <w:rPr>
          <w:lang w:val="bg-BG"/>
        </w:rPr>
        <w:t>,</w:t>
      </w:r>
      <w:r w:rsidR="00350368">
        <w:rPr>
          <w:lang w:val="bg-BG"/>
        </w:rPr>
        <w:t xml:space="preserve"> които Отт изказва с невероятно точни думи</w:t>
      </w:r>
      <w:r w:rsidR="00902800">
        <w:rPr>
          <w:lang w:val="bg-BG"/>
        </w:rPr>
        <w:t>. В</w:t>
      </w:r>
      <w:r w:rsidR="00350368">
        <w:rPr>
          <w:lang w:val="bg-BG"/>
        </w:rPr>
        <w:t>ярвам</w:t>
      </w:r>
      <w:r w:rsidR="002F3D95">
        <w:rPr>
          <w:lang w:val="bg-BG"/>
        </w:rPr>
        <w:t>,</w:t>
      </w:r>
      <w:r w:rsidR="00350368">
        <w:rPr>
          <w:lang w:val="bg-BG"/>
        </w:rPr>
        <w:t xml:space="preserve"> че всеки пианист</w:t>
      </w:r>
      <w:r w:rsidR="002F3D95">
        <w:rPr>
          <w:lang w:val="bg-BG"/>
        </w:rPr>
        <w:t>,</w:t>
      </w:r>
      <w:r w:rsidR="00350368">
        <w:rPr>
          <w:lang w:val="bg-BG"/>
        </w:rPr>
        <w:t xml:space="preserve"> който си задава въпроси и търси разрешения на технически проблеми, ще намери отговори и нови перспективи към клавирното изпълнение</w:t>
      </w:r>
      <w:r w:rsidR="007F5CAA">
        <w:rPr>
          <w:lang w:val="bg-BG"/>
        </w:rPr>
        <w:t>.</w:t>
      </w:r>
      <w:r w:rsidR="00350368">
        <w:rPr>
          <w:lang w:val="bg-BG"/>
        </w:rPr>
        <w:t xml:space="preserve"> Мога да кажа, </w:t>
      </w:r>
      <w:r w:rsidR="00350368">
        <w:rPr>
          <w:lang w:val="bg-BG"/>
        </w:rPr>
        <w:lastRenderedPageBreak/>
        <w:t xml:space="preserve">че </w:t>
      </w:r>
      <w:r w:rsidR="007F5CAA">
        <w:rPr>
          <w:lang w:val="bg-BG"/>
        </w:rPr>
        <w:t>неговата книга</w:t>
      </w:r>
      <w:r w:rsidR="00350368">
        <w:rPr>
          <w:lang w:val="bg-BG"/>
        </w:rPr>
        <w:t xml:space="preserve"> промени </w:t>
      </w:r>
      <w:r w:rsidR="007F5CAA">
        <w:rPr>
          <w:lang w:val="bg-BG"/>
        </w:rPr>
        <w:t xml:space="preserve">коренно </w:t>
      </w:r>
      <w:r w:rsidR="00350368">
        <w:rPr>
          <w:lang w:val="bg-BG"/>
        </w:rPr>
        <w:t>отношението ми към пианото, свиренето и преподаването.</w:t>
      </w:r>
    </w:p>
    <w:p w14:paraId="27572908" w14:textId="5B12D9CB" w:rsidR="00350368" w:rsidRDefault="00350368" w:rsidP="00350368">
      <w:pPr>
        <w:rPr>
          <w:lang w:val="bg-BG"/>
        </w:rPr>
      </w:pPr>
      <w:r>
        <w:rPr>
          <w:lang w:val="bg-BG"/>
        </w:rPr>
        <w:t>Тук бих искала да разкажа, че успях да се свържа</w:t>
      </w:r>
      <w:r w:rsidR="002F3D95">
        <w:rPr>
          <w:lang w:val="bg-BG"/>
        </w:rPr>
        <w:t xml:space="preserve"> лично</w:t>
      </w:r>
      <w:r>
        <w:rPr>
          <w:lang w:val="bg-BG"/>
        </w:rPr>
        <w:t xml:space="preserve"> с господин Отт.</w:t>
      </w:r>
      <w:r w:rsidR="002F3D95">
        <w:rPr>
          <w:lang w:val="bg-BG"/>
        </w:rPr>
        <w:t xml:space="preserve"> Когато </w:t>
      </w:r>
      <w:r w:rsidR="002F3D95" w:rsidRPr="00DD1BAC">
        <w:rPr>
          <w:lang w:val="bg-BG"/>
        </w:rPr>
        <w:t>го информирах за</w:t>
      </w:r>
      <w:r w:rsidR="007F5CAA" w:rsidRPr="00DD1BAC">
        <w:rPr>
          <w:lang w:val="bg-BG"/>
        </w:rPr>
        <w:t xml:space="preserve"> лекцията</w:t>
      </w:r>
      <w:r w:rsidR="002F3D95" w:rsidRPr="00DD1BAC">
        <w:rPr>
          <w:lang w:val="bg-BG"/>
        </w:rPr>
        <w:t xml:space="preserve"> ми</w:t>
      </w:r>
      <w:r w:rsidR="007F5CAA" w:rsidRPr="00DD1BAC">
        <w:rPr>
          <w:lang w:val="bg-BG"/>
        </w:rPr>
        <w:t xml:space="preserve"> в София</w:t>
      </w:r>
      <w:r w:rsidR="006E5B72">
        <w:rPr>
          <w:lang w:val="bg-BG"/>
        </w:rPr>
        <w:t>,</w:t>
      </w:r>
      <w:r w:rsidR="002F3D95" w:rsidRPr="00DD1BAC">
        <w:rPr>
          <w:lang w:val="bg-BG"/>
        </w:rPr>
        <w:t xml:space="preserve"> </w:t>
      </w:r>
      <w:r w:rsidR="007F5CAA" w:rsidRPr="00DD1BAC">
        <w:rPr>
          <w:lang w:val="bg-BG"/>
        </w:rPr>
        <w:t>той ми отговори много сърдечно</w:t>
      </w:r>
      <w:r w:rsidR="009D710A" w:rsidRPr="00DD1BAC">
        <w:rPr>
          <w:lang w:val="bg-BG"/>
        </w:rPr>
        <w:t xml:space="preserve"> и </w:t>
      </w:r>
      <w:r w:rsidR="002F3D95" w:rsidRPr="00DD1BAC">
        <w:rPr>
          <w:lang w:val="bg-BG"/>
        </w:rPr>
        <w:t>за</w:t>
      </w:r>
      <w:r w:rsidR="009D710A" w:rsidRPr="00DD1BAC">
        <w:rPr>
          <w:lang w:val="bg-BG"/>
        </w:rPr>
        <w:t xml:space="preserve">почнахме да </w:t>
      </w:r>
      <w:r w:rsidR="002F3D95" w:rsidRPr="00DD1BAC">
        <w:rPr>
          <w:lang w:val="bg-BG"/>
        </w:rPr>
        <w:t xml:space="preserve">си </w:t>
      </w:r>
      <w:r w:rsidR="009D710A" w:rsidRPr="00DD1BAC">
        <w:rPr>
          <w:lang w:val="bg-BG"/>
        </w:rPr>
        <w:t>кореспондираме</w:t>
      </w:r>
      <w:r w:rsidR="002F3D95" w:rsidRPr="00DD1BAC">
        <w:rPr>
          <w:lang w:val="bg-BG"/>
        </w:rPr>
        <w:t xml:space="preserve"> по по</w:t>
      </w:r>
      <w:r w:rsidR="00C45A18" w:rsidRPr="00DD1BAC">
        <w:rPr>
          <w:lang w:val="bg-BG"/>
        </w:rPr>
        <w:t>щата</w:t>
      </w:r>
      <w:r w:rsidR="009D710A" w:rsidRPr="00DD1BAC">
        <w:rPr>
          <w:lang w:val="bg-BG"/>
        </w:rPr>
        <w:t>. Т</w:t>
      </w:r>
      <w:r w:rsidRPr="00DD1BAC">
        <w:rPr>
          <w:lang w:val="bg-BG"/>
        </w:rPr>
        <w:t>ой е много възрастен, на 9</w:t>
      </w:r>
      <w:r w:rsidR="009D710A" w:rsidRPr="00DD1BAC">
        <w:rPr>
          <w:lang w:val="bg-BG"/>
        </w:rPr>
        <w:t>4</w:t>
      </w:r>
      <w:r w:rsidRPr="00DD1BAC">
        <w:rPr>
          <w:lang w:val="bg-BG"/>
        </w:rPr>
        <w:t xml:space="preserve"> години</w:t>
      </w:r>
      <w:r w:rsidR="00B9626F">
        <w:rPr>
          <w:lang w:val="bg-BG"/>
        </w:rPr>
        <w:t>,</w:t>
      </w:r>
      <w:r w:rsidRPr="00DD1BAC">
        <w:rPr>
          <w:lang w:val="bg-BG"/>
        </w:rPr>
        <w:t xml:space="preserve"> и не обича да пише на компютър. </w:t>
      </w:r>
      <w:r w:rsidR="00C45A18" w:rsidRPr="00DD1BAC">
        <w:rPr>
          <w:lang w:val="bg-BG"/>
        </w:rPr>
        <w:t>С</w:t>
      </w:r>
      <w:r w:rsidRPr="00DD1BAC">
        <w:rPr>
          <w:lang w:val="bg-BG"/>
        </w:rPr>
        <w:t xml:space="preserve">лед втората световна война </w:t>
      </w:r>
      <w:r w:rsidR="00C45A18" w:rsidRPr="00DD1BAC">
        <w:rPr>
          <w:lang w:val="bg-BG"/>
        </w:rPr>
        <w:t xml:space="preserve">е живял </w:t>
      </w:r>
      <w:r w:rsidRPr="00DD1BAC">
        <w:rPr>
          <w:lang w:val="bg-BG"/>
        </w:rPr>
        <w:t xml:space="preserve">в </w:t>
      </w:r>
      <w:r w:rsidR="006E5B72">
        <w:rPr>
          <w:lang w:val="bg-BG"/>
        </w:rPr>
        <w:t>Ю</w:t>
      </w:r>
      <w:r w:rsidRPr="00DD1BAC">
        <w:rPr>
          <w:lang w:val="bg-BG"/>
        </w:rPr>
        <w:t xml:space="preserve">жна Франция, където </w:t>
      </w:r>
      <w:r w:rsidR="00C45A18" w:rsidRPr="00DD1BAC">
        <w:rPr>
          <w:lang w:val="bg-BG"/>
        </w:rPr>
        <w:t xml:space="preserve">се учи при </w:t>
      </w:r>
      <w:r w:rsidRPr="00DD1BAC">
        <w:rPr>
          <w:lang w:val="bg-BG"/>
        </w:rPr>
        <w:t xml:space="preserve">ученичка на Ивон Лефебюр, която </w:t>
      </w:r>
      <w:r w:rsidR="00C45A18" w:rsidRPr="00DD1BAC">
        <w:rPr>
          <w:lang w:val="bg-BG"/>
        </w:rPr>
        <w:t>п</w:t>
      </w:r>
      <w:r w:rsidRPr="00DD1BAC">
        <w:rPr>
          <w:lang w:val="bg-BG"/>
        </w:rPr>
        <w:t>о-късно го приема в клас</w:t>
      </w:r>
      <w:r w:rsidR="00C45A18" w:rsidRPr="00DD1BAC">
        <w:rPr>
          <w:lang w:val="bg-BG"/>
        </w:rPr>
        <w:t>а си</w:t>
      </w:r>
      <w:r w:rsidRPr="00DD1BAC">
        <w:rPr>
          <w:lang w:val="bg-BG"/>
        </w:rPr>
        <w:t xml:space="preserve"> в парижката </w:t>
      </w:r>
      <w:r w:rsidR="006E5B72">
        <w:rPr>
          <w:lang w:val="bg-BG"/>
        </w:rPr>
        <w:t>В</w:t>
      </w:r>
      <w:r w:rsidRPr="00DD1BAC">
        <w:rPr>
          <w:lang w:val="bg-BG"/>
        </w:rPr>
        <w:t>исша консерватория. Въпреки че се дипломира отлично</w:t>
      </w:r>
      <w:r w:rsidR="00902800">
        <w:rPr>
          <w:lang w:val="bg-BG"/>
        </w:rPr>
        <w:t>,</w:t>
      </w:r>
      <w:r w:rsidRPr="00DD1BAC">
        <w:rPr>
          <w:lang w:val="bg-BG"/>
        </w:rPr>
        <w:t xml:space="preserve"> следването му го </w:t>
      </w:r>
      <w:r w:rsidR="00C45A18" w:rsidRPr="00DD1BAC">
        <w:rPr>
          <w:lang w:val="bg-BG"/>
        </w:rPr>
        <w:t>води</w:t>
      </w:r>
      <w:r w:rsidRPr="00DD1BAC">
        <w:rPr>
          <w:lang w:val="bg-BG"/>
        </w:rPr>
        <w:t xml:space="preserve"> </w:t>
      </w:r>
      <w:r w:rsidRPr="00902800">
        <w:rPr>
          <w:lang w:val="bg-BG"/>
        </w:rPr>
        <w:t>до тежко изпитани</w:t>
      </w:r>
      <w:r w:rsidR="008635D5" w:rsidRPr="00902800">
        <w:rPr>
          <w:lang w:val="bg-BG"/>
        </w:rPr>
        <w:t xml:space="preserve">е </w:t>
      </w:r>
      <w:r w:rsidR="006E5B72">
        <w:rPr>
          <w:lang w:val="bg-BG"/>
        </w:rPr>
        <w:t>–</w:t>
      </w:r>
      <w:r w:rsidR="008635D5" w:rsidRPr="00902800">
        <w:rPr>
          <w:lang w:val="bg-BG"/>
        </w:rPr>
        <w:t xml:space="preserve"> </w:t>
      </w:r>
      <w:r w:rsidR="00686654" w:rsidRPr="00902800">
        <w:rPr>
          <w:lang w:val="bg-BG"/>
        </w:rPr>
        <w:t>след завършването</w:t>
      </w:r>
      <w:r w:rsidR="00DD1BAC" w:rsidRPr="00902800">
        <w:rPr>
          <w:lang w:val="bg-BG"/>
        </w:rPr>
        <w:t xml:space="preserve"> си</w:t>
      </w:r>
      <w:r w:rsidR="00686654" w:rsidRPr="00902800">
        <w:rPr>
          <w:lang w:val="bg-BG"/>
        </w:rPr>
        <w:t xml:space="preserve"> е мислел да </w:t>
      </w:r>
      <w:r w:rsidR="00DB1229" w:rsidRPr="00902800">
        <w:rPr>
          <w:lang w:val="bg-BG"/>
        </w:rPr>
        <w:t xml:space="preserve">се откаже от </w:t>
      </w:r>
      <w:r w:rsidR="00686654" w:rsidRPr="00902800">
        <w:rPr>
          <w:lang w:val="bg-BG"/>
        </w:rPr>
        <w:t>свирене на пиано</w:t>
      </w:r>
      <w:r w:rsidR="008635D5" w:rsidRPr="00902800">
        <w:rPr>
          <w:lang w:val="bg-BG"/>
        </w:rPr>
        <w:t xml:space="preserve"> </w:t>
      </w:r>
      <w:r w:rsidR="00FE5F7B" w:rsidRPr="00902800">
        <w:rPr>
          <w:lang w:val="bg-BG"/>
        </w:rPr>
        <w:t>(</w:t>
      </w:r>
      <w:r w:rsidR="009D710A" w:rsidRPr="00902800">
        <w:rPr>
          <w:lang w:val="bg-BG"/>
        </w:rPr>
        <w:t xml:space="preserve">поради </w:t>
      </w:r>
      <w:r w:rsidR="00FE5F7B" w:rsidRPr="00902800">
        <w:rPr>
          <w:lang w:val="bg-BG"/>
        </w:rPr>
        <w:t>психически натиск,</w:t>
      </w:r>
      <w:r w:rsidRPr="00902800">
        <w:rPr>
          <w:lang w:val="bg-BG"/>
        </w:rPr>
        <w:t xml:space="preserve"> физически болки). </w:t>
      </w:r>
      <w:r w:rsidR="00FE5F7B" w:rsidRPr="00902800">
        <w:rPr>
          <w:lang w:val="bg-BG"/>
        </w:rPr>
        <w:t>„</w:t>
      </w:r>
      <w:r w:rsidR="00DD1BAC" w:rsidRPr="00902800">
        <w:rPr>
          <w:lang w:val="bg-BG"/>
        </w:rPr>
        <w:t>С</w:t>
      </w:r>
      <w:r w:rsidRPr="00902800">
        <w:rPr>
          <w:lang w:val="bg-BG"/>
        </w:rPr>
        <w:t>пас</w:t>
      </w:r>
      <w:r w:rsidR="00C45A18" w:rsidRPr="00902800">
        <w:rPr>
          <w:lang w:val="bg-BG"/>
        </w:rPr>
        <w:t>ява</w:t>
      </w:r>
      <w:r w:rsidR="00FE5F7B" w:rsidRPr="00902800">
        <w:rPr>
          <w:lang w:val="bg-BG"/>
        </w:rPr>
        <w:t>“</w:t>
      </w:r>
      <w:r w:rsidRPr="00902800">
        <w:rPr>
          <w:lang w:val="bg-BG"/>
        </w:rPr>
        <w:t xml:space="preserve"> </w:t>
      </w:r>
      <w:r w:rsidR="00DB1229" w:rsidRPr="00902800">
        <w:rPr>
          <w:lang w:val="bg-BG"/>
        </w:rPr>
        <w:t>го</w:t>
      </w:r>
      <w:r>
        <w:rPr>
          <w:lang w:val="bg-BG"/>
        </w:rPr>
        <w:t xml:space="preserve"> Луи Хилтбранд, бивш ученик на Дину Липати. Тогава Отт открива книгите на Мари Жаел, ученичка</w:t>
      </w:r>
      <w:r w:rsidR="009D710A">
        <w:rPr>
          <w:lang w:val="bg-BG"/>
        </w:rPr>
        <w:t xml:space="preserve"> и приятелка</w:t>
      </w:r>
      <w:r>
        <w:rPr>
          <w:lang w:val="bg-BG"/>
        </w:rPr>
        <w:t xml:space="preserve"> на Лист</w:t>
      </w:r>
      <w:r w:rsidR="006E5B72">
        <w:rPr>
          <w:lang w:val="bg-BG"/>
        </w:rPr>
        <w:t>,</w:t>
      </w:r>
      <w:r w:rsidR="00C45A18">
        <w:rPr>
          <w:lang w:val="bg-BG"/>
        </w:rPr>
        <w:t xml:space="preserve"> и</w:t>
      </w:r>
      <w:r>
        <w:rPr>
          <w:lang w:val="bg-BG"/>
        </w:rPr>
        <w:t xml:space="preserve"> започва да изследва свиренето на Лист.</w:t>
      </w:r>
    </w:p>
    <w:p w14:paraId="2297943A" w14:textId="6FF8209A" w:rsidR="00B916F2" w:rsidRPr="00E55066" w:rsidRDefault="008C6E20" w:rsidP="00350368">
      <w:pPr>
        <w:rPr>
          <w:lang w:val="bg-BG"/>
        </w:rPr>
      </w:pPr>
      <w:r>
        <w:rPr>
          <w:lang w:val="bg-BG"/>
        </w:rPr>
        <w:t>С цел да направя книгата на Отт достъпна</w:t>
      </w:r>
      <w:r w:rsidR="00A7452B">
        <w:rPr>
          <w:lang w:val="bg-BG"/>
        </w:rPr>
        <w:t>, донесох оригиналния френски текст и английския превод за библиотеката</w:t>
      </w:r>
      <w:r w:rsidR="00C45A18">
        <w:rPr>
          <w:lang w:val="bg-BG"/>
        </w:rPr>
        <w:t xml:space="preserve"> на НМА</w:t>
      </w:r>
      <w:r w:rsidR="00A7452B">
        <w:rPr>
          <w:lang w:val="bg-BG"/>
        </w:rPr>
        <w:t>. Английския</w:t>
      </w:r>
      <w:r w:rsidR="00C45A18">
        <w:rPr>
          <w:lang w:val="bg-BG"/>
        </w:rPr>
        <w:t>т</w:t>
      </w:r>
      <w:r w:rsidR="00A7452B">
        <w:rPr>
          <w:lang w:val="bg-BG"/>
        </w:rPr>
        <w:t xml:space="preserve"> текст е по-къс и компактен, той е адаптация на френския оригинал. </w:t>
      </w:r>
      <w:r w:rsidR="009F1585">
        <w:rPr>
          <w:lang w:val="bg-BG"/>
        </w:rPr>
        <w:t xml:space="preserve">Преведох </w:t>
      </w:r>
      <w:r w:rsidR="00902800">
        <w:rPr>
          <w:lang w:val="bg-BG"/>
        </w:rPr>
        <w:t xml:space="preserve">на български </w:t>
      </w:r>
      <w:r w:rsidR="009F1585">
        <w:rPr>
          <w:lang w:val="bg-BG"/>
        </w:rPr>
        <w:t>дълги откъси, които бих искала да ви прочета.</w:t>
      </w:r>
    </w:p>
    <w:p w14:paraId="6BD69082" w14:textId="647CBA23" w:rsidR="00B916F2" w:rsidRPr="00E55066" w:rsidRDefault="009F1585" w:rsidP="00350368">
      <w:pPr>
        <w:rPr>
          <w:i/>
          <w:iCs/>
          <w:lang w:val="bg-BG"/>
        </w:rPr>
      </w:pPr>
      <w:r>
        <w:rPr>
          <w:lang w:val="bg-BG"/>
        </w:rPr>
        <w:t xml:space="preserve">Ако обобщя книгата на Отт в </w:t>
      </w:r>
      <w:r w:rsidR="004D7890">
        <w:rPr>
          <w:lang w:val="bg-BG"/>
        </w:rPr>
        <w:t>две</w:t>
      </w:r>
      <w:r>
        <w:rPr>
          <w:lang w:val="bg-BG"/>
        </w:rPr>
        <w:t xml:space="preserve"> дум</w:t>
      </w:r>
      <w:r w:rsidR="004D7890">
        <w:rPr>
          <w:lang w:val="bg-BG"/>
        </w:rPr>
        <w:t>и</w:t>
      </w:r>
      <w:r>
        <w:rPr>
          <w:lang w:val="bg-BG"/>
        </w:rPr>
        <w:t>, т</w:t>
      </w:r>
      <w:r w:rsidR="002A56E1">
        <w:rPr>
          <w:lang w:val="bg-BG"/>
        </w:rPr>
        <w:t xml:space="preserve">о </w:t>
      </w:r>
      <w:r>
        <w:rPr>
          <w:lang w:val="bg-BG"/>
        </w:rPr>
        <w:t xml:space="preserve">ще е: </w:t>
      </w:r>
      <w:r w:rsidRPr="004D7890">
        <w:rPr>
          <w:b/>
          <w:bCs/>
          <w:lang w:val="bg-BG"/>
        </w:rPr>
        <w:t>ретропулсивна енергия</w:t>
      </w:r>
      <w:r w:rsidR="006E5B72">
        <w:rPr>
          <w:b/>
          <w:bCs/>
          <w:lang w:val="bg-BG"/>
        </w:rPr>
        <w:t xml:space="preserve">. </w:t>
      </w:r>
      <w:r w:rsidR="006E5B72" w:rsidRPr="006E5B72">
        <w:rPr>
          <w:lang w:val="bg-BG"/>
        </w:rPr>
        <w:t>Н</w:t>
      </w:r>
      <w:r w:rsidR="008635D5" w:rsidRPr="006E5B72">
        <w:rPr>
          <w:lang w:val="bg-BG"/>
        </w:rPr>
        <w:t>аричам</w:t>
      </w:r>
      <w:r w:rsidR="008635D5" w:rsidRPr="00DD1BAC">
        <w:rPr>
          <w:lang w:val="bg-BG"/>
        </w:rPr>
        <w:t xml:space="preserve"> така </w:t>
      </w:r>
      <w:r w:rsidR="0084240E" w:rsidRPr="00DD1BAC">
        <w:rPr>
          <w:lang w:val="bg-BG"/>
        </w:rPr>
        <w:t>енергията</w:t>
      </w:r>
      <w:r w:rsidR="00C45A18" w:rsidRPr="00DD1BAC">
        <w:rPr>
          <w:lang w:val="bg-BG"/>
        </w:rPr>
        <w:t xml:space="preserve">, </w:t>
      </w:r>
      <w:r w:rsidR="0084240E" w:rsidRPr="00DD1BAC">
        <w:rPr>
          <w:lang w:val="bg-BG"/>
        </w:rPr>
        <w:t xml:space="preserve">която </w:t>
      </w:r>
      <w:r w:rsidR="004D7890" w:rsidRPr="00DD1BAC">
        <w:rPr>
          <w:lang w:val="bg-BG"/>
        </w:rPr>
        <w:t xml:space="preserve">се </w:t>
      </w:r>
      <w:r w:rsidR="008635D5" w:rsidRPr="00DD1BAC">
        <w:rPr>
          <w:color w:val="000000" w:themeColor="text1"/>
          <w:lang w:val="bg-BG"/>
        </w:rPr>
        <w:t>пренася</w:t>
      </w:r>
      <w:r w:rsidR="008635D5">
        <w:rPr>
          <w:color w:val="000000" w:themeColor="text1"/>
          <w:lang w:val="bg-BG"/>
        </w:rPr>
        <w:t xml:space="preserve"> </w:t>
      </w:r>
      <w:r w:rsidR="0084240E">
        <w:rPr>
          <w:lang w:val="bg-BG"/>
        </w:rPr>
        <w:t xml:space="preserve">от инструмента към </w:t>
      </w:r>
      <w:r w:rsidR="0084240E" w:rsidRPr="004D7890">
        <w:rPr>
          <w:lang w:val="bg-BG"/>
        </w:rPr>
        <w:t>пианиста</w:t>
      </w:r>
      <w:r w:rsidR="004D7890" w:rsidRPr="004D7890">
        <w:rPr>
          <w:lang w:val="bg-BG"/>
        </w:rPr>
        <w:t xml:space="preserve">, </w:t>
      </w:r>
      <w:r w:rsidR="00F977B6" w:rsidRPr="004D7890">
        <w:rPr>
          <w:lang w:val="bg-BG"/>
        </w:rPr>
        <w:t xml:space="preserve">в резултат на </w:t>
      </w:r>
      <w:r w:rsidR="0084240E" w:rsidRPr="004D7890">
        <w:rPr>
          <w:lang w:val="bg-BG"/>
        </w:rPr>
        <w:t xml:space="preserve">предварително </w:t>
      </w:r>
      <w:r w:rsidR="004D7890" w:rsidRPr="004D7890">
        <w:rPr>
          <w:lang w:val="bg-BG"/>
        </w:rPr>
        <w:t xml:space="preserve">зададено </w:t>
      </w:r>
      <w:r w:rsidR="0084240E" w:rsidRPr="004D7890">
        <w:rPr>
          <w:lang w:val="bg-BG"/>
        </w:rPr>
        <w:t xml:space="preserve">суспензивно състояние на </w:t>
      </w:r>
      <w:r w:rsidR="00CE6170" w:rsidRPr="004D7890">
        <w:rPr>
          <w:lang w:val="bg-BG"/>
        </w:rPr>
        <w:t xml:space="preserve">ръката </w:t>
      </w:r>
      <w:r w:rsidR="0084240E" w:rsidRPr="004D7890">
        <w:rPr>
          <w:lang w:val="bg-BG"/>
        </w:rPr>
        <w:t xml:space="preserve">и </w:t>
      </w:r>
      <w:r w:rsidR="004D7890" w:rsidRPr="004D7890">
        <w:rPr>
          <w:lang w:val="bg-BG"/>
        </w:rPr>
        <w:t xml:space="preserve">нейния </w:t>
      </w:r>
      <w:r w:rsidR="0084240E" w:rsidRPr="004D7890">
        <w:rPr>
          <w:lang w:val="bg-BG"/>
        </w:rPr>
        <w:t>захващащ, вземащ, изтръгващ жест</w:t>
      </w:r>
      <w:r w:rsidR="004D7890" w:rsidRPr="004D7890">
        <w:rPr>
          <w:lang w:val="bg-BG"/>
        </w:rPr>
        <w:t>.</w:t>
      </w:r>
    </w:p>
    <w:p w14:paraId="6B0F46E8" w14:textId="1FFDBE6A" w:rsidR="009F1585" w:rsidRDefault="0084240E" w:rsidP="00350368">
      <w:pPr>
        <w:rPr>
          <w:lang w:val="bg-BG"/>
        </w:rPr>
      </w:pPr>
      <w:r w:rsidRPr="004D7890">
        <w:rPr>
          <w:lang w:val="bg-BG"/>
        </w:rPr>
        <w:t xml:space="preserve">Ретропулсивната енергия засяга </w:t>
      </w:r>
      <w:r w:rsidR="004D7890">
        <w:rPr>
          <w:lang w:val="bg-BG"/>
        </w:rPr>
        <w:t xml:space="preserve">не </w:t>
      </w:r>
      <w:r w:rsidRPr="004D7890">
        <w:rPr>
          <w:lang w:val="bg-BG"/>
        </w:rPr>
        <w:t xml:space="preserve">само </w:t>
      </w:r>
      <w:r w:rsidR="00A25663" w:rsidRPr="004D7890">
        <w:rPr>
          <w:lang w:val="bg-BG"/>
        </w:rPr>
        <w:t xml:space="preserve">технически въпроси, </w:t>
      </w:r>
      <w:r w:rsidR="004D7890">
        <w:rPr>
          <w:lang w:val="bg-BG"/>
        </w:rPr>
        <w:t>а</w:t>
      </w:r>
      <w:r w:rsidR="00A25663" w:rsidRPr="004D7890">
        <w:rPr>
          <w:lang w:val="bg-BG"/>
        </w:rPr>
        <w:t xml:space="preserve"> също </w:t>
      </w:r>
      <w:r w:rsidR="004D7890">
        <w:rPr>
          <w:lang w:val="bg-BG"/>
        </w:rPr>
        <w:t xml:space="preserve">и </w:t>
      </w:r>
      <w:r w:rsidR="00A25663" w:rsidRPr="004D7890">
        <w:rPr>
          <w:lang w:val="bg-BG"/>
        </w:rPr>
        <w:t xml:space="preserve">духовното ни отношение към музиката и пианото. </w:t>
      </w:r>
      <w:r w:rsidR="00F977B6" w:rsidRPr="004D7890">
        <w:rPr>
          <w:lang w:val="bg-BG"/>
        </w:rPr>
        <w:br/>
      </w:r>
      <w:r w:rsidR="00FA2FD8">
        <w:rPr>
          <w:lang w:val="bg-BG"/>
        </w:rPr>
        <w:t>З</w:t>
      </w:r>
      <w:r w:rsidR="00A25663" w:rsidRPr="004D7890">
        <w:rPr>
          <w:lang w:val="bg-BG"/>
        </w:rPr>
        <w:t>а да стигне до тези изводи</w:t>
      </w:r>
      <w:r w:rsidR="006E5B72">
        <w:rPr>
          <w:lang w:val="bg-BG"/>
        </w:rPr>
        <w:t>,</w:t>
      </w:r>
      <w:r w:rsidR="00A25663" w:rsidRPr="004D7890">
        <w:rPr>
          <w:lang w:val="bg-BG"/>
        </w:rPr>
        <w:t xml:space="preserve"> Отт започва от много далеч.</w:t>
      </w:r>
    </w:p>
    <w:p w14:paraId="55CDE05D" w14:textId="77777777" w:rsidR="00350368" w:rsidRPr="00FA2FD8" w:rsidRDefault="00350368" w:rsidP="00350368">
      <w:pPr>
        <w:rPr>
          <w:lang w:val="bg-BG"/>
        </w:rPr>
      </w:pPr>
      <w:r>
        <w:rPr>
          <w:lang w:val="bg-BG"/>
        </w:rPr>
        <w:br w:type="page"/>
      </w:r>
    </w:p>
    <w:p w14:paraId="56252790" w14:textId="7D523F32" w:rsidR="00350368" w:rsidRDefault="00FE5F7B" w:rsidP="00350368">
      <w:pPr>
        <w:rPr>
          <w:lang w:val="bg-BG"/>
        </w:rPr>
      </w:pPr>
      <w:r>
        <w:rPr>
          <w:lang w:val="bg-BG"/>
        </w:rPr>
        <w:lastRenderedPageBreak/>
        <w:t xml:space="preserve">В </w:t>
      </w:r>
      <w:r>
        <w:rPr>
          <w:b/>
          <w:lang w:val="bg-BG"/>
        </w:rPr>
        <w:t>предговора</w:t>
      </w:r>
      <w:r w:rsidR="00350368">
        <w:rPr>
          <w:lang w:val="bg-BG"/>
        </w:rPr>
        <w:t xml:space="preserve"> си към книгата Б. Отт заявява: „</w:t>
      </w:r>
      <w:r w:rsidR="00350368">
        <w:rPr>
          <w:i/>
          <w:lang w:val="bg-BG"/>
        </w:rPr>
        <w:t>Този труд може да се счита като изс</w:t>
      </w:r>
      <w:r w:rsidR="00FA2FD8">
        <w:rPr>
          <w:i/>
          <w:lang w:val="bg-BG"/>
        </w:rPr>
        <w:t>л</w:t>
      </w:r>
      <w:r w:rsidR="00350368">
        <w:rPr>
          <w:i/>
          <w:lang w:val="bg-BG"/>
        </w:rPr>
        <w:t xml:space="preserve">едователски опит </w:t>
      </w:r>
      <w:r w:rsidR="00FA2FD8">
        <w:rPr>
          <w:i/>
          <w:lang w:val="bg-BG"/>
        </w:rPr>
        <w:t>върху</w:t>
      </w:r>
      <w:r w:rsidR="00350368">
        <w:rPr>
          <w:i/>
          <w:lang w:val="bg-BG"/>
        </w:rPr>
        <w:t xml:space="preserve"> </w:t>
      </w:r>
      <w:r w:rsidR="00350368" w:rsidRPr="00FA2FD8">
        <w:rPr>
          <w:i/>
          <w:lang w:val="bg-BG"/>
        </w:rPr>
        <w:t>изучаване</w:t>
      </w:r>
      <w:r w:rsidR="00FA2FD8" w:rsidRPr="00FA2FD8">
        <w:rPr>
          <w:i/>
          <w:lang w:val="bg-BG"/>
        </w:rPr>
        <w:t xml:space="preserve"> </w:t>
      </w:r>
      <w:r w:rsidR="00350368" w:rsidRPr="00FA2FD8">
        <w:rPr>
          <w:i/>
          <w:lang w:val="bg-BG"/>
        </w:rPr>
        <w:t>свиренето</w:t>
      </w:r>
      <w:r w:rsidR="00350368">
        <w:rPr>
          <w:i/>
          <w:lang w:val="bg-BG"/>
        </w:rPr>
        <w:t xml:space="preserve"> на Лист, защото съдържа много исторически, литературни и музикологични документи; но отказва ли се авторът от изводите на изследван</w:t>
      </w:r>
      <w:r w:rsidR="00FA2FD8">
        <w:rPr>
          <w:i/>
          <w:lang w:val="bg-BG"/>
        </w:rPr>
        <w:t>ето си</w:t>
      </w:r>
      <w:r w:rsidR="00350368">
        <w:rPr>
          <w:i/>
          <w:lang w:val="bg-BG"/>
        </w:rPr>
        <w:t xml:space="preserve">, като </w:t>
      </w:r>
      <w:r w:rsidR="00FA2FD8">
        <w:rPr>
          <w:i/>
          <w:lang w:val="bg-BG"/>
        </w:rPr>
        <w:t xml:space="preserve">не </w:t>
      </w:r>
      <w:r w:rsidR="00350368">
        <w:rPr>
          <w:i/>
          <w:lang w:val="bg-BG"/>
        </w:rPr>
        <w:t>пред</w:t>
      </w:r>
      <w:r w:rsidR="00FA2FD8">
        <w:rPr>
          <w:i/>
          <w:lang w:val="bg-BG"/>
        </w:rPr>
        <w:t>лага</w:t>
      </w:r>
      <w:r w:rsidR="00350368">
        <w:rPr>
          <w:i/>
          <w:lang w:val="bg-BG"/>
        </w:rPr>
        <w:t xml:space="preserve"> н</w:t>
      </w:r>
      <w:r w:rsidR="00FA2FD8">
        <w:rPr>
          <w:i/>
          <w:lang w:val="bg-BG"/>
        </w:rPr>
        <w:t>и</w:t>
      </w:r>
      <w:r w:rsidR="00350368">
        <w:rPr>
          <w:i/>
          <w:lang w:val="bg-BG"/>
        </w:rPr>
        <w:t>що повече от едно добре подредено представяне на документи? Не</w:t>
      </w:r>
      <w:r w:rsidR="00E94791">
        <w:rPr>
          <w:i/>
          <w:lang w:val="bg-BG"/>
        </w:rPr>
        <w:t>,</w:t>
      </w:r>
      <w:r w:rsidR="00350368">
        <w:rPr>
          <w:i/>
          <w:lang w:val="bg-BG"/>
        </w:rPr>
        <w:t xml:space="preserve"> разбира се, и като педагог, бидейки бдителен, се опитва да разбере това или онова твърдение възможно най-добре, за да разработи практически подход към анализирания механизъм</w:t>
      </w:r>
      <w:r w:rsidR="00F1690D">
        <w:rPr>
          <w:i/>
          <w:lang w:val="bg-BG"/>
        </w:rPr>
        <w:t>.</w:t>
      </w:r>
      <w:r w:rsidR="00350368">
        <w:rPr>
          <w:i/>
          <w:lang w:val="bg-BG"/>
        </w:rPr>
        <w:t>“</w:t>
      </w:r>
      <w:r w:rsidR="00350368">
        <w:rPr>
          <w:lang w:val="bg-BG"/>
        </w:rPr>
        <w:t xml:space="preserve"> </w:t>
      </w:r>
    </w:p>
    <w:p w14:paraId="6A6BA450" w14:textId="05D2BE1E" w:rsidR="00350368" w:rsidRDefault="00FA2FD8" w:rsidP="00350368">
      <w:pPr>
        <w:rPr>
          <w:lang w:val="bg-BG"/>
        </w:rPr>
      </w:pPr>
      <w:r>
        <w:rPr>
          <w:lang w:val="bg-BG"/>
        </w:rPr>
        <w:t xml:space="preserve">Всъщност </w:t>
      </w:r>
      <w:r w:rsidR="00350368">
        <w:rPr>
          <w:lang w:val="bg-BG"/>
        </w:rPr>
        <w:t>Б. Отт иска да открие тайната на пианизма на Лист</w:t>
      </w:r>
      <w:r w:rsidR="00F1690D">
        <w:rPr>
          <w:lang w:val="bg-BG"/>
        </w:rPr>
        <w:t>,</w:t>
      </w:r>
      <w:r w:rsidR="00350368">
        <w:rPr>
          <w:lang w:val="bg-BG"/>
        </w:rPr>
        <w:t xml:space="preserve"> като прави вид реконструкция</w:t>
      </w:r>
      <w:r w:rsidR="009D710A">
        <w:rPr>
          <w:lang w:val="bg-BG"/>
        </w:rPr>
        <w:t xml:space="preserve"> и </w:t>
      </w:r>
      <w:r>
        <w:rPr>
          <w:lang w:val="bg-BG"/>
        </w:rPr>
        <w:t xml:space="preserve">тълкуване </w:t>
      </w:r>
      <w:r w:rsidR="009D710A">
        <w:rPr>
          <w:lang w:val="bg-BG"/>
        </w:rPr>
        <w:t>на документите.</w:t>
      </w:r>
      <w:r w:rsidR="00350368">
        <w:rPr>
          <w:lang w:val="bg-BG"/>
        </w:rPr>
        <w:t xml:space="preserve"> Ето кои са били причините</w:t>
      </w:r>
      <w:r>
        <w:rPr>
          <w:lang w:val="bg-BG"/>
        </w:rPr>
        <w:t xml:space="preserve">, </w:t>
      </w:r>
      <w:r w:rsidR="00350368">
        <w:rPr>
          <w:lang w:val="bg-BG"/>
        </w:rPr>
        <w:t xml:space="preserve">тласнали </w:t>
      </w:r>
      <w:r>
        <w:rPr>
          <w:lang w:val="bg-BG"/>
        </w:rPr>
        <w:t xml:space="preserve">го </w:t>
      </w:r>
      <w:r w:rsidR="00350368">
        <w:rPr>
          <w:lang w:val="bg-BG"/>
        </w:rPr>
        <w:t>към изследване</w:t>
      </w:r>
      <w:r>
        <w:rPr>
          <w:lang w:val="bg-BG"/>
        </w:rPr>
        <w:t>то</w:t>
      </w:r>
      <w:r w:rsidR="00350368">
        <w:rPr>
          <w:lang w:val="bg-BG"/>
        </w:rPr>
        <w:t xml:space="preserve">: </w:t>
      </w:r>
      <w:r w:rsidR="00350368">
        <w:rPr>
          <w:i/>
          <w:lang w:val="bg-BG"/>
        </w:rPr>
        <w:t>„Неведнъж сме се убеждавали, че противоречията, вместо да ни обога</w:t>
      </w:r>
      <w:r>
        <w:rPr>
          <w:i/>
          <w:lang w:val="bg-BG"/>
        </w:rPr>
        <w:t>тят</w:t>
      </w:r>
      <w:r w:rsidR="00350368">
        <w:rPr>
          <w:i/>
          <w:lang w:val="bg-BG"/>
        </w:rPr>
        <w:t xml:space="preserve">, </w:t>
      </w:r>
      <w:r>
        <w:rPr>
          <w:i/>
          <w:lang w:val="bg-BG"/>
        </w:rPr>
        <w:t xml:space="preserve">всъщност представляват </w:t>
      </w:r>
      <w:r w:rsidR="00350368">
        <w:rPr>
          <w:i/>
          <w:lang w:val="bg-BG"/>
        </w:rPr>
        <w:t>парадоксал</w:t>
      </w:r>
      <w:r w:rsidR="00DC2725">
        <w:rPr>
          <w:i/>
          <w:lang w:val="bg-BG"/>
        </w:rPr>
        <w:t>ен</w:t>
      </w:r>
      <w:r w:rsidR="00350368">
        <w:rPr>
          <w:i/>
          <w:lang w:val="bg-BG"/>
        </w:rPr>
        <w:t xml:space="preserve"> резултат от куп противоположни реакции, твърде раз</w:t>
      </w:r>
      <w:r w:rsidR="00DC2725">
        <w:rPr>
          <w:i/>
          <w:lang w:val="bg-BG"/>
        </w:rPr>
        <w:t>лични</w:t>
      </w:r>
      <w:r w:rsidR="00350368">
        <w:rPr>
          <w:i/>
          <w:lang w:val="bg-BG"/>
        </w:rPr>
        <w:t xml:space="preserve">, без единство и натрупани </w:t>
      </w:r>
      <w:r w:rsidR="00DC2725">
        <w:rPr>
          <w:i/>
          <w:lang w:val="bg-BG"/>
        </w:rPr>
        <w:t>у</w:t>
      </w:r>
      <w:r w:rsidR="00350368">
        <w:rPr>
          <w:i/>
          <w:lang w:val="bg-BG"/>
        </w:rPr>
        <w:t xml:space="preserve"> музиканти</w:t>
      </w:r>
      <w:r w:rsidR="00DC2725">
        <w:rPr>
          <w:i/>
          <w:lang w:val="bg-BG"/>
        </w:rPr>
        <w:t>те</w:t>
      </w:r>
      <w:r w:rsidR="00350368">
        <w:rPr>
          <w:i/>
          <w:lang w:val="bg-BG"/>
        </w:rPr>
        <w:t xml:space="preserve"> според </w:t>
      </w:r>
      <w:r w:rsidR="00DC2725">
        <w:rPr>
          <w:i/>
          <w:lang w:val="bg-BG"/>
        </w:rPr>
        <w:t xml:space="preserve">моментните </w:t>
      </w:r>
      <w:r w:rsidR="00350368">
        <w:rPr>
          <w:i/>
          <w:lang w:val="bg-BG"/>
        </w:rPr>
        <w:t xml:space="preserve">обстоятелства, случайностите, пътуванията и получените </w:t>
      </w:r>
      <w:r w:rsidR="00350368" w:rsidRPr="00DD1BAC">
        <w:rPr>
          <w:i/>
          <w:lang w:val="bg-BG"/>
        </w:rPr>
        <w:t>разнопосочни</w:t>
      </w:r>
      <w:r w:rsidR="00350368">
        <w:rPr>
          <w:i/>
          <w:lang w:val="bg-BG"/>
        </w:rPr>
        <w:t xml:space="preserve"> съвети. Ставаше все по-ясно, че всяка техника решав</w:t>
      </w:r>
      <w:r w:rsidR="00DC2725">
        <w:rPr>
          <w:i/>
          <w:lang w:val="bg-BG"/>
        </w:rPr>
        <w:t>а</w:t>
      </w:r>
      <w:r w:rsidR="00DC2725" w:rsidRPr="00DC2725">
        <w:rPr>
          <w:i/>
          <w:lang w:val="bg-BG"/>
        </w:rPr>
        <w:t xml:space="preserve"> </w:t>
      </w:r>
      <w:r w:rsidR="00DC2725">
        <w:rPr>
          <w:i/>
          <w:lang w:val="bg-BG"/>
        </w:rPr>
        <w:t xml:space="preserve">в по-голяма или </w:t>
      </w:r>
      <w:r w:rsidR="00DC2725" w:rsidRPr="00656080">
        <w:rPr>
          <w:i/>
          <w:lang w:val="bg-BG"/>
        </w:rPr>
        <w:t>по</w:t>
      </w:r>
      <w:r w:rsidR="00DC2725">
        <w:rPr>
          <w:i/>
          <w:lang w:val="bg-BG"/>
        </w:rPr>
        <w:t>-</w:t>
      </w:r>
      <w:r w:rsidR="00DC2725" w:rsidRPr="00656080">
        <w:rPr>
          <w:i/>
          <w:lang w:val="bg-BG"/>
        </w:rPr>
        <w:t>малка</w:t>
      </w:r>
      <w:r w:rsidR="00DC2725">
        <w:rPr>
          <w:i/>
          <w:lang w:val="bg-BG"/>
        </w:rPr>
        <w:t xml:space="preserve"> степен конкретна</w:t>
      </w:r>
      <w:r w:rsidR="00350368">
        <w:rPr>
          <w:i/>
          <w:lang w:val="bg-BG"/>
        </w:rPr>
        <w:t xml:space="preserve"> трудност</w:t>
      </w:r>
      <w:r w:rsidR="00DC2725">
        <w:rPr>
          <w:i/>
          <w:lang w:val="bg-BG"/>
        </w:rPr>
        <w:t>.</w:t>
      </w:r>
      <w:r w:rsidR="00350368">
        <w:rPr>
          <w:i/>
          <w:lang w:val="bg-BG"/>
        </w:rPr>
        <w:t xml:space="preserve"> </w:t>
      </w:r>
      <w:r w:rsidR="00DC2725">
        <w:rPr>
          <w:i/>
          <w:lang w:val="bg-BG"/>
        </w:rPr>
        <w:t xml:space="preserve">И малка част </w:t>
      </w:r>
      <w:r w:rsidR="00350368">
        <w:rPr>
          <w:i/>
          <w:lang w:val="bg-BG"/>
        </w:rPr>
        <w:t>от тези техники наистина освобождава пианиста, защото го задържа на нивото на детайлите и не постав</w:t>
      </w:r>
      <w:r w:rsidR="00F1690D">
        <w:rPr>
          <w:i/>
          <w:lang w:val="bg-BG"/>
        </w:rPr>
        <w:t>я</w:t>
      </w:r>
      <w:r w:rsidR="00350368">
        <w:rPr>
          <w:i/>
          <w:lang w:val="bg-BG"/>
        </w:rPr>
        <w:t xml:space="preserve"> изпълнението в рамките на единна визия и концепция“.</w:t>
      </w:r>
    </w:p>
    <w:p w14:paraId="3E8B8B92" w14:textId="2C87E6BC" w:rsidR="00350368" w:rsidRDefault="00350368" w:rsidP="00350368">
      <w:pPr>
        <w:rPr>
          <w:lang w:val="bg-BG"/>
        </w:rPr>
      </w:pPr>
      <w:r>
        <w:rPr>
          <w:lang w:val="bg-BG"/>
        </w:rPr>
        <w:t xml:space="preserve">Б. Отт си задава въпроса: </w:t>
      </w:r>
      <w:r>
        <w:rPr>
          <w:i/>
          <w:lang w:val="bg-BG"/>
        </w:rPr>
        <w:t xml:space="preserve">„Защо точно Франц Лист? Разбира се, че </w:t>
      </w:r>
      <w:r w:rsidR="00DC2725">
        <w:rPr>
          <w:i/>
          <w:lang w:val="bg-BG"/>
        </w:rPr>
        <w:t xml:space="preserve">е </w:t>
      </w:r>
      <w:r>
        <w:rPr>
          <w:i/>
          <w:lang w:val="bg-BG"/>
        </w:rPr>
        <w:t>има</w:t>
      </w:r>
      <w:r w:rsidR="00DC2725">
        <w:rPr>
          <w:i/>
          <w:lang w:val="bg-BG"/>
        </w:rPr>
        <w:t xml:space="preserve">ло, </w:t>
      </w:r>
      <w:r>
        <w:rPr>
          <w:i/>
          <w:lang w:val="bg-BG"/>
        </w:rPr>
        <w:t xml:space="preserve">има и винаги ще </w:t>
      </w:r>
      <w:r w:rsidRPr="00DD1BAC">
        <w:rPr>
          <w:i/>
          <w:lang w:val="bg-BG"/>
        </w:rPr>
        <w:t>има най</w:t>
      </w:r>
      <w:r w:rsidR="008635D5" w:rsidRPr="00DD1BAC">
        <w:rPr>
          <w:i/>
          <w:lang w:val="bg-BG"/>
        </w:rPr>
        <w:t>-</w:t>
      </w:r>
      <w:r w:rsidRPr="00DD1BAC">
        <w:rPr>
          <w:i/>
          <w:lang w:val="bg-BG"/>
        </w:rPr>
        <w:t>различни</w:t>
      </w:r>
      <w:r>
        <w:rPr>
          <w:i/>
          <w:lang w:val="bg-BG"/>
        </w:rPr>
        <w:t xml:space="preserve"> </w:t>
      </w:r>
      <w:r w:rsidR="00DC2725">
        <w:rPr>
          <w:i/>
          <w:lang w:val="bg-BG"/>
        </w:rPr>
        <w:t>способ</w:t>
      </w:r>
      <w:r>
        <w:rPr>
          <w:i/>
          <w:lang w:val="bg-BG"/>
        </w:rPr>
        <w:t xml:space="preserve">и да се свири на пиано. </w:t>
      </w:r>
      <w:r w:rsidR="00D76825">
        <w:rPr>
          <w:i/>
          <w:lang w:val="bg-BG"/>
        </w:rPr>
        <w:t xml:space="preserve">Въпреки </w:t>
      </w:r>
      <w:r>
        <w:rPr>
          <w:i/>
          <w:lang w:val="bg-BG"/>
        </w:rPr>
        <w:t>че е почитан като пианист и любим композитор</w:t>
      </w:r>
      <w:r w:rsidR="003B324B">
        <w:rPr>
          <w:i/>
          <w:lang w:val="bg-BG"/>
        </w:rPr>
        <w:t>,</w:t>
      </w:r>
      <w:r w:rsidR="00D76825">
        <w:rPr>
          <w:i/>
          <w:lang w:val="bg-BG"/>
        </w:rPr>
        <w:t xml:space="preserve"> Лист </w:t>
      </w:r>
      <w:r>
        <w:rPr>
          <w:i/>
          <w:lang w:val="bg-BG"/>
        </w:rPr>
        <w:t>не представлява абсолютен модел на клавирното изкуство в света“.</w:t>
      </w:r>
    </w:p>
    <w:p w14:paraId="0A763935" w14:textId="25B9C802" w:rsidR="00350368" w:rsidRDefault="00350368" w:rsidP="00350368">
      <w:pPr>
        <w:rPr>
          <w:lang w:val="bg-BG"/>
        </w:rPr>
      </w:pPr>
      <w:r>
        <w:rPr>
          <w:lang w:val="bg-BG"/>
        </w:rPr>
        <w:t>Основата на техниката на Лист е физическата и психическа свобода. Ползата от нея е органична и ни позволява по-задълбочен и</w:t>
      </w:r>
      <w:r w:rsidR="00D76825">
        <w:rPr>
          <w:lang w:val="bg-BG"/>
        </w:rPr>
        <w:t xml:space="preserve"> </w:t>
      </w:r>
      <w:r w:rsidR="00DD1BAC">
        <w:rPr>
          <w:lang w:val="bg-BG"/>
        </w:rPr>
        <w:t>усъвършенстван</w:t>
      </w:r>
      <w:r w:rsidR="00D76825">
        <w:rPr>
          <w:lang w:val="bg-BG"/>
        </w:rPr>
        <w:t xml:space="preserve"> </w:t>
      </w:r>
      <w:r>
        <w:rPr>
          <w:lang w:val="bg-BG"/>
        </w:rPr>
        <w:t>достъп към интерпретацията чрез освободено от систематичен и ограничаващ контрол въображение. Отт описва предимствата на техниката на Лист по следния начин:</w:t>
      </w:r>
    </w:p>
    <w:p w14:paraId="2B3A66D9" w14:textId="3E2219CB" w:rsidR="00D76825" w:rsidRDefault="00350368" w:rsidP="00D76825">
      <w:pPr>
        <w:rPr>
          <w:i/>
          <w:lang w:val="bg-BG"/>
        </w:rPr>
      </w:pPr>
      <w:r>
        <w:rPr>
          <w:i/>
          <w:lang w:val="bg-BG"/>
        </w:rPr>
        <w:t>1) Лекот</w:t>
      </w:r>
      <w:r w:rsidR="00D76825">
        <w:rPr>
          <w:i/>
          <w:lang w:val="bg-BG"/>
        </w:rPr>
        <w:t>а и пластичност на изпълнението.</w:t>
      </w:r>
    </w:p>
    <w:p w14:paraId="08C86286" w14:textId="36C9B4C3" w:rsidR="00350368" w:rsidRDefault="00350368" w:rsidP="00350368">
      <w:pPr>
        <w:rPr>
          <w:i/>
          <w:lang w:val="bg-BG"/>
        </w:rPr>
      </w:pPr>
      <w:r>
        <w:rPr>
          <w:i/>
          <w:lang w:val="bg-BG"/>
        </w:rPr>
        <w:t>2) Оформени фрази</w:t>
      </w:r>
      <w:r w:rsidR="00B3543C">
        <w:rPr>
          <w:i/>
          <w:lang w:val="bg-BG"/>
        </w:rPr>
        <w:t xml:space="preserve"> – органичното </w:t>
      </w:r>
      <w:r>
        <w:rPr>
          <w:i/>
          <w:lang w:val="bg-BG"/>
        </w:rPr>
        <w:t>дихание между мелодичните фрази.</w:t>
      </w:r>
    </w:p>
    <w:p w14:paraId="0A78532C" w14:textId="43307BA6" w:rsidR="00350368" w:rsidRDefault="00350368" w:rsidP="00350368">
      <w:pPr>
        <w:rPr>
          <w:i/>
          <w:lang w:val="bg-BG"/>
        </w:rPr>
      </w:pPr>
      <w:r>
        <w:rPr>
          <w:i/>
          <w:lang w:val="bg-BG"/>
        </w:rPr>
        <w:t>3) Красотата на звука</w:t>
      </w:r>
      <w:r w:rsidR="00B3543C">
        <w:rPr>
          <w:i/>
          <w:lang w:val="bg-BG"/>
        </w:rPr>
        <w:t xml:space="preserve"> </w:t>
      </w:r>
      <w:r w:rsidR="00F1690D">
        <w:rPr>
          <w:i/>
          <w:lang w:val="bg-BG"/>
        </w:rPr>
        <w:t>–</w:t>
      </w:r>
      <w:r w:rsidR="00B3543C">
        <w:rPr>
          <w:i/>
          <w:lang w:val="bg-BG"/>
        </w:rPr>
        <w:t xml:space="preserve"> </w:t>
      </w:r>
      <w:r>
        <w:rPr>
          <w:i/>
          <w:lang w:val="bg-BG"/>
        </w:rPr>
        <w:t>кръгъл и светъл звук</w:t>
      </w:r>
      <w:r w:rsidR="00B3543C">
        <w:rPr>
          <w:i/>
          <w:lang w:val="bg-BG"/>
        </w:rPr>
        <w:t xml:space="preserve">, </w:t>
      </w:r>
      <w:r>
        <w:rPr>
          <w:i/>
          <w:lang w:val="bg-BG"/>
        </w:rPr>
        <w:t>който не е компактен, агресивен.</w:t>
      </w:r>
    </w:p>
    <w:p w14:paraId="451B8411" w14:textId="77777777" w:rsidR="00350368" w:rsidRDefault="00350368" w:rsidP="00350368">
      <w:pPr>
        <w:rPr>
          <w:i/>
          <w:lang w:val="bg-BG"/>
        </w:rPr>
      </w:pPr>
      <w:r>
        <w:rPr>
          <w:i/>
          <w:lang w:val="bg-BG"/>
        </w:rPr>
        <w:t>4) Вкус към оркестровия звук, който подтиква пианиста да търси диференцации в звуковия план и вълнообразно движение в ритъма.</w:t>
      </w:r>
    </w:p>
    <w:p w14:paraId="4BA66C26" w14:textId="458432F5" w:rsidR="00350368" w:rsidRDefault="00350368" w:rsidP="00350368">
      <w:pPr>
        <w:rPr>
          <w:i/>
          <w:lang w:val="bg-BG"/>
        </w:rPr>
      </w:pPr>
      <w:r>
        <w:rPr>
          <w:i/>
          <w:lang w:val="bg-BG"/>
        </w:rPr>
        <w:lastRenderedPageBreak/>
        <w:t xml:space="preserve">5) Директен достъп </w:t>
      </w:r>
      <w:r w:rsidR="00B3543C">
        <w:rPr>
          <w:i/>
          <w:lang w:val="bg-BG"/>
        </w:rPr>
        <w:t>към</w:t>
      </w:r>
      <w:r>
        <w:rPr>
          <w:i/>
          <w:lang w:val="bg-BG"/>
        </w:rPr>
        <w:t xml:space="preserve"> същността на произведението: акцентите и гъвкавостта в ритъма</w:t>
      </w:r>
      <w:r w:rsidR="00B3543C">
        <w:rPr>
          <w:i/>
          <w:lang w:val="bg-BG"/>
        </w:rPr>
        <w:t>,</w:t>
      </w:r>
      <w:r>
        <w:rPr>
          <w:i/>
          <w:lang w:val="bg-BG"/>
        </w:rPr>
        <w:t xml:space="preserve"> свързани със сърцебиенето. Органичния</w:t>
      </w:r>
      <w:r w:rsidR="00B3543C">
        <w:rPr>
          <w:i/>
          <w:lang w:val="bg-BG"/>
        </w:rPr>
        <w:t>т</w:t>
      </w:r>
      <w:r>
        <w:rPr>
          <w:i/>
          <w:lang w:val="bg-BG"/>
        </w:rPr>
        <w:t xml:space="preserve"> ритъм не е стриктно </w:t>
      </w:r>
      <w:r w:rsidR="0030743A" w:rsidRPr="00CD6159">
        <w:rPr>
          <w:i/>
          <w:lang w:val="bg-BG"/>
        </w:rPr>
        <w:t>метрономичен,</w:t>
      </w:r>
      <w:r w:rsidR="0030743A">
        <w:rPr>
          <w:i/>
          <w:lang w:val="bg-BG"/>
        </w:rPr>
        <w:t xml:space="preserve"> </w:t>
      </w:r>
      <w:r>
        <w:rPr>
          <w:i/>
          <w:lang w:val="bg-BG"/>
        </w:rPr>
        <w:t xml:space="preserve">а </w:t>
      </w:r>
      <w:r w:rsidR="00B3543C">
        <w:rPr>
          <w:i/>
          <w:lang w:val="bg-BG"/>
        </w:rPr>
        <w:t>по-скоро</w:t>
      </w:r>
      <w:r>
        <w:rPr>
          <w:i/>
          <w:lang w:val="bg-BG"/>
        </w:rPr>
        <w:t xml:space="preserve"> </w:t>
      </w:r>
      <w:r w:rsidR="003B324B" w:rsidRPr="00A23C36">
        <w:rPr>
          <w:i/>
          <w:lang w:val="bg-BG"/>
        </w:rPr>
        <w:t xml:space="preserve">напомня </w:t>
      </w:r>
      <w:r w:rsidRPr="00A23C36">
        <w:rPr>
          <w:i/>
          <w:lang w:val="bg-BG"/>
        </w:rPr>
        <w:t>леко</w:t>
      </w:r>
      <w:r>
        <w:rPr>
          <w:i/>
          <w:lang w:val="bg-BG"/>
        </w:rPr>
        <w:t xml:space="preserve"> неравното сърцебиене и диханието. Изпълнението </w:t>
      </w:r>
      <w:r w:rsidR="00B3543C">
        <w:rPr>
          <w:i/>
          <w:lang w:val="bg-BG"/>
        </w:rPr>
        <w:t>„</w:t>
      </w:r>
      <w:r>
        <w:rPr>
          <w:i/>
          <w:lang w:val="bg-BG"/>
        </w:rPr>
        <w:t>вдишва</w:t>
      </w:r>
      <w:r w:rsidR="00B3543C">
        <w:rPr>
          <w:i/>
          <w:lang w:val="bg-BG"/>
        </w:rPr>
        <w:t>“</w:t>
      </w:r>
      <w:r>
        <w:rPr>
          <w:i/>
          <w:lang w:val="bg-BG"/>
        </w:rPr>
        <w:t xml:space="preserve"> и </w:t>
      </w:r>
      <w:r w:rsidR="00B3543C">
        <w:rPr>
          <w:i/>
          <w:lang w:val="bg-BG"/>
        </w:rPr>
        <w:t>„</w:t>
      </w:r>
      <w:r>
        <w:rPr>
          <w:i/>
          <w:lang w:val="bg-BG"/>
        </w:rPr>
        <w:t>издишва</w:t>
      </w:r>
      <w:r w:rsidR="00B3543C">
        <w:rPr>
          <w:i/>
          <w:lang w:val="bg-BG"/>
        </w:rPr>
        <w:t xml:space="preserve">“ </w:t>
      </w:r>
      <w:r>
        <w:rPr>
          <w:i/>
          <w:lang w:val="bg-BG"/>
        </w:rPr>
        <w:t xml:space="preserve"> като човешко същество</w:t>
      </w:r>
      <w:r w:rsidR="00B3543C">
        <w:rPr>
          <w:i/>
          <w:lang w:val="bg-BG"/>
        </w:rPr>
        <w:t>. Д</w:t>
      </w:r>
      <w:r>
        <w:rPr>
          <w:i/>
          <w:lang w:val="bg-BG"/>
        </w:rPr>
        <w:t xml:space="preserve">вете фази </w:t>
      </w:r>
      <w:r w:rsidR="00F1690D">
        <w:rPr>
          <w:i/>
          <w:lang w:val="bg-BG"/>
        </w:rPr>
        <w:t>–</w:t>
      </w:r>
      <w:r w:rsidR="00B3543C">
        <w:rPr>
          <w:i/>
          <w:lang w:val="bg-BG"/>
        </w:rPr>
        <w:t xml:space="preserve"> </w:t>
      </w:r>
      <w:r>
        <w:rPr>
          <w:i/>
          <w:lang w:val="bg-BG"/>
        </w:rPr>
        <w:t>на вдишване и издишване</w:t>
      </w:r>
      <w:r w:rsidR="00F1690D">
        <w:rPr>
          <w:i/>
          <w:lang w:val="bg-BG"/>
        </w:rPr>
        <w:t xml:space="preserve"> –</w:t>
      </w:r>
      <w:r>
        <w:rPr>
          <w:i/>
          <w:lang w:val="bg-BG"/>
        </w:rPr>
        <w:t xml:space="preserve"> структурират цялата интерпретация.</w:t>
      </w:r>
    </w:p>
    <w:p w14:paraId="4A8FBDD4" w14:textId="7BA3AA35" w:rsidR="00350368" w:rsidRDefault="00350368" w:rsidP="00350368">
      <w:pPr>
        <w:rPr>
          <w:i/>
          <w:lang w:val="bg-BG"/>
        </w:rPr>
      </w:pPr>
      <w:r>
        <w:rPr>
          <w:i/>
          <w:lang w:val="bg-BG"/>
        </w:rPr>
        <w:t>6) Способността да се слушаме</w:t>
      </w:r>
      <w:r w:rsidR="00F1690D">
        <w:rPr>
          <w:i/>
          <w:lang w:val="bg-BG"/>
        </w:rPr>
        <w:t>,</w:t>
      </w:r>
      <w:r>
        <w:rPr>
          <w:i/>
          <w:lang w:val="bg-BG"/>
        </w:rPr>
        <w:t xml:space="preserve"> без да сме изцяло погълнати от технически трудности (да чуваме вътрешно предварително какво ще изсвирим и да го сравним с реалния резултат)</w:t>
      </w:r>
      <w:r w:rsidR="00487F0D">
        <w:rPr>
          <w:i/>
          <w:lang w:val="bg-BG"/>
        </w:rPr>
        <w:t>.</w:t>
      </w:r>
    </w:p>
    <w:p w14:paraId="0772478F" w14:textId="38B1FD20" w:rsidR="00350368" w:rsidRDefault="00350368" w:rsidP="00350368">
      <w:pPr>
        <w:rPr>
          <w:i/>
          <w:lang w:val="bg-BG"/>
        </w:rPr>
      </w:pPr>
      <w:r>
        <w:rPr>
          <w:i/>
          <w:lang w:val="bg-BG"/>
        </w:rPr>
        <w:t xml:space="preserve">7) Лесно четене на прима виста, добро познаване на клавиатурата и </w:t>
      </w:r>
      <w:r w:rsidR="00487F0D" w:rsidRPr="00487F0D">
        <w:rPr>
          <w:i/>
          <w:lang w:val="bg-BG"/>
        </w:rPr>
        <w:t>у</w:t>
      </w:r>
      <w:r w:rsidRPr="00487F0D">
        <w:rPr>
          <w:i/>
          <w:lang w:val="bg-BG"/>
        </w:rPr>
        <w:t>леснено</w:t>
      </w:r>
      <w:r>
        <w:rPr>
          <w:i/>
          <w:lang w:val="bg-BG"/>
        </w:rPr>
        <w:t xml:space="preserve"> запаметяване: Лекото окачване на ръката в техниката на Лист никога не пречи на страничните движения върху клавиатурата. Сцеплението чрез издърпване става по-прецизно и фино</w:t>
      </w:r>
      <w:r w:rsidR="00487F0D">
        <w:rPr>
          <w:i/>
          <w:lang w:val="bg-BG"/>
        </w:rPr>
        <w:t>,</w:t>
      </w:r>
      <w:r>
        <w:rPr>
          <w:i/>
          <w:lang w:val="bg-BG"/>
        </w:rPr>
        <w:t xml:space="preserve"> когато </w:t>
      </w:r>
      <w:r w:rsidR="00DD1BAC">
        <w:rPr>
          <w:i/>
          <w:lang w:val="bg-BG"/>
        </w:rPr>
        <w:t>изпълнителят</w:t>
      </w:r>
      <w:r>
        <w:rPr>
          <w:i/>
          <w:lang w:val="bg-BG"/>
        </w:rPr>
        <w:t xml:space="preserve"> не прибягва към визуален контрол. Вътрешната представа за раз</w:t>
      </w:r>
      <w:r w:rsidR="008C7478">
        <w:rPr>
          <w:i/>
          <w:lang w:val="bg-BG"/>
        </w:rPr>
        <w:t>с</w:t>
      </w:r>
      <w:r>
        <w:rPr>
          <w:i/>
          <w:lang w:val="bg-BG"/>
        </w:rPr>
        <w:t>тоянията върху клавиатурата, за разстоянията между двете ръце и между пръсти</w:t>
      </w:r>
      <w:r w:rsidR="00487F0D">
        <w:rPr>
          <w:i/>
          <w:lang w:val="bg-BG"/>
        </w:rPr>
        <w:t>те</w:t>
      </w:r>
      <w:r>
        <w:rPr>
          <w:i/>
          <w:lang w:val="bg-BG"/>
        </w:rPr>
        <w:t xml:space="preserve"> е подобрено. Мари Жаел, ученичка и приятелка на Лист</w:t>
      </w:r>
      <w:r w:rsidR="00487F0D">
        <w:rPr>
          <w:i/>
          <w:lang w:val="bg-BG"/>
        </w:rPr>
        <w:t>,</w:t>
      </w:r>
      <w:r>
        <w:rPr>
          <w:i/>
          <w:lang w:val="bg-BG"/>
        </w:rPr>
        <w:t xml:space="preserve"> казва</w:t>
      </w:r>
      <w:r w:rsidR="00F1690D">
        <w:rPr>
          <w:i/>
          <w:lang w:val="bg-BG"/>
        </w:rPr>
        <w:t>,</w:t>
      </w:r>
      <w:r>
        <w:rPr>
          <w:i/>
          <w:lang w:val="bg-BG"/>
        </w:rPr>
        <w:t xml:space="preserve"> че „ако не отвориш очите</w:t>
      </w:r>
      <w:r w:rsidR="00487F0D">
        <w:rPr>
          <w:i/>
          <w:lang w:val="bg-BG"/>
        </w:rPr>
        <w:t>,</w:t>
      </w:r>
      <w:r>
        <w:rPr>
          <w:i/>
          <w:lang w:val="bg-BG"/>
        </w:rPr>
        <w:t xml:space="preserve"> които спят в ръцете ти, никога няма да направиш нещо стойностно</w:t>
      </w:r>
      <w:r w:rsidR="00F1690D">
        <w:rPr>
          <w:i/>
          <w:lang w:val="bg-BG"/>
        </w:rPr>
        <w:t>.</w:t>
      </w:r>
      <w:r>
        <w:rPr>
          <w:i/>
          <w:lang w:val="bg-BG"/>
        </w:rPr>
        <w:t>“</w:t>
      </w:r>
    </w:p>
    <w:p w14:paraId="462FEEBF" w14:textId="79334037" w:rsidR="00350368" w:rsidRDefault="00350368" w:rsidP="00350368">
      <w:pPr>
        <w:rPr>
          <w:i/>
          <w:lang w:val="bg-BG"/>
        </w:rPr>
      </w:pPr>
      <w:r>
        <w:rPr>
          <w:i/>
          <w:lang w:val="bg-BG"/>
        </w:rPr>
        <w:t xml:space="preserve">8) </w:t>
      </w:r>
      <w:r w:rsidR="00487F0D">
        <w:rPr>
          <w:i/>
          <w:lang w:val="bg-BG"/>
        </w:rPr>
        <w:t>Използване на сходен</w:t>
      </w:r>
      <w:r>
        <w:rPr>
          <w:i/>
          <w:lang w:val="bg-BG"/>
        </w:rPr>
        <w:t xml:space="preserve"> подход </w:t>
      </w:r>
      <w:r w:rsidR="00487F0D">
        <w:rPr>
          <w:i/>
          <w:lang w:val="bg-BG"/>
        </w:rPr>
        <w:t xml:space="preserve">и </w:t>
      </w:r>
      <w:r>
        <w:rPr>
          <w:i/>
          <w:lang w:val="bg-BG"/>
        </w:rPr>
        <w:t xml:space="preserve">към </w:t>
      </w:r>
      <w:r w:rsidR="00487F0D">
        <w:rPr>
          <w:i/>
          <w:lang w:val="bg-BG"/>
        </w:rPr>
        <w:t xml:space="preserve">друг </w:t>
      </w:r>
      <w:r>
        <w:rPr>
          <w:i/>
          <w:lang w:val="bg-BG"/>
        </w:rPr>
        <w:t>репертоар</w:t>
      </w:r>
      <w:r w:rsidR="00487F0D">
        <w:rPr>
          <w:i/>
          <w:lang w:val="bg-BG"/>
        </w:rPr>
        <w:t>.</w:t>
      </w:r>
    </w:p>
    <w:p w14:paraId="37E6FF43" w14:textId="3E3368AE" w:rsidR="00350368" w:rsidRDefault="00350368" w:rsidP="00350368">
      <w:pPr>
        <w:rPr>
          <w:i/>
          <w:lang w:val="bg-BG"/>
        </w:rPr>
      </w:pPr>
      <w:r>
        <w:rPr>
          <w:i/>
          <w:lang w:val="bg-BG"/>
        </w:rPr>
        <w:t>9) Адаптиране към най-различни инструменти</w:t>
      </w:r>
      <w:r w:rsidR="00487F0D">
        <w:rPr>
          <w:i/>
          <w:lang w:val="bg-BG"/>
        </w:rPr>
        <w:t>.</w:t>
      </w:r>
    </w:p>
    <w:p w14:paraId="33DB7A11" w14:textId="49F28053" w:rsidR="00350368" w:rsidRDefault="00350368" w:rsidP="00350368">
      <w:pPr>
        <w:rPr>
          <w:i/>
          <w:lang w:val="bg-BG"/>
        </w:rPr>
      </w:pPr>
      <w:r>
        <w:rPr>
          <w:i/>
          <w:lang w:val="bg-BG"/>
        </w:rPr>
        <w:t>10) Избягване на безкрайни повторения по време на работа</w:t>
      </w:r>
      <w:r w:rsidR="00487F0D">
        <w:rPr>
          <w:i/>
          <w:lang w:val="bg-BG"/>
        </w:rPr>
        <w:t>.</w:t>
      </w:r>
    </w:p>
    <w:p w14:paraId="05E6B805" w14:textId="7655ED62" w:rsidR="00350368" w:rsidRDefault="00350368" w:rsidP="00350368">
      <w:pPr>
        <w:rPr>
          <w:i/>
          <w:lang w:val="bg-BG"/>
        </w:rPr>
      </w:pPr>
      <w:r>
        <w:rPr>
          <w:i/>
          <w:lang w:val="bg-BG"/>
        </w:rPr>
        <w:t>11) Преод</w:t>
      </w:r>
      <w:r w:rsidR="00487F0D">
        <w:rPr>
          <w:i/>
          <w:lang w:val="bg-BG"/>
        </w:rPr>
        <w:t>ол</w:t>
      </w:r>
      <w:r>
        <w:rPr>
          <w:i/>
          <w:lang w:val="bg-BG"/>
        </w:rPr>
        <w:t>яване на сценичната треска</w:t>
      </w:r>
      <w:r w:rsidR="00487F0D">
        <w:rPr>
          <w:i/>
          <w:lang w:val="bg-BG"/>
        </w:rPr>
        <w:t>.</w:t>
      </w:r>
    </w:p>
    <w:p w14:paraId="7F2E431F" w14:textId="2795B564" w:rsidR="00350368" w:rsidRDefault="00350368" w:rsidP="00350368">
      <w:pPr>
        <w:rPr>
          <w:i/>
          <w:lang w:val="bg-BG"/>
        </w:rPr>
      </w:pPr>
      <w:r>
        <w:rPr>
          <w:i/>
          <w:lang w:val="bg-BG"/>
        </w:rPr>
        <w:t>12) Възможност за сериозно обучение по пиано</w:t>
      </w:r>
      <w:r w:rsidR="00487F0D">
        <w:rPr>
          <w:i/>
          <w:lang w:val="bg-BG"/>
        </w:rPr>
        <w:t>, независимо от</w:t>
      </w:r>
      <w:r>
        <w:rPr>
          <w:i/>
          <w:lang w:val="bg-BG"/>
        </w:rPr>
        <w:t xml:space="preserve"> възраст</w:t>
      </w:r>
      <w:r w:rsidR="00487F0D">
        <w:rPr>
          <w:i/>
          <w:lang w:val="bg-BG"/>
        </w:rPr>
        <w:t>та</w:t>
      </w:r>
      <w:r>
        <w:rPr>
          <w:i/>
          <w:lang w:val="bg-BG"/>
        </w:rPr>
        <w:t>“.</w:t>
      </w:r>
    </w:p>
    <w:p w14:paraId="2CD1FC04" w14:textId="77777777" w:rsidR="00350368" w:rsidRDefault="00350368" w:rsidP="00350368">
      <w:pPr>
        <w:rPr>
          <w:lang w:val="bg-BG"/>
        </w:rPr>
      </w:pPr>
      <w:r>
        <w:rPr>
          <w:lang w:val="bg-BG"/>
        </w:rPr>
        <w:br w:type="page"/>
      </w:r>
    </w:p>
    <w:p w14:paraId="0EBDF3C2" w14:textId="5FB59E16" w:rsidR="00350368" w:rsidRDefault="00BC3564" w:rsidP="00350368">
      <w:pPr>
        <w:rPr>
          <w:lang w:val="bg-BG"/>
        </w:rPr>
      </w:pPr>
      <w:r>
        <w:rPr>
          <w:lang w:val="bg-BG"/>
        </w:rPr>
        <w:lastRenderedPageBreak/>
        <w:t>Чрез опознаване</w:t>
      </w:r>
      <w:r w:rsidR="002A0A28">
        <w:rPr>
          <w:lang w:val="bg-BG"/>
        </w:rPr>
        <w:t xml:space="preserve"> </w:t>
      </w:r>
      <w:r>
        <w:rPr>
          <w:lang w:val="bg-BG"/>
        </w:rPr>
        <w:t>техниката на Лист</w:t>
      </w:r>
      <w:r w:rsidR="002A0A28">
        <w:rPr>
          <w:lang w:val="bg-BG"/>
        </w:rPr>
        <w:t>,</w:t>
      </w:r>
      <w:r>
        <w:rPr>
          <w:lang w:val="bg-BG"/>
        </w:rPr>
        <w:t xml:space="preserve"> </w:t>
      </w:r>
      <w:r w:rsidR="00350368">
        <w:rPr>
          <w:lang w:val="bg-BG"/>
        </w:rPr>
        <w:t>Бертран Отт ни предлага да</w:t>
      </w:r>
      <w:r w:rsidR="00350368">
        <w:rPr>
          <w:i/>
          <w:lang w:val="bg-BG"/>
        </w:rPr>
        <w:t xml:space="preserve"> „преоткрием човешките чувства и</w:t>
      </w:r>
      <w:r w:rsidR="008635D5">
        <w:rPr>
          <w:i/>
          <w:lang w:val="bg-BG"/>
        </w:rPr>
        <w:t xml:space="preserve"> </w:t>
      </w:r>
      <w:r w:rsidR="008635D5" w:rsidRPr="00DD1BAC">
        <w:rPr>
          <w:i/>
          <w:lang w:val="bg-BG"/>
        </w:rPr>
        <w:t>живото</w:t>
      </w:r>
      <w:r w:rsidR="00350368">
        <w:rPr>
          <w:i/>
          <w:lang w:val="bg-BG"/>
        </w:rPr>
        <w:t xml:space="preserve"> дихание в свиренето на пиано“.</w:t>
      </w:r>
      <w:r w:rsidR="00350368">
        <w:rPr>
          <w:lang w:val="bg-BG"/>
        </w:rPr>
        <w:t xml:space="preserve"> Той се оказва доста критичен към тогавашното образование и многобройните предразсъд</w:t>
      </w:r>
      <w:r>
        <w:rPr>
          <w:lang w:val="bg-BG"/>
        </w:rPr>
        <w:t>ъ</w:t>
      </w:r>
      <w:r w:rsidR="00350368">
        <w:rPr>
          <w:lang w:val="bg-BG"/>
        </w:rPr>
        <w:t>ци</w:t>
      </w:r>
      <w:r w:rsidR="00C35795">
        <w:rPr>
          <w:lang w:val="bg-BG"/>
        </w:rPr>
        <w:t>, к</w:t>
      </w:r>
      <w:r w:rsidR="00386648">
        <w:rPr>
          <w:lang w:val="bg-BG"/>
        </w:rPr>
        <w:t xml:space="preserve">ъм </w:t>
      </w:r>
      <w:r w:rsidR="00350368">
        <w:rPr>
          <w:lang w:val="bg-BG"/>
        </w:rPr>
        <w:t xml:space="preserve">така наречени </w:t>
      </w:r>
      <w:r>
        <w:rPr>
          <w:lang w:val="bg-BG"/>
        </w:rPr>
        <w:t>„</w:t>
      </w:r>
      <w:r w:rsidR="00350368">
        <w:rPr>
          <w:lang w:val="bg-BG"/>
        </w:rPr>
        <w:t>традици</w:t>
      </w:r>
      <w:r>
        <w:rPr>
          <w:lang w:val="bg-BG"/>
        </w:rPr>
        <w:t>и“</w:t>
      </w:r>
      <w:r w:rsidR="00386648">
        <w:rPr>
          <w:lang w:val="bg-BG"/>
        </w:rPr>
        <w:t xml:space="preserve"> и </w:t>
      </w:r>
      <w:r w:rsidR="00350368">
        <w:rPr>
          <w:lang w:val="bg-BG"/>
        </w:rPr>
        <w:t>технически обяснения</w:t>
      </w:r>
      <w:r w:rsidR="00C35795">
        <w:rPr>
          <w:lang w:val="bg-BG"/>
        </w:rPr>
        <w:t>. Н</w:t>
      </w:r>
      <w:r>
        <w:rPr>
          <w:lang w:val="bg-BG"/>
        </w:rPr>
        <w:t>а пръв поглед</w:t>
      </w:r>
      <w:r w:rsidR="00350368">
        <w:rPr>
          <w:lang w:val="bg-BG"/>
        </w:rPr>
        <w:t xml:space="preserve"> </w:t>
      </w:r>
      <w:r w:rsidR="00C35795">
        <w:rPr>
          <w:lang w:val="bg-BG"/>
        </w:rPr>
        <w:t xml:space="preserve">те изглеждат </w:t>
      </w:r>
      <w:r w:rsidR="00350368">
        <w:rPr>
          <w:lang w:val="bg-BG"/>
        </w:rPr>
        <w:t>логични</w:t>
      </w:r>
      <w:r>
        <w:rPr>
          <w:lang w:val="bg-BG"/>
        </w:rPr>
        <w:t>,</w:t>
      </w:r>
      <w:r w:rsidR="00350368">
        <w:rPr>
          <w:lang w:val="bg-BG"/>
        </w:rPr>
        <w:t xml:space="preserve"> но </w:t>
      </w:r>
      <w:r w:rsidR="00C35795">
        <w:rPr>
          <w:lang w:val="bg-BG"/>
        </w:rPr>
        <w:t xml:space="preserve">не са такива </w:t>
      </w:r>
      <w:r w:rsidR="00350368">
        <w:rPr>
          <w:lang w:val="bg-BG"/>
        </w:rPr>
        <w:t>в</w:t>
      </w:r>
      <w:r w:rsidR="00386648">
        <w:rPr>
          <w:lang w:val="bg-BG"/>
        </w:rPr>
        <w:t xml:space="preserve"> </w:t>
      </w:r>
      <w:r w:rsidR="00350368">
        <w:rPr>
          <w:lang w:val="bg-BG"/>
        </w:rPr>
        <w:t>същ</w:t>
      </w:r>
      <w:r w:rsidR="00386648">
        <w:rPr>
          <w:lang w:val="bg-BG"/>
        </w:rPr>
        <w:t>ината си поради факта, че</w:t>
      </w:r>
      <w:r w:rsidR="00350368">
        <w:rPr>
          <w:lang w:val="bg-BG"/>
        </w:rPr>
        <w:t xml:space="preserve"> не вземат под внимание цялото</w:t>
      </w:r>
      <w:r w:rsidR="00386648">
        <w:rPr>
          <w:lang w:val="bg-BG"/>
        </w:rPr>
        <w:t xml:space="preserve"> и</w:t>
      </w:r>
      <w:r w:rsidR="00350368">
        <w:rPr>
          <w:lang w:val="bg-BG"/>
        </w:rPr>
        <w:t xml:space="preserve"> винаги </w:t>
      </w:r>
      <w:r>
        <w:rPr>
          <w:lang w:val="bg-BG"/>
        </w:rPr>
        <w:t xml:space="preserve">им </w:t>
      </w:r>
      <w:r w:rsidR="00350368">
        <w:rPr>
          <w:lang w:val="bg-BG"/>
        </w:rPr>
        <w:t>липсва един или друг елемент. Другия</w:t>
      </w:r>
      <w:r w:rsidR="00691748">
        <w:rPr>
          <w:lang w:val="bg-BG"/>
        </w:rPr>
        <w:t>т</w:t>
      </w:r>
      <w:r w:rsidR="00350368">
        <w:rPr>
          <w:lang w:val="bg-BG"/>
        </w:rPr>
        <w:t xml:space="preserve"> въпрос</w:t>
      </w:r>
      <w:r>
        <w:rPr>
          <w:lang w:val="bg-BG"/>
        </w:rPr>
        <w:t>,</w:t>
      </w:r>
      <w:r w:rsidR="00350368">
        <w:rPr>
          <w:lang w:val="bg-BG"/>
        </w:rPr>
        <w:t xml:space="preserve"> който </w:t>
      </w:r>
      <w:r w:rsidR="00386648">
        <w:rPr>
          <w:lang w:val="bg-BG"/>
        </w:rPr>
        <w:t xml:space="preserve">Отт </w:t>
      </w:r>
      <w:r w:rsidR="00350368">
        <w:rPr>
          <w:lang w:val="bg-BG"/>
        </w:rPr>
        <w:t>поставя</w:t>
      </w:r>
      <w:r w:rsidR="00F1690D">
        <w:rPr>
          <w:lang w:val="bg-BG"/>
        </w:rPr>
        <w:t>,</w:t>
      </w:r>
      <w:r w:rsidR="00350368">
        <w:rPr>
          <w:lang w:val="bg-BG"/>
        </w:rPr>
        <w:t xml:space="preserve"> е по какъв начин да </w:t>
      </w:r>
      <w:r>
        <w:rPr>
          <w:lang w:val="bg-BG"/>
        </w:rPr>
        <w:t>бъдат</w:t>
      </w:r>
      <w:r w:rsidR="00350368">
        <w:rPr>
          <w:lang w:val="bg-BG"/>
        </w:rPr>
        <w:t xml:space="preserve"> опи</w:t>
      </w:r>
      <w:r w:rsidR="002A0A28">
        <w:rPr>
          <w:lang w:val="bg-BG"/>
        </w:rPr>
        <w:t>с</w:t>
      </w:r>
      <w:r w:rsidR="00350368">
        <w:rPr>
          <w:lang w:val="bg-BG"/>
        </w:rPr>
        <w:t>а</w:t>
      </w:r>
      <w:r>
        <w:rPr>
          <w:lang w:val="bg-BG"/>
        </w:rPr>
        <w:t>ни</w:t>
      </w:r>
      <w:r w:rsidR="00350368">
        <w:rPr>
          <w:lang w:val="bg-BG"/>
        </w:rPr>
        <w:t xml:space="preserve"> с думи елементите</w:t>
      </w:r>
      <w:r>
        <w:rPr>
          <w:lang w:val="bg-BG"/>
        </w:rPr>
        <w:t>,</w:t>
      </w:r>
      <w:r w:rsidR="00350368">
        <w:rPr>
          <w:lang w:val="bg-BG"/>
        </w:rPr>
        <w:t xml:space="preserve"> дава</w:t>
      </w:r>
      <w:r w:rsidR="00386648">
        <w:rPr>
          <w:lang w:val="bg-BG"/>
        </w:rPr>
        <w:t>щи ни</w:t>
      </w:r>
      <w:r w:rsidR="00350368">
        <w:rPr>
          <w:lang w:val="bg-BG"/>
        </w:rPr>
        <w:t xml:space="preserve"> ключ към виртуозността, как да се разкрие същността на свиренето на Лист и кои са предразсъд</w:t>
      </w:r>
      <w:r>
        <w:rPr>
          <w:lang w:val="bg-BG"/>
        </w:rPr>
        <w:t>ъ</w:t>
      </w:r>
      <w:r w:rsidR="00350368">
        <w:rPr>
          <w:lang w:val="bg-BG"/>
        </w:rPr>
        <w:t>ците</w:t>
      </w:r>
      <w:r w:rsidR="00386648">
        <w:rPr>
          <w:lang w:val="bg-BG"/>
        </w:rPr>
        <w:t>,</w:t>
      </w:r>
      <w:r>
        <w:rPr>
          <w:lang w:val="bg-BG"/>
        </w:rPr>
        <w:t xml:space="preserve"> </w:t>
      </w:r>
      <w:r w:rsidR="00350368">
        <w:rPr>
          <w:lang w:val="bg-BG"/>
        </w:rPr>
        <w:t>спъва</w:t>
      </w:r>
      <w:r>
        <w:rPr>
          <w:lang w:val="bg-BG"/>
        </w:rPr>
        <w:t>щи</w:t>
      </w:r>
      <w:r w:rsidR="00350368">
        <w:rPr>
          <w:lang w:val="bg-BG"/>
        </w:rPr>
        <w:t xml:space="preserve"> развитието </w:t>
      </w:r>
      <w:r>
        <w:rPr>
          <w:lang w:val="bg-BG"/>
        </w:rPr>
        <w:t xml:space="preserve">ни </w:t>
      </w:r>
      <w:r w:rsidR="00350368">
        <w:rPr>
          <w:lang w:val="bg-BG"/>
        </w:rPr>
        <w:t xml:space="preserve">като пианисти. Той заявява: </w:t>
      </w:r>
      <w:r w:rsidR="00350368">
        <w:rPr>
          <w:i/>
          <w:lang w:val="bg-BG"/>
        </w:rPr>
        <w:t>„Ние хвърлихме възможно най-много светлина върху свиренето на Лист както от педагогическа</w:t>
      </w:r>
      <w:r w:rsidR="00F1690D">
        <w:rPr>
          <w:i/>
          <w:lang w:val="bg-BG"/>
        </w:rPr>
        <w:t>,</w:t>
      </w:r>
      <w:r w:rsidR="00350368">
        <w:rPr>
          <w:i/>
          <w:lang w:val="bg-BG"/>
        </w:rPr>
        <w:t xml:space="preserve"> така и от артистична гледна точка. Дали някои педагогически методи не се придържат към фалшиви традици</w:t>
      </w:r>
      <w:r>
        <w:rPr>
          <w:i/>
          <w:lang w:val="bg-BG"/>
        </w:rPr>
        <w:t>и</w:t>
      </w:r>
      <w:r w:rsidR="00386648">
        <w:rPr>
          <w:i/>
          <w:lang w:val="bg-BG"/>
        </w:rPr>
        <w:t>? Д</w:t>
      </w:r>
      <w:r w:rsidR="00350368">
        <w:rPr>
          <w:i/>
          <w:lang w:val="bg-BG"/>
        </w:rPr>
        <w:t xml:space="preserve">али </w:t>
      </w:r>
      <w:r w:rsidR="00386648">
        <w:rPr>
          <w:i/>
          <w:lang w:val="bg-BG"/>
        </w:rPr>
        <w:t xml:space="preserve">някои </w:t>
      </w:r>
      <w:r w:rsidR="00350368">
        <w:rPr>
          <w:i/>
          <w:lang w:val="bg-BG"/>
        </w:rPr>
        <w:t xml:space="preserve">велики изпълнители не канят млади пианисти на индивидуални или групови уроци, без да им разкриват – било от вкус към тайната, било от </w:t>
      </w:r>
      <w:r w:rsidR="008635D5" w:rsidRPr="00DD1BAC">
        <w:rPr>
          <w:i/>
          <w:lang w:val="bg-BG"/>
        </w:rPr>
        <w:t>нехайство</w:t>
      </w:r>
      <w:r w:rsidR="008635D5">
        <w:rPr>
          <w:i/>
          <w:lang w:val="bg-BG"/>
        </w:rPr>
        <w:t xml:space="preserve"> </w:t>
      </w:r>
      <w:r w:rsidR="00350368">
        <w:rPr>
          <w:i/>
          <w:lang w:val="bg-BG"/>
        </w:rPr>
        <w:t xml:space="preserve"> – ключа към своята виртуозност?“</w:t>
      </w:r>
    </w:p>
    <w:p w14:paraId="283D05D6" w14:textId="083CAE05" w:rsidR="00350368" w:rsidRDefault="00350368" w:rsidP="00350368">
      <w:pPr>
        <w:rPr>
          <w:lang w:val="bg-BG"/>
        </w:rPr>
      </w:pPr>
      <w:r>
        <w:rPr>
          <w:lang w:val="bg-BG"/>
        </w:rPr>
        <w:t xml:space="preserve">В книгата си Отт изследва по кои пътища някои пианистични идеи са достигнали до нас и пречертава произхода им </w:t>
      </w:r>
      <w:r w:rsidR="003E67BC">
        <w:rPr>
          <w:lang w:val="bg-BG"/>
        </w:rPr>
        <w:t>чрез</w:t>
      </w:r>
      <w:r>
        <w:rPr>
          <w:lang w:val="bg-BG"/>
        </w:rPr>
        <w:t xml:space="preserve"> критичен подход. За да разберем кои сме ние днес и кои схващания преоблад</w:t>
      </w:r>
      <w:r w:rsidR="00386648">
        <w:rPr>
          <w:lang w:val="bg-BG"/>
        </w:rPr>
        <w:t>а</w:t>
      </w:r>
      <w:r>
        <w:rPr>
          <w:lang w:val="bg-BG"/>
        </w:rPr>
        <w:t>ват в</w:t>
      </w:r>
      <w:r w:rsidR="00386648">
        <w:rPr>
          <w:lang w:val="bg-BG"/>
        </w:rPr>
        <w:t xml:space="preserve"> битието</w:t>
      </w:r>
      <w:r>
        <w:rPr>
          <w:lang w:val="bg-BG"/>
        </w:rPr>
        <w:t xml:space="preserve"> ни на пианисти</w:t>
      </w:r>
      <w:r w:rsidR="00386648">
        <w:rPr>
          <w:lang w:val="bg-BG"/>
        </w:rPr>
        <w:t>,</w:t>
      </w:r>
      <w:r>
        <w:rPr>
          <w:lang w:val="bg-BG"/>
        </w:rPr>
        <w:t xml:space="preserve"> е полезно заедно с него да погледнем в миналото и да разплетем</w:t>
      </w:r>
      <w:r>
        <w:rPr>
          <w:i/>
          <w:lang w:val="bg-BG"/>
        </w:rPr>
        <w:t xml:space="preserve"> </w:t>
      </w:r>
      <w:r>
        <w:rPr>
          <w:lang w:val="bg-BG"/>
        </w:rPr>
        <w:t xml:space="preserve">кълбото на </w:t>
      </w:r>
      <w:r w:rsidR="00386648">
        <w:rPr>
          <w:lang w:val="bg-BG"/>
        </w:rPr>
        <w:t xml:space="preserve">схващанията </w:t>
      </w:r>
      <w:r>
        <w:rPr>
          <w:lang w:val="bg-BG"/>
        </w:rPr>
        <w:t>на различни поколения пианисти.</w:t>
      </w:r>
    </w:p>
    <w:p w14:paraId="4815AA99" w14:textId="77777777" w:rsidR="00350368" w:rsidRDefault="00350368" w:rsidP="00350368">
      <w:pPr>
        <w:rPr>
          <w:lang w:val="bg-BG"/>
        </w:rPr>
      </w:pPr>
      <w:r>
        <w:rPr>
          <w:lang w:val="bg-BG"/>
        </w:rPr>
        <w:br w:type="page"/>
      </w:r>
    </w:p>
    <w:p w14:paraId="023E90D8" w14:textId="77777777" w:rsidR="00350368" w:rsidRPr="009B38BB" w:rsidRDefault="00350368" w:rsidP="00350368">
      <w:pPr>
        <w:rPr>
          <w:lang w:val="bg-BG"/>
        </w:rPr>
      </w:pPr>
      <w:r>
        <w:rPr>
          <w:b/>
          <w:lang w:val="bg-BG"/>
        </w:rPr>
        <w:lastRenderedPageBreak/>
        <w:t>Личните изисквания на Лист по отношение на пианистичната материя</w:t>
      </w:r>
    </w:p>
    <w:p w14:paraId="3547591B" w14:textId="5C2BF4C6" w:rsidR="00350368" w:rsidRDefault="00350368" w:rsidP="00350368">
      <w:pPr>
        <w:rPr>
          <w:lang w:val="bg-BG"/>
        </w:rPr>
      </w:pPr>
      <w:r>
        <w:rPr>
          <w:lang w:val="bg-BG"/>
        </w:rPr>
        <w:t xml:space="preserve">Б. Отт обяснява, че </w:t>
      </w:r>
      <w:r>
        <w:rPr>
          <w:i/>
          <w:lang w:val="bg-BG"/>
        </w:rPr>
        <w:t xml:space="preserve">„Лист не открива веднага желаната непринуденост и лекота на пианото“. </w:t>
      </w:r>
      <w:r>
        <w:rPr>
          <w:lang w:val="bg-BG"/>
        </w:rPr>
        <w:t>Госпожа Огюст Боасие, майка на младата Валери, ученичка на Лист</w:t>
      </w:r>
      <w:r w:rsidR="00D0222E">
        <w:rPr>
          <w:lang w:val="bg-BG"/>
        </w:rPr>
        <w:t>,</w:t>
      </w:r>
      <w:r>
        <w:rPr>
          <w:lang w:val="bg-BG"/>
        </w:rPr>
        <w:t xml:space="preserve"> когато той е на 21 години, разказва в книгата си </w:t>
      </w:r>
      <w:r w:rsidR="00D0222E">
        <w:rPr>
          <w:lang w:val="bg-BG"/>
        </w:rPr>
        <w:t>„</w:t>
      </w:r>
      <w:r>
        <w:rPr>
          <w:i/>
          <w:lang w:val="bg-BG"/>
        </w:rPr>
        <w:t>Лист като педагог</w:t>
      </w:r>
      <w:r w:rsidR="00D0222E">
        <w:rPr>
          <w:i/>
          <w:lang w:val="bg-BG"/>
        </w:rPr>
        <w:t>“</w:t>
      </w:r>
      <w:r>
        <w:rPr>
          <w:i/>
          <w:lang w:val="bg-BG"/>
        </w:rPr>
        <w:t>: „Лист ни разказа, че години наред е свирил на пиано, блестейки на концертите и вярвайки</w:t>
      </w:r>
      <w:r w:rsidR="00D0222E">
        <w:rPr>
          <w:i/>
          <w:lang w:val="bg-BG"/>
        </w:rPr>
        <w:t>,</w:t>
      </w:r>
      <w:r>
        <w:rPr>
          <w:i/>
          <w:lang w:val="bg-BG"/>
        </w:rPr>
        <w:t xml:space="preserve"> че е чудо. </w:t>
      </w:r>
      <w:r w:rsidR="00D0222E">
        <w:rPr>
          <w:i/>
          <w:lang w:val="bg-BG"/>
        </w:rPr>
        <w:t>Е</w:t>
      </w:r>
      <w:r>
        <w:rPr>
          <w:i/>
          <w:lang w:val="bg-BG"/>
        </w:rPr>
        <w:t>дин ден, не успявайки да изрази с пръстите си чувства</w:t>
      </w:r>
      <w:r w:rsidR="00D0222E">
        <w:rPr>
          <w:i/>
          <w:lang w:val="bg-BG"/>
        </w:rPr>
        <w:t>та,</w:t>
      </w:r>
      <w:r>
        <w:rPr>
          <w:i/>
          <w:lang w:val="bg-BG"/>
        </w:rPr>
        <w:t xml:space="preserve"> които го вълнуват, </w:t>
      </w:r>
      <w:r w:rsidR="00D0222E">
        <w:rPr>
          <w:i/>
          <w:lang w:val="bg-BG"/>
        </w:rPr>
        <w:t>за</w:t>
      </w:r>
      <w:r>
        <w:rPr>
          <w:i/>
          <w:lang w:val="bg-BG"/>
        </w:rPr>
        <w:t xml:space="preserve">почнал да изследва всеки </w:t>
      </w:r>
      <w:r w:rsidR="00D0222E">
        <w:rPr>
          <w:i/>
          <w:lang w:val="bg-BG"/>
        </w:rPr>
        <w:t xml:space="preserve">свой </w:t>
      </w:r>
      <w:r>
        <w:rPr>
          <w:i/>
          <w:lang w:val="bg-BG"/>
        </w:rPr>
        <w:t>жест и паса</w:t>
      </w:r>
      <w:r w:rsidR="00D0222E">
        <w:rPr>
          <w:i/>
          <w:lang w:val="bg-BG"/>
        </w:rPr>
        <w:t xml:space="preserve">ж и </w:t>
      </w:r>
      <w:r>
        <w:rPr>
          <w:i/>
          <w:lang w:val="bg-BG"/>
        </w:rPr>
        <w:t>о</w:t>
      </w:r>
      <w:r w:rsidR="00D0222E">
        <w:rPr>
          <w:i/>
          <w:lang w:val="bg-BG"/>
        </w:rPr>
        <w:t>съзнал,</w:t>
      </w:r>
      <w:r>
        <w:rPr>
          <w:i/>
          <w:lang w:val="bg-BG"/>
        </w:rPr>
        <w:t xml:space="preserve"> че не </w:t>
      </w:r>
      <w:r w:rsidR="00D0222E">
        <w:rPr>
          <w:i/>
          <w:lang w:val="bg-BG"/>
        </w:rPr>
        <w:t>умее</w:t>
      </w:r>
      <w:r>
        <w:rPr>
          <w:i/>
          <w:lang w:val="bg-BG"/>
        </w:rPr>
        <w:t xml:space="preserve"> да свири нито трилери</w:t>
      </w:r>
      <w:r w:rsidR="00D0222E">
        <w:rPr>
          <w:i/>
          <w:lang w:val="bg-BG"/>
        </w:rPr>
        <w:t>,</w:t>
      </w:r>
      <w:r>
        <w:rPr>
          <w:i/>
          <w:lang w:val="bg-BG"/>
        </w:rPr>
        <w:t xml:space="preserve"> нито октави, нито да чете някои акорди; тогава търсе</w:t>
      </w:r>
      <w:r w:rsidR="00C35795">
        <w:rPr>
          <w:i/>
          <w:lang w:val="bg-BG"/>
        </w:rPr>
        <w:t>щ</w:t>
      </w:r>
      <w:r>
        <w:rPr>
          <w:i/>
          <w:lang w:val="bg-BG"/>
        </w:rPr>
        <w:t xml:space="preserve"> причината </w:t>
      </w:r>
      <w:r w:rsidR="00C35795">
        <w:rPr>
          <w:i/>
          <w:lang w:val="bg-BG"/>
        </w:rPr>
        <w:t xml:space="preserve">за това </w:t>
      </w:r>
      <w:r>
        <w:rPr>
          <w:i/>
          <w:lang w:val="bg-BG"/>
        </w:rPr>
        <w:t xml:space="preserve">се върнал към учението, гамите и упражненията и </w:t>
      </w:r>
      <w:r w:rsidR="00D0222E">
        <w:rPr>
          <w:i/>
          <w:lang w:val="bg-BG"/>
        </w:rPr>
        <w:t xml:space="preserve">по този начин постепенно </w:t>
      </w:r>
      <w:r>
        <w:rPr>
          <w:i/>
          <w:lang w:val="bg-BG"/>
        </w:rPr>
        <w:t xml:space="preserve">променил коренно начина </w:t>
      </w:r>
      <w:r w:rsidR="00D0222E">
        <w:rPr>
          <w:i/>
          <w:lang w:val="bg-BG"/>
        </w:rPr>
        <w:t xml:space="preserve">си </w:t>
      </w:r>
      <w:r>
        <w:rPr>
          <w:i/>
          <w:lang w:val="bg-BG"/>
        </w:rPr>
        <w:t>на звукоизвличане“.</w:t>
      </w:r>
      <w:r>
        <w:rPr>
          <w:lang w:val="bg-BG"/>
        </w:rPr>
        <w:t xml:space="preserve"> Следователно музикалните изисквания на Лист го принуждават да постави под съмнение начин</w:t>
      </w:r>
      <w:r w:rsidR="00D0222E">
        <w:rPr>
          <w:lang w:val="bg-BG"/>
        </w:rPr>
        <w:t xml:space="preserve">а си </w:t>
      </w:r>
      <w:r>
        <w:rPr>
          <w:lang w:val="bg-BG"/>
        </w:rPr>
        <w:t xml:space="preserve">на свирене </w:t>
      </w:r>
      <w:r w:rsidR="00D0222E">
        <w:rPr>
          <w:lang w:val="bg-BG"/>
        </w:rPr>
        <w:t>през</w:t>
      </w:r>
      <w:r>
        <w:rPr>
          <w:lang w:val="bg-BG"/>
        </w:rPr>
        <w:t xml:space="preserve"> младежките години</w:t>
      </w:r>
      <w:r w:rsidR="00D617C8">
        <w:rPr>
          <w:lang w:val="bg-BG"/>
        </w:rPr>
        <w:t xml:space="preserve"> като</w:t>
      </w:r>
      <w:r>
        <w:rPr>
          <w:lang w:val="bg-BG"/>
        </w:rPr>
        <w:t xml:space="preserve"> основ</w:t>
      </w:r>
      <w:r w:rsidR="00D617C8">
        <w:rPr>
          <w:lang w:val="bg-BG"/>
        </w:rPr>
        <w:t>ен</w:t>
      </w:r>
      <w:r>
        <w:rPr>
          <w:lang w:val="bg-BG"/>
        </w:rPr>
        <w:t xml:space="preserve"> подстрекател за това е Паганини.</w:t>
      </w:r>
    </w:p>
    <w:p w14:paraId="0D3221DA" w14:textId="3C483991" w:rsidR="00350368" w:rsidRDefault="00350368" w:rsidP="00350368">
      <w:pPr>
        <w:rPr>
          <w:i/>
          <w:lang w:val="bg-BG"/>
        </w:rPr>
      </w:pPr>
      <w:r>
        <w:rPr>
          <w:lang w:val="bg-BG"/>
        </w:rPr>
        <w:t>Отт разказва:</w:t>
      </w:r>
      <w:r>
        <w:rPr>
          <w:i/>
          <w:lang w:val="bg-BG"/>
        </w:rPr>
        <w:t xml:space="preserve"> „Окончателната промяна в свиренето на Лист настъпва в периода след концерта на Паганини в Париж през 1832 г.  (тогава Лист е на 21 години). </w:t>
      </w:r>
      <w:r w:rsidR="00DD1BAC">
        <w:rPr>
          <w:i/>
          <w:lang w:val="bg-BG"/>
        </w:rPr>
        <w:t>Необикновената</w:t>
      </w:r>
      <w:r>
        <w:rPr>
          <w:i/>
          <w:lang w:val="bg-BG"/>
        </w:rPr>
        <w:t xml:space="preserve"> ловкост и светкавичните смени на позиция на лявата ръка на Паганини впечатляват Лист до такава степен</w:t>
      </w:r>
      <w:r w:rsidR="00D617C8">
        <w:rPr>
          <w:i/>
          <w:lang w:val="bg-BG"/>
        </w:rPr>
        <w:t>,</w:t>
      </w:r>
      <w:r>
        <w:rPr>
          <w:i/>
          <w:lang w:val="bg-BG"/>
        </w:rPr>
        <w:t xml:space="preserve"> че го вдъхновяват да развие нова техника, основана на лекотата и овладяването на светкавичните движения“.</w:t>
      </w:r>
    </w:p>
    <w:p w14:paraId="35D2B5B3" w14:textId="441679C9" w:rsidR="00350368" w:rsidRDefault="00350368" w:rsidP="00350368">
      <w:pPr>
        <w:rPr>
          <w:i/>
          <w:lang w:val="bg-BG"/>
        </w:rPr>
      </w:pPr>
      <w:r>
        <w:rPr>
          <w:lang w:val="bg-BG"/>
        </w:rPr>
        <w:t xml:space="preserve">Ето какво казва Лист през 1831 г. на своята ученичка Валери Боасие: </w:t>
      </w:r>
      <w:r>
        <w:rPr>
          <w:i/>
          <w:lang w:val="bg-BG"/>
        </w:rPr>
        <w:t>„Виждате, че за да изразите всичко което чувствате, трябва да не Ви пречи нищо, трябва да имате толкова развити, толкова гъвкави пръсти, с богата палитра от</w:t>
      </w:r>
      <w:r w:rsidR="00ED0820">
        <w:rPr>
          <w:i/>
          <w:lang w:val="bg-BG"/>
        </w:rPr>
        <w:t xml:space="preserve"> </w:t>
      </w:r>
      <w:r w:rsidR="00ED0820" w:rsidRPr="00DD1BAC">
        <w:rPr>
          <w:i/>
          <w:lang w:val="bg-BG"/>
        </w:rPr>
        <w:t>предварително подготвени</w:t>
      </w:r>
      <w:r>
        <w:rPr>
          <w:i/>
          <w:lang w:val="bg-BG"/>
        </w:rPr>
        <w:t xml:space="preserve"> нюанси в тях, че сърцето да може да се вълнува без пръстите да са пречка“.</w:t>
      </w:r>
      <w:r w:rsidRPr="007F5CAA">
        <w:rPr>
          <w:i/>
          <w:lang w:val="bg-BG"/>
        </w:rPr>
        <w:t xml:space="preserve"> </w:t>
      </w:r>
      <w:r>
        <w:rPr>
          <w:i/>
          <w:lang w:val="bg-BG"/>
        </w:rPr>
        <w:t>(</w:t>
      </w:r>
      <w:r>
        <w:rPr>
          <w:i/>
        </w:rPr>
        <w:t>Boissier</w:t>
      </w:r>
      <w:r w:rsidRPr="007F5CAA">
        <w:rPr>
          <w:i/>
          <w:lang w:val="bg-BG"/>
        </w:rPr>
        <w:t xml:space="preserve"> - </w:t>
      </w:r>
      <w:r>
        <w:rPr>
          <w:i/>
        </w:rPr>
        <w:t>Liszt</w:t>
      </w:r>
      <w:r w:rsidRPr="007F5CAA">
        <w:rPr>
          <w:i/>
          <w:lang w:val="bg-BG"/>
        </w:rPr>
        <w:t xml:space="preserve"> </w:t>
      </w:r>
      <w:r>
        <w:rPr>
          <w:i/>
        </w:rPr>
        <w:t>p</w:t>
      </w:r>
      <w:r w:rsidRPr="007F5CAA">
        <w:rPr>
          <w:i/>
          <w:lang w:val="bg-BG"/>
        </w:rPr>
        <w:t>é</w:t>
      </w:r>
      <w:proofErr w:type="spellStart"/>
      <w:r>
        <w:rPr>
          <w:i/>
        </w:rPr>
        <w:t>dagogue</w:t>
      </w:r>
      <w:proofErr w:type="spellEnd"/>
      <w:r w:rsidRPr="007F5CAA">
        <w:rPr>
          <w:i/>
          <w:lang w:val="bg-BG"/>
        </w:rPr>
        <w:t>)</w:t>
      </w:r>
      <w:r w:rsidR="00B54FE2" w:rsidRPr="00B54FE2">
        <w:rPr>
          <w:i/>
          <w:lang w:val="bg-BG"/>
        </w:rPr>
        <w:t xml:space="preserve"> </w:t>
      </w:r>
      <w:r>
        <w:rPr>
          <w:lang w:val="bg-BG"/>
        </w:rPr>
        <w:t xml:space="preserve">И още: </w:t>
      </w:r>
      <w:r>
        <w:rPr>
          <w:i/>
          <w:lang w:val="bg-BG"/>
        </w:rPr>
        <w:t xml:space="preserve">„Виртуозността не е второстепенен, а необходим елемент </w:t>
      </w:r>
      <w:r w:rsidR="00D617C8">
        <w:rPr>
          <w:i/>
          <w:lang w:val="bg-BG"/>
        </w:rPr>
        <w:t>от</w:t>
      </w:r>
      <w:r>
        <w:rPr>
          <w:i/>
          <w:lang w:val="bg-BG"/>
        </w:rPr>
        <w:t xml:space="preserve"> музиката, тя не е пасивната прислужница на композицията: от нейния дъх зависи животът или смъртта на повереното ѝ произведение на изкуството“. </w:t>
      </w:r>
    </w:p>
    <w:p w14:paraId="6F915A28" w14:textId="6A2D615D" w:rsidR="00350368" w:rsidRDefault="00350368" w:rsidP="00350368">
      <w:pPr>
        <w:rPr>
          <w:i/>
          <w:lang w:val="bg-BG"/>
        </w:rPr>
      </w:pPr>
      <w:r>
        <w:rPr>
          <w:lang w:val="bg-BG"/>
        </w:rPr>
        <w:t xml:space="preserve">Отт обяснява: </w:t>
      </w:r>
      <w:r>
        <w:rPr>
          <w:i/>
          <w:lang w:val="bg-BG"/>
        </w:rPr>
        <w:t>„Виртуозността значи дъх, музика без ограничения. Това означава</w:t>
      </w:r>
      <w:r w:rsidR="00436829">
        <w:rPr>
          <w:i/>
          <w:lang w:val="bg-BG"/>
        </w:rPr>
        <w:t>,</w:t>
      </w:r>
      <w:r>
        <w:rPr>
          <w:i/>
          <w:lang w:val="bg-BG"/>
        </w:rPr>
        <w:t xml:space="preserve"> че техниката вече не е стерилна тренировка, тъй като </w:t>
      </w:r>
      <w:r w:rsidR="00436829">
        <w:rPr>
          <w:i/>
          <w:lang w:val="bg-BG"/>
        </w:rPr>
        <w:t xml:space="preserve">е родена </w:t>
      </w:r>
      <w:r>
        <w:rPr>
          <w:i/>
          <w:lang w:val="bg-BG"/>
        </w:rPr>
        <w:t>от вътрешния живот на изпълнителя. Макар че Лист е успял да изрази съвсем ясно своите субективни и общи представи за пианото,</w:t>
      </w:r>
    </w:p>
    <w:p w14:paraId="363CB155" w14:textId="2D46FF07" w:rsidR="00350368" w:rsidRDefault="00350368" w:rsidP="00350368">
      <w:pPr>
        <w:rPr>
          <w:i/>
          <w:lang w:val="bg-BG"/>
        </w:rPr>
      </w:pPr>
      <w:r>
        <w:rPr>
          <w:i/>
          <w:lang w:val="bg-BG"/>
        </w:rPr>
        <w:t>той никога не си е правил труда да обясни писмено за потомците своя начин на овладяване на инструмента“.</w:t>
      </w:r>
      <w:r>
        <w:rPr>
          <w:i/>
          <w:lang w:val="bg-BG"/>
        </w:rPr>
        <w:br w:type="page"/>
      </w:r>
    </w:p>
    <w:p w14:paraId="516BED02" w14:textId="77777777" w:rsidR="00350368" w:rsidRDefault="00350368" w:rsidP="00350368">
      <w:pPr>
        <w:rPr>
          <w:b/>
          <w:lang w:val="bg-BG"/>
        </w:rPr>
      </w:pPr>
      <w:r w:rsidRPr="00E931FC">
        <w:rPr>
          <w:b/>
          <w:lang w:val="bg-BG"/>
        </w:rPr>
        <w:lastRenderedPageBreak/>
        <w:t>Въздействието</w:t>
      </w:r>
      <w:r>
        <w:rPr>
          <w:b/>
          <w:lang w:val="bg-BG"/>
        </w:rPr>
        <w:t xml:space="preserve"> на изкуството на Лист върху неговата публика</w:t>
      </w:r>
    </w:p>
    <w:p w14:paraId="34704B7B" w14:textId="4B7E9BDA" w:rsidR="00350368" w:rsidRPr="00DB1D3E" w:rsidRDefault="00350368" w:rsidP="00350368">
      <w:pPr>
        <w:rPr>
          <w:lang w:val="bg-BG"/>
        </w:rPr>
      </w:pPr>
      <w:r>
        <w:rPr>
          <w:lang w:val="bg-BG"/>
        </w:rPr>
        <w:t>Въздействието на Лист върху публика</w:t>
      </w:r>
      <w:r w:rsidR="00436829">
        <w:rPr>
          <w:lang w:val="bg-BG"/>
        </w:rPr>
        <w:t>та</w:t>
      </w:r>
      <w:r>
        <w:rPr>
          <w:lang w:val="bg-BG"/>
        </w:rPr>
        <w:t xml:space="preserve"> е било сензационно: обожанието</w:t>
      </w:r>
      <w:r w:rsidRPr="00DD1BAC">
        <w:rPr>
          <w:strike/>
          <w:lang w:val="bg-BG"/>
        </w:rPr>
        <w:t xml:space="preserve"> </w:t>
      </w:r>
      <w:r w:rsidR="00436829">
        <w:rPr>
          <w:lang w:val="bg-BG"/>
        </w:rPr>
        <w:t xml:space="preserve">към артиста е </w:t>
      </w:r>
      <w:r>
        <w:rPr>
          <w:lang w:val="bg-BG"/>
        </w:rPr>
        <w:t>достигало почти до масов транс, наречен</w:t>
      </w:r>
      <w:r w:rsidR="00436829">
        <w:rPr>
          <w:lang w:val="bg-BG"/>
        </w:rPr>
        <w:t xml:space="preserve"> от немския писател Хайнрих Хайне</w:t>
      </w:r>
      <w:r>
        <w:rPr>
          <w:lang w:val="bg-BG"/>
        </w:rPr>
        <w:t xml:space="preserve"> „Листомания“. Лист е първия</w:t>
      </w:r>
      <w:r w:rsidR="00436829">
        <w:rPr>
          <w:lang w:val="bg-BG"/>
        </w:rPr>
        <w:t xml:space="preserve">т изпълнител, </w:t>
      </w:r>
      <w:r w:rsidR="00C35795">
        <w:rPr>
          <w:lang w:val="bg-BG"/>
        </w:rPr>
        <w:t>изнесъл</w:t>
      </w:r>
      <w:r w:rsidR="00436829">
        <w:rPr>
          <w:lang w:val="bg-BG"/>
        </w:rPr>
        <w:t xml:space="preserve"> </w:t>
      </w:r>
      <w:r>
        <w:rPr>
          <w:lang w:val="bg-BG"/>
        </w:rPr>
        <w:t>наизуст цяла програма пред непозната публика. До</w:t>
      </w:r>
      <w:r w:rsidR="00436829">
        <w:rPr>
          <w:lang w:val="bg-BG"/>
        </w:rPr>
        <w:t xml:space="preserve"> </w:t>
      </w:r>
      <w:r>
        <w:rPr>
          <w:lang w:val="bg-BG"/>
        </w:rPr>
        <w:t xml:space="preserve">тогава музиката се е изпълнявала </w:t>
      </w:r>
      <w:r w:rsidR="00436829">
        <w:rPr>
          <w:lang w:val="bg-BG"/>
        </w:rPr>
        <w:t xml:space="preserve">предимно </w:t>
      </w:r>
      <w:r>
        <w:rPr>
          <w:lang w:val="bg-BG"/>
        </w:rPr>
        <w:t>в частни салони</w:t>
      </w:r>
      <w:r w:rsidR="00DB1D3E">
        <w:rPr>
          <w:lang w:val="bg-BG"/>
        </w:rPr>
        <w:t xml:space="preserve">, </w:t>
      </w:r>
      <w:r w:rsidR="00DB1D3E" w:rsidRPr="00D46CCD">
        <w:rPr>
          <w:color w:val="000000" w:themeColor="text1"/>
          <w:lang w:val="bg-BG"/>
        </w:rPr>
        <w:t xml:space="preserve">пред избрана публика, която не винаги е плащала билет, въпреки че има  няколко примера на „модерни концертни зали“ в </w:t>
      </w:r>
      <w:r w:rsidR="00B9626F">
        <w:rPr>
          <w:color w:val="000000" w:themeColor="text1"/>
          <w:lang w:val="hu-HU"/>
        </w:rPr>
        <w:t>XVIII</w:t>
      </w:r>
      <w:r w:rsidR="00DB1D3E" w:rsidRPr="00D46CCD">
        <w:rPr>
          <w:color w:val="000000" w:themeColor="text1"/>
          <w:lang w:val="bg-BG"/>
        </w:rPr>
        <w:t xml:space="preserve"> век: 1725 г. Филидор, френски композитор и първият автор на теория на шахматната игра, основава </w:t>
      </w:r>
      <w:r w:rsidR="00DB1D3E" w:rsidRPr="00D46CCD">
        <w:rPr>
          <w:i/>
          <w:color w:val="000000" w:themeColor="text1"/>
        </w:rPr>
        <w:t>Le</w:t>
      </w:r>
      <w:r w:rsidR="00DB1D3E" w:rsidRPr="00D46CCD">
        <w:rPr>
          <w:i/>
          <w:color w:val="000000" w:themeColor="text1"/>
          <w:lang w:val="bg-BG"/>
        </w:rPr>
        <w:t xml:space="preserve"> </w:t>
      </w:r>
      <w:r w:rsidR="00DB1D3E" w:rsidRPr="00D46CCD">
        <w:rPr>
          <w:i/>
          <w:color w:val="000000" w:themeColor="text1"/>
        </w:rPr>
        <w:t>Concert</w:t>
      </w:r>
      <w:r w:rsidR="00DB1D3E" w:rsidRPr="00D46CCD">
        <w:rPr>
          <w:i/>
          <w:color w:val="000000" w:themeColor="text1"/>
          <w:lang w:val="bg-BG"/>
        </w:rPr>
        <w:t xml:space="preserve"> </w:t>
      </w:r>
      <w:r w:rsidR="00DB1D3E" w:rsidRPr="00D46CCD">
        <w:rPr>
          <w:i/>
          <w:color w:val="000000" w:themeColor="text1"/>
        </w:rPr>
        <w:t>spirituel</w:t>
      </w:r>
      <w:r w:rsidR="00DB1D3E" w:rsidRPr="00D46CCD">
        <w:rPr>
          <w:color w:val="000000" w:themeColor="text1"/>
          <w:lang w:val="bg-BG"/>
        </w:rPr>
        <w:t xml:space="preserve"> (</w:t>
      </w:r>
      <w:r w:rsidR="0062563A" w:rsidRPr="00D46CCD">
        <w:rPr>
          <w:color w:val="000000" w:themeColor="text1"/>
          <w:lang w:val="bg-BG"/>
        </w:rPr>
        <w:t>„</w:t>
      </w:r>
      <w:r w:rsidR="00DB1D3E" w:rsidRPr="00D46CCD">
        <w:rPr>
          <w:color w:val="000000" w:themeColor="text1"/>
          <w:lang w:val="bg-BG"/>
        </w:rPr>
        <w:t>духовния</w:t>
      </w:r>
      <w:r w:rsidR="0062563A" w:rsidRPr="00D46CCD">
        <w:rPr>
          <w:color w:val="000000" w:themeColor="text1"/>
          <w:lang w:val="bg-BG"/>
        </w:rPr>
        <w:t>“</w:t>
      </w:r>
      <w:r w:rsidR="00DB1D3E" w:rsidRPr="00D46CCD">
        <w:rPr>
          <w:color w:val="000000" w:themeColor="text1"/>
          <w:lang w:val="bg-BG"/>
        </w:rPr>
        <w:t xml:space="preserve"> концерт),</w:t>
      </w:r>
      <w:r w:rsidR="00C35795" w:rsidRPr="00D46CCD">
        <w:rPr>
          <w:color w:val="000000" w:themeColor="text1"/>
          <w:lang w:val="bg-BG"/>
        </w:rPr>
        <w:t xml:space="preserve"> </w:t>
      </w:r>
      <w:r w:rsidR="00DB1D3E" w:rsidRPr="00D46CCD">
        <w:rPr>
          <w:color w:val="000000" w:themeColor="text1"/>
          <w:lang w:val="bg-BG"/>
        </w:rPr>
        <w:t>позволяв</w:t>
      </w:r>
      <w:r w:rsidR="00C35795" w:rsidRPr="00D46CCD">
        <w:rPr>
          <w:color w:val="000000" w:themeColor="text1"/>
          <w:lang w:val="bg-BG"/>
        </w:rPr>
        <w:t>ащ</w:t>
      </w:r>
      <w:r w:rsidR="00C8449C" w:rsidRPr="00D46CCD">
        <w:rPr>
          <w:color w:val="000000" w:themeColor="text1"/>
          <w:lang w:val="bg-BG"/>
        </w:rPr>
        <w:t xml:space="preserve"> </w:t>
      </w:r>
      <w:r w:rsidR="00DB1D3E" w:rsidRPr="00D46CCD">
        <w:rPr>
          <w:color w:val="000000" w:themeColor="text1"/>
          <w:lang w:val="bg-BG"/>
        </w:rPr>
        <w:t xml:space="preserve">на всички, </w:t>
      </w:r>
      <w:r w:rsidR="00C8449C" w:rsidRPr="00D46CCD">
        <w:rPr>
          <w:color w:val="000000" w:themeColor="text1"/>
          <w:lang w:val="bg-BG"/>
        </w:rPr>
        <w:t xml:space="preserve">а </w:t>
      </w:r>
      <w:r w:rsidR="00DB1D3E" w:rsidRPr="00D46CCD">
        <w:rPr>
          <w:color w:val="000000" w:themeColor="text1"/>
          <w:lang w:val="bg-BG"/>
        </w:rPr>
        <w:t>не само на предварително поканена публика, да слуша</w:t>
      </w:r>
      <w:r w:rsidR="00C35795" w:rsidRPr="00D46CCD">
        <w:rPr>
          <w:color w:val="000000" w:themeColor="text1"/>
          <w:lang w:val="bg-BG"/>
        </w:rPr>
        <w:t>т</w:t>
      </w:r>
      <w:r w:rsidR="00BF666A" w:rsidRPr="00D46CCD">
        <w:rPr>
          <w:color w:val="000000" w:themeColor="text1"/>
          <w:lang w:val="bg-BG"/>
        </w:rPr>
        <w:t xml:space="preserve"> </w:t>
      </w:r>
      <w:r w:rsidR="00DB1D3E" w:rsidRPr="00D46CCD">
        <w:rPr>
          <w:color w:val="000000" w:themeColor="text1"/>
          <w:lang w:val="bg-BG"/>
        </w:rPr>
        <w:t>музика за самата музика</w:t>
      </w:r>
      <w:r w:rsidR="00BF666A" w:rsidRPr="00D46CCD">
        <w:rPr>
          <w:color w:val="000000" w:themeColor="text1"/>
          <w:lang w:val="bg-BG"/>
        </w:rPr>
        <w:t xml:space="preserve"> свободно</w:t>
      </w:r>
      <w:r w:rsidR="00C35795" w:rsidRPr="00D46CCD">
        <w:rPr>
          <w:color w:val="000000" w:themeColor="text1"/>
          <w:lang w:val="bg-BG"/>
        </w:rPr>
        <w:t>,</w:t>
      </w:r>
      <w:r w:rsidR="00DB1D3E" w:rsidRPr="00D46CCD">
        <w:rPr>
          <w:color w:val="000000" w:themeColor="text1"/>
          <w:lang w:val="bg-BG"/>
        </w:rPr>
        <w:t xml:space="preserve"> а не поради някой политически или </w:t>
      </w:r>
      <w:r w:rsidR="00C35795" w:rsidRPr="00D46CCD">
        <w:rPr>
          <w:color w:val="000000" w:themeColor="text1"/>
          <w:lang w:val="bg-BG"/>
        </w:rPr>
        <w:t>религиозен</w:t>
      </w:r>
      <w:r w:rsidR="00DB1D3E" w:rsidRPr="00D46CCD">
        <w:rPr>
          <w:color w:val="000000" w:themeColor="text1"/>
          <w:lang w:val="bg-BG"/>
        </w:rPr>
        <w:t xml:space="preserve"> повод, срещу заплащане. Още по-далече в миналото намираме семейството Барберини, което през 1637 г.</w:t>
      </w:r>
      <w:r w:rsidR="00560066" w:rsidRPr="00D46CCD">
        <w:rPr>
          <w:color w:val="000000" w:themeColor="text1"/>
          <w:lang w:val="bg-BG"/>
        </w:rPr>
        <w:t xml:space="preserve"> </w:t>
      </w:r>
      <w:r w:rsidR="00BF666A" w:rsidRPr="00D46CCD">
        <w:rPr>
          <w:color w:val="000000" w:themeColor="text1"/>
          <w:lang w:val="bg-BG"/>
        </w:rPr>
        <w:t xml:space="preserve">въвежда заплащането на вход в </w:t>
      </w:r>
      <w:r w:rsidR="00DB1D3E" w:rsidRPr="00D46CCD">
        <w:rPr>
          <w:color w:val="000000" w:themeColor="text1"/>
          <w:lang w:val="bg-BG"/>
        </w:rPr>
        <w:t>обществената опера</w:t>
      </w:r>
      <w:r w:rsidR="00BF666A" w:rsidRPr="00D46CCD">
        <w:rPr>
          <w:color w:val="000000" w:themeColor="text1"/>
          <w:lang w:val="bg-BG"/>
        </w:rPr>
        <w:t xml:space="preserve"> </w:t>
      </w:r>
      <w:r w:rsidR="00DB1D3E" w:rsidRPr="00D46CCD">
        <w:rPr>
          <w:color w:val="000000" w:themeColor="text1"/>
          <w:lang w:val="bg-BG"/>
        </w:rPr>
        <w:t>във Венеция.</w:t>
      </w:r>
    </w:p>
    <w:p w14:paraId="530C7AC9" w14:textId="1F2C5A74" w:rsidR="00350368" w:rsidRDefault="00350368" w:rsidP="00350368">
      <w:pPr>
        <w:rPr>
          <w:lang w:val="bg-BG"/>
        </w:rPr>
      </w:pPr>
      <w:r>
        <w:rPr>
          <w:lang w:val="bg-BG"/>
        </w:rPr>
        <w:t xml:space="preserve">Лист е </w:t>
      </w:r>
      <w:r w:rsidR="00DF01E9">
        <w:rPr>
          <w:lang w:val="bg-BG"/>
        </w:rPr>
        <w:t xml:space="preserve">също така и </w:t>
      </w:r>
      <w:r>
        <w:rPr>
          <w:lang w:val="bg-BG"/>
        </w:rPr>
        <w:t>първият</w:t>
      </w:r>
      <w:r w:rsidR="00DF01E9">
        <w:rPr>
          <w:lang w:val="bg-BG"/>
        </w:rPr>
        <w:t xml:space="preserve"> пианист, </w:t>
      </w:r>
      <w:r>
        <w:rPr>
          <w:lang w:val="bg-BG"/>
        </w:rPr>
        <w:t>който</w:t>
      </w:r>
      <w:r w:rsidR="00BF666A">
        <w:rPr>
          <w:lang w:val="bg-BG"/>
        </w:rPr>
        <w:t xml:space="preserve"> </w:t>
      </w:r>
      <w:r w:rsidR="00BF666A" w:rsidRPr="00A23C36">
        <w:rPr>
          <w:lang w:val="bg-BG"/>
        </w:rPr>
        <w:t>прилага</w:t>
      </w:r>
      <w:r w:rsidR="00DB1229" w:rsidRPr="00A23C36">
        <w:rPr>
          <w:lang w:val="bg-BG"/>
        </w:rPr>
        <w:t xml:space="preserve"> </w:t>
      </w:r>
      <w:r w:rsidRPr="00A23C36">
        <w:rPr>
          <w:lang w:val="bg-BG"/>
        </w:rPr>
        <w:t>модерната</w:t>
      </w:r>
      <w:r>
        <w:rPr>
          <w:lang w:val="bg-BG"/>
        </w:rPr>
        <w:t xml:space="preserve"> форма на рецитала</w:t>
      </w:r>
      <w:r w:rsidR="00DF01E9">
        <w:rPr>
          <w:lang w:val="bg-BG"/>
        </w:rPr>
        <w:t xml:space="preserve"> за свой</w:t>
      </w:r>
      <w:r>
        <w:rPr>
          <w:lang w:val="bg-BG"/>
        </w:rPr>
        <w:t xml:space="preserve"> концерт в Лондон, на 9 юни 1840 г. </w:t>
      </w:r>
    </w:p>
    <w:p w14:paraId="20CF4757" w14:textId="77777777" w:rsidR="00350368" w:rsidRPr="007F5CAA" w:rsidRDefault="00350368" w:rsidP="00350368">
      <w:pPr>
        <w:rPr>
          <w:i/>
          <w:lang w:val="en-US"/>
        </w:rPr>
      </w:pPr>
      <w:r>
        <w:rPr>
          <w:i/>
          <w:lang w:val="bg-BG"/>
        </w:rPr>
        <w:t>„</w:t>
      </w:r>
      <w:r w:rsidRPr="007F5CAA">
        <w:rPr>
          <w:i/>
          <w:lang w:val="en-US"/>
        </w:rPr>
        <w:t xml:space="preserve">Mr. Liszt will give, at Two o'clock on Tuesday morning, June 9, RECITALS on the PIANOFORTE on the following works: Scherzo and finale from Beethoven's Pastorale Symphony, Serenade by Schubert, Ave Maria by Schubert, Hexameron, Neapolitan </w:t>
      </w:r>
      <w:proofErr w:type="spellStart"/>
      <w:r w:rsidRPr="007F5CAA">
        <w:rPr>
          <w:i/>
          <w:lang w:val="en-US"/>
        </w:rPr>
        <w:t>Tarentelles</w:t>
      </w:r>
      <w:proofErr w:type="spellEnd"/>
      <w:r w:rsidRPr="007F5CAA">
        <w:rPr>
          <w:i/>
          <w:lang w:val="en-US"/>
        </w:rPr>
        <w:t xml:space="preserve">, Grand Galop </w:t>
      </w:r>
      <w:proofErr w:type="spellStart"/>
      <w:r w:rsidRPr="007F5CAA">
        <w:rPr>
          <w:i/>
          <w:lang w:val="en-US"/>
        </w:rPr>
        <w:t>chromatique</w:t>
      </w:r>
      <w:proofErr w:type="spellEnd"/>
      <w:r w:rsidRPr="007F5CAA">
        <w:rPr>
          <w:i/>
          <w:lang w:val="en-US"/>
        </w:rPr>
        <w:t>."</w:t>
      </w:r>
    </w:p>
    <w:p w14:paraId="4AF091AC" w14:textId="5559FECF" w:rsidR="00350368" w:rsidRDefault="00350368" w:rsidP="00350368">
      <w:pPr>
        <w:rPr>
          <w:lang w:val="bg-BG"/>
        </w:rPr>
      </w:pPr>
      <w:r>
        <w:rPr>
          <w:lang w:val="bg-BG"/>
        </w:rPr>
        <w:t xml:space="preserve">Думата </w:t>
      </w:r>
      <w:r w:rsidRPr="00DD1BAC">
        <w:rPr>
          <w:i/>
          <w:lang w:val="bg-BG"/>
        </w:rPr>
        <w:t>рецитал</w:t>
      </w:r>
      <w:r w:rsidRPr="00DD1BAC">
        <w:rPr>
          <w:lang w:val="bg-BG"/>
        </w:rPr>
        <w:t xml:space="preserve"> му е била </w:t>
      </w:r>
      <w:r w:rsidR="00DF01E9" w:rsidRPr="00DD1BAC">
        <w:rPr>
          <w:lang w:val="bg-BG"/>
        </w:rPr>
        <w:t>предложена</w:t>
      </w:r>
      <w:r w:rsidRPr="00DD1BAC">
        <w:rPr>
          <w:lang w:val="bg-BG"/>
        </w:rPr>
        <w:t xml:space="preserve"> от английски</w:t>
      </w:r>
      <w:r w:rsidR="00DF01E9" w:rsidRPr="00DD1BAC">
        <w:rPr>
          <w:lang w:val="bg-BG"/>
        </w:rPr>
        <w:t>я</w:t>
      </w:r>
      <w:r w:rsidRPr="00DD1BAC">
        <w:rPr>
          <w:lang w:val="bg-BG"/>
        </w:rPr>
        <w:t xml:space="preserve"> музикант</w:t>
      </w:r>
      <w:r w:rsidR="00691748">
        <w:rPr>
          <w:lang w:val="bg-BG"/>
        </w:rPr>
        <w:t xml:space="preserve"> Фредерик Бил</w:t>
      </w:r>
      <w:r w:rsidRPr="00DD1BAC">
        <w:rPr>
          <w:lang w:val="bg-BG"/>
        </w:rPr>
        <w:t xml:space="preserve"> </w:t>
      </w:r>
      <w:r w:rsidR="00691748">
        <w:rPr>
          <w:lang w:val="hu-HU"/>
        </w:rPr>
        <w:t>(</w:t>
      </w:r>
      <w:r w:rsidRPr="00DD1BAC">
        <w:rPr>
          <w:lang w:val="en-US"/>
        </w:rPr>
        <w:t>Frederick</w:t>
      </w:r>
      <w:r w:rsidRPr="00DD1BAC">
        <w:rPr>
          <w:lang w:val="bg-BG"/>
        </w:rPr>
        <w:t xml:space="preserve"> </w:t>
      </w:r>
      <w:r w:rsidRPr="00DD1BAC">
        <w:rPr>
          <w:lang w:val="en-US"/>
        </w:rPr>
        <w:t>Beale</w:t>
      </w:r>
      <w:r w:rsidR="00691748">
        <w:rPr>
          <w:lang w:val="en-US"/>
        </w:rPr>
        <w:t>)</w:t>
      </w:r>
      <w:r w:rsidRPr="00DD1BAC">
        <w:rPr>
          <w:lang w:val="bg-BG"/>
        </w:rPr>
        <w:t xml:space="preserve">, като </w:t>
      </w:r>
      <w:r w:rsidR="00ED0820" w:rsidRPr="00DD1BAC">
        <w:rPr>
          <w:lang w:val="bg-BG"/>
        </w:rPr>
        <w:t>изпълнение на реч или декламация</w:t>
      </w:r>
      <w:r>
        <w:rPr>
          <w:lang w:val="bg-BG"/>
        </w:rPr>
        <w:t xml:space="preserve"> пред публика, наизуст. Множественото число е </w:t>
      </w:r>
      <w:r w:rsidR="00DF01E9">
        <w:rPr>
          <w:lang w:val="bg-BG"/>
        </w:rPr>
        <w:t xml:space="preserve">защото </w:t>
      </w:r>
      <w:r>
        <w:rPr>
          <w:lang w:val="bg-BG"/>
        </w:rPr>
        <w:t>се свирят няколко пиеси</w:t>
      </w:r>
      <w:r w:rsidR="00DF01E9">
        <w:rPr>
          <w:lang w:val="bg-BG"/>
        </w:rPr>
        <w:t xml:space="preserve"> като </w:t>
      </w:r>
      <w:r>
        <w:rPr>
          <w:lang w:val="bg-BG"/>
        </w:rPr>
        <w:t xml:space="preserve">всяка пиеса </w:t>
      </w:r>
      <w:r w:rsidR="00DF01E9">
        <w:rPr>
          <w:lang w:val="bg-BG"/>
        </w:rPr>
        <w:t>се третира като отделен</w:t>
      </w:r>
      <w:r>
        <w:rPr>
          <w:lang w:val="bg-BG"/>
        </w:rPr>
        <w:t xml:space="preserve"> рецитал, тоест разказ.</w:t>
      </w:r>
    </w:p>
    <w:p w14:paraId="0A114EC0" w14:textId="04D19E50" w:rsidR="00350368" w:rsidRDefault="00DF01E9" w:rsidP="00350368">
      <w:pPr>
        <w:rPr>
          <w:lang w:val="bg-BG"/>
        </w:rPr>
      </w:pPr>
      <w:r>
        <w:rPr>
          <w:lang w:val="bg-BG"/>
        </w:rPr>
        <w:t xml:space="preserve">Също така </w:t>
      </w:r>
      <w:r w:rsidR="00350368">
        <w:rPr>
          <w:lang w:val="bg-BG"/>
        </w:rPr>
        <w:t xml:space="preserve">Лист е първият </w:t>
      </w:r>
      <w:r>
        <w:rPr>
          <w:lang w:val="bg-BG"/>
        </w:rPr>
        <w:t xml:space="preserve">пианист, </w:t>
      </w:r>
      <w:r w:rsidR="00350368">
        <w:rPr>
          <w:lang w:val="bg-BG"/>
        </w:rPr>
        <w:t xml:space="preserve">който обръща пианото настрани към публиката в осветлена от свещи зала. </w:t>
      </w:r>
    </w:p>
    <w:p w14:paraId="5506D85E" w14:textId="2EAD8BBF" w:rsidR="00350368" w:rsidRDefault="00350368" w:rsidP="00350368">
      <w:pPr>
        <w:rPr>
          <w:lang w:val="bg-BG"/>
        </w:rPr>
      </w:pPr>
      <w:r>
        <w:rPr>
          <w:lang w:val="bg-BG"/>
        </w:rPr>
        <w:t>Б.Отт цитира съвременниците на Лист</w:t>
      </w:r>
      <w:r w:rsidR="00DF01E9">
        <w:rPr>
          <w:lang w:val="bg-BG"/>
        </w:rPr>
        <w:t xml:space="preserve">, </w:t>
      </w:r>
      <w:r>
        <w:rPr>
          <w:lang w:val="bg-BG"/>
        </w:rPr>
        <w:t>които описват изпълнението му:</w:t>
      </w:r>
    </w:p>
    <w:p w14:paraId="02A765F8" w14:textId="4D9C85BB" w:rsidR="00350368" w:rsidRDefault="00350368" w:rsidP="00350368">
      <w:pPr>
        <w:rPr>
          <w:i/>
          <w:lang w:val="bg-BG"/>
        </w:rPr>
      </w:pPr>
      <w:r>
        <w:rPr>
          <w:i/>
          <w:lang w:val="bg-BG"/>
        </w:rPr>
        <w:t>„Ето как описва госпожа Боасие свиренето на младия Лист</w:t>
      </w:r>
      <w:r w:rsidR="00DF01E9">
        <w:rPr>
          <w:i/>
          <w:lang w:val="bg-BG"/>
        </w:rPr>
        <w:t>,</w:t>
      </w:r>
      <w:r>
        <w:rPr>
          <w:i/>
          <w:lang w:val="bg-BG"/>
        </w:rPr>
        <w:t xml:space="preserve"> който се намира в </w:t>
      </w:r>
      <w:r w:rsidR="00DF01E9">
        <w:rPr>
          <w:i/>
          <w:lang w:val="bg-BG"/>
        </w:rPr>
        <w:t xml:space="preserve">апогея </w:t>
      </w:r>
      <w:r>
        <w:rPr>
          <w:i/>
          <w:lang w:val="bg-BG"/>
        </w:rPr>
        <w:t>на своето развитие и преосмисляне на техниката си (1832 г</w:t>
      </w:r>
      <w:r w:rsidRPr="00DD1BAC">
        <w:rPr>
          <w:i/>
          <w:lang w:val="bg-BG"/>
        </w:rPr>
        <w:t>.): „Той</w:t>
      </w:r>
      <w:r>
        <w:rPr>
          <w:i/>
          <w:lang w:val="bg-BG"/>
        </w:rPr>
        <w:t xml:space="preserve"> я изсвири (пиеса на Мошелес) възхитително, със свобода, мечтателност, непринуденост, нещо вдъхновено, нежно деликатно, неочаквано и наивно, което беше просто омагьосващо...</w:t>
      </w:r>
    </w:p>
    <w:p w14:paraId="6860D078" w14:textId="42109AAA" w:rsidR="00350368" w:rsidRPr="00894C05" w:rsidRDefault="00350368" w:rsidP="00350368">
      <w:pPr>
        <w:rPr>
          <w:i/>
          <w:lang w:val="bg-BG"/>
        </w:rPr>
      </w:pPr>
      <w:r>
        <w:rPr>
          <w:i/>
          <w:lang w:val="bg-BG"/>
        </w:rPr>
        <w:t>...</w:t>
      </w:r>
      <w:r w:rsidR="00B9626F">
        <w:rPr>
          <w:i/>
          <w:lang w:val="hu-HU"/>
        </w:rPr>
        <w:t xml:space="preserve"> </w:t>
      </w:r>
      <w:r>
        <w:rPr>
          <w:i/>
          <w:lang w:val="bg-BG"/>
        </w:rPr>
        <w:t xml:space="preserve">Никога рутината не надделява над израза, той се стреми да пресъздаде силни, истински чувства, страсти и впечатления: ужас, </w:t>
      </w:r>
      <w:r>
        <w:rPr>
          <w:i/>
          <w:lang w:val="bg-BG"/>
        </w:rPr>
        <w:lastRenderedPageBreak/>
        <w:t>страх, уплаха, възмущение, отчаяние, любов</w:t>
      </w:r>
      <w:r w:rsidR="00894C05">
        <w:rPr>
          <w:i/>
          <w:lang w:val="bg-BG"/>
        </w:rPr>
        <w:t>,</w:t>
      </w:r>
      <w:r>
        <w:rPr>
          <w:i/>
          <w:lang w:val="bg-BG"/>
        </w:rPr>
        <w:t xml:space="preserve"> доведена до крайна точка на делириум; тези бурни движения са последвани от униние, отпадналост, изтощение, някакво спокойствие, изпълнено с мекота, отпуснатост, отказ, умора...след това отново се появява силата на страстта</w:t>
      </w:r>
      <w:r w:rsidR="00894C05">
        <w:rPr>
          <w:i/>
          <w:lang w:val="bg-BG"/>
        </w:rPr>
        <w:t xml:space="preserve">, която </w:t>
      </w:r>
      <w:r>
        <w:rPr>
          <w:i/>
          <w:lang w:val="bg-BG"/>
        </w:rPr>
        <w:t xml:space="preserve">помита всичко; тогава </w:t>
      </w:r>
      <w:r w:rsidR="00894C05">
        <w:rPr>
          <w:i/>
          <w:lang w:val="bg-BG"/>
        </w:rPr>
        <w:t>създадените</w:t>
      </w:r>
      <w:r>
        <w:rPr>
          <w:i/>
          <w:lang w:val="bg-BG"/>
        </w:rPr>
        <w:t xml:space="preserve"> ефекти са толкова големи</w:t>
      </w:r>
      <w:r w:rsidR="00894C05">
        <w:rPr>
          <w:i/>
          <w:lang w:val="bg-BG"/>
        </w:rPr>
        <w:t>,</w:t>
      </w:r>
      <w:r>
        <w:rPr>
          <w:i/>
          <w:lang w:val="bg-BG"/>
        </w:rPr>
        <w:t xml:space="preserve"> че никакви думи, никакви трагични декламаци</w:t>
      </w:r>
      <w:r w:rsidR="00894C05">
        <w:rPr>
          <w:i/>
          <w:lang w:val="bg-BG"/>
        </w:rPr>
        <w:t xml:space="preserve">и </w:t>
      </w:r>
      <w:r>
        <w:rPr>
          <w:i/>
          <w:lang w:val="bg-BG"/>
        </w:rPr>
        <w:t>не могат да трогнат публиката до такава степен (...) Основата на музикалната му реч е откровеността и искреността, съвършената естественост. Всички малки афекти (отвличания, гмуркания, показн</w:t>
      </w:r>
      <w:r w:rsidR="00894C05">
        <w:rPr>
          <w:i/>
          <w:lang w:val="bg-BG"/>
        </w:rPr>
        <w:t>о държание</w:t>
      </w:r>
      <w:r>
        <w:rPr>
          <w:i/>
          <w:lang w:val="bg-BG"/>
        </w:rPr>
        <w:t>) са изключени безпрекословно...</w:t>
      </w:r>
      <w:r w:rsidR="00B9626F">
        <w:rPr>
          <w:i/>
          <w:lang w:val="hu-HU"/>
        </w:rPr>
        <w:t xml:space="preserve"> </w:t>
      </w:r>
      <w:r>
        <w:rPr>
          <w:i/>
          <w:lang w:val="bg-BG"/>
        </w:rPr>
        <w:t xml:space="preserve">музикалната му реч би могла да послужи за пречистване на душата и </w:t>
      </w:r>
      <w:r w:rsidR="00785B1D" w:rsidRPr="00BF666A">
        <w:rPr>
          <w:i/>
          <w:lang w:val="bg-BG"/>
        </w:rPr>
        <w:t>облагородяване</w:t>
      </w:r>
      <w:r>
        <w:rPr>
          <w:i/>
          <w:lang w:val="bg-BG"/>
        </w:rPr>
        <w:t xml:space="preserve"> на всички чувства“.</w:t>
      </w:r>
      <w:r>
        <w:rPr>
          <w:lang w:val="bg-BG"/>
        </w:rPr>
        <w:t xml:space="preserve"> “</w:t>
      </w:r>
    </w:p>
    <w:p w14:paraId="652A8D25" w14:textId="7F90FAB3" w:rsidR="00350368" w:rsidRDefault="00350368" w:rsidP="00350368">
      <w:pPr>
        <w:rPr>
          <w:i/>
          <w:lang w:val="bg-BG"/>
        </w:rPr>
      </w:pPr>
      <w:r>
        <w:rPr>
          <w:lang w:val="bg-BG"/>
        </w:rPr>
        <w:t xml:space="preserve">Една от забележките на госпожа Боасие засяга техниката на Лист: </w:t>
      </w:r>
      <w:r>
        <w:rPr>
          <w:i/>
          <w:lang w:val="bg-BG"/>
        </w:rPr>
        <w:t>„То</w:t>
      </w:r>
      <w:r w:rsidR="00964202">
        <w:rPr>
          <w:i/>
          <w:lang w:val="bg-BG"/>
        </w:rPr>
        <w:t>й ИЗТРЪГВА</w:t>
      </w:r>
      <w:r>
        <w:rPr>
          <w:i/>
          <w:lang w:val="bg-BG"/>
        </w:rPr>
        <w:t xml:space="preserve"> арпежите с лявата ръка, а неговите стакати в бързината, в скоковете, в октавите у</w:t>
      </w:r>
      <w:r w:rsidR="00894C05">
        <w:rPr>
          <w:i/>
          <w:lang w:val="bg-BG"/>
        </w:rPr>
        <w:t>величават</w:t>
      </w:r>
      <w:r>
        <w:rPr>
          <w:i/>
          <w:lang w:val="bg-BG"/>
        </w:rPr>
        <w:t xml:space="preserve"> трудностите и блясъка.“</w:t>
      </w:r>
    </w:p>
    <w:p w14:paraId="2C75A074" w14:textId="2E2E3AFD" w:rsidR="00350368" w:rsidRDefault="00350368" w:rsidP="00350368">
      <w:pPr>
        <w:rPr>
          <w:i/>
          <w:lang w:val="bg-BG"/>
        </w:rPr>
      </w:pPr>
      <w:r>
        <w:rPr>
          <w:lang w:val="bg-BG"/>
        </w:rPr>
        <w:t xml:space="preserve">Ето какви са изводите на Отт относно свидетелствата на съвременниците </w:t>
      </w:r>
      <w:r w:rsidR="00AC7FE9">
        <w:rPr>
          <w:lang w:val="bg-BG"/>
        </w:rPr>
        <w:t xml:space="preserve">на Лист </w:t>
      </w:r>
      <w:r w:rsidR="00964202">
        <w:rPr>
          <w:lang w:val="bg-BG"/>
        </w:rPr>
        <w:t>(</w:t>
      </w:r>
      <w:r w:rsidR="00AC7FE9">
        <w:rPr>
          <w:lang w:val="bg-BG"/>
        </w:rPr>
        <w:t>освен госпожа Боасие, Отт цитира стати</w:t>
      </w:r>
      <w:r w:rsidR="00894C05">
        <w:rPr>
          <w:lang w:val="bg-BG"/>
        </w:rPr>
        <w:t>и</w:t>
      </w:r>
      <w:r w:rsidR="00AC7FE9">
        <w:rPr>
          <w:lang w:val="bg-BG"/>
        </w:rPr>
        <w:t xml:space="preserve"> в различни вестници, Шуман, Глинка, Вагнер...):</w:t>
      </w:r>
      <w:r>
        <w:rPr>
          <w:lang w:val="bg-BG"/>
        </w:rPr>
        <w:t xml:space="preserve"> </w:t>
      </w:r>
      <w:r>
        <w:rPr>
          <w:i/>
          <w:lang w:val="bg-BG"/>
        </w:rPr>
        <w:t>„Лист може да изглежда „показен“ за тези</w:t>
      </w:r>
      <w:r w:rsidR="00894C05">
        <w:rPr>
          <w:i/>
          <w:lang w:val="bg-BG"/>
        </w:rPr>
        <w:t>,</w:t>
      </w:r>
      <w:r>
        <w:rPr>
          <w:i/>
          <w:lang w:val="bg-BG"/>
        </w:rPr>
        <w:t xml:space="preserve"> които съдят само по външния вид и не умеят да слушат, но той същевременно </w:t>
      </w:r>
      <w:r w:rsidRPr="00A23C36">
        <w:rPr>
          <w:i/>
          <w:lang w:val="bg-BG"/>
        </w:rPr>
        <w:t>развива</w:t>
      </w:r>
      <w:r w:rsidR="00E17381" w:rsidRPr="00A23C36">
        <w:rPr>
          <w:i/>
          <w:lang w:val="bg-BG"/>
        </w:rPr>
        <w:t xml:space="preserve"> </w:t>
      </w:r>
      <w:r w:rsidRPr="00A23C36">
        <w:rPr>
          <w:i/>
          <w:lang w:val="bg-BG"/>
        </w:rPr>
        <w:t>жестова техника</w:t>
      </w:r>
      <w:r>
        <w:rPr>
          <w:i/>
          <w:lang w:val="bg-BG"/>
        </w:rPr>
        <w:t xml:space="preserve"> в пространството, която прави ръката му изключително подвижна. Още през 1844 г. Лист нагледно демонстрира своя механизъм; той е млад, а разширяването на движенията не само допринася</w:t>
      </w:r>
      <w:r w:rsidR="00894C05">
        <w:rPr>
          <w:i/>
          <w:lang w:val="bg-BG"/>
        </w:rPr>
        <w:t>,</w:t>
      </w:r>
      <w:r>
        <w:rPr>
          <w:i/>
          <w:lang w:val="bg-BG"/>
        </w:rPr>
        <w:t xml:space="preserve"> но и разпалва фантастичния ефект на музиката му в </w:t>
      </w:r>
      <w:r w:rsidR="00BF666A">
        <w:rPr>
          <w:i/>
          <w:lang w:val="bg-BG"/>
        </w:rPr>
        <w:t>подражание</w:t>
      </w:r>
      <w:r>
        <w:rPr>
          <w:i/>
          <w:lang w:val="bg-BG"/>
        </w:rPr>
        <w:t xml:space="preserve"> на генуезкия цигулар Паганини. И така, какво значение има, че за </w:t>
      </w:r>
      <w:r w:rsidR="00001989">
        <w:rPr>
          <w:i/>
          <w:lang w:val="bg-BG"/>
        </w:rPr>
        <w:t>да се</w:t>
      </w:r>
      <w:r>
        <w:rPr>
          <w:i/>
          <w:lang w:val="bg-BG"/>
        </w:rPr>
        <w:t xml:space="preserve"> свири по оркестров начин, с чувствителност, трябва да „включим цялото си същество“; навеждането назад отпуска ъгъла на лакътя, а „оживяването“ на клавиатурата, вземането, хващането ѝ, „прегръщането ѝ“, доколкото знаем не е бутане, тласкане, а съвсем различен подход, който ще анализираме по-късно. Хващайки, изтръгвайки, вземайки с пръстите, с цялата ръка... ние се докосваме до ключа на пианизма на Лист, което </w:t>
      </w:r>
      <w:r w:rsidR="00BF666A">
        <w:rPr>
          <w:i/>
          <w:lang w:val="bg-BG"/>
        </w:rPr>
        <w:t>с</w:t>
      </w:r>
      <w:r>
        <w:rPr>
          <w:i/>
          <w:lang w:val="bg-BG"/>
        </w:rPr>
        <w:t>е потвър</w:t>
      </w:r>
      <w:r w:rsidR="00BF666A">
        <w:rPr>
          <w:i/>
          <w:lang w:val="bg-BG"/>
        </w:rPr>
        <w:t>ждава</w:t>
      </w:r>
      <w:r>
        <w:rPr>
          <w:i/>
          <w:lang w:val="bg-BG"/>
        </w:rPr>
        <w:t xml:space="preserve"> и </w:t>
      </w:r>
      <w:r w:rsidR="00BF666A">
        <w:rPr>
          <w:i/>
          <w:lang w:val="bg-BG"/>
        </w:rPr>
        <w:t>в</w:t>
      </w:r>
      <w:r>
        <w:rPr>
          <w:i/>
          <w:lang w:val="bg-BG"/>
        </w:rPr>
        <w:t xml:space="preserve"> други документи.</w:t>
      </w:r>
      <w:r w:rsidR="00BF666A">
        <w:rPr>
          <w:i/>
          <w:lang w:val="bg-BG"/>
        </w:rPr>
        <w:t xml:space="preserve"> В</w:t>
      </w:r>
      <w:r>
        <w:rPr>
          <w:i/>
          <w:lang w:val="bg-BG"/>
        </w:rPr>
        <w:t xml:space="preserve"> края на живота си Лист несъмнено е бил по-малко визуално демонстративен</w:t>
      </w:r>
      <w:r w:rsidR="00BF666A">
        <w:rPr>
          <w:i/>
          <w:lang w:val="bg-BG"/>
        </w:rPr>
        <w:t xml:space="preserve"> и</w:t>
      </w:r>
      <w:r>
        <w:rPr>
          <w:i/>
          <w:lang w:val="bg-BG"/>
        </w:rPr>
        <w:t xml:space="preserve"> въпреки че </w:t>
      </w:r>
      <w:r w:rsidRPr="00A23C36">
        <w:rPr>
          <w:i/>
          <w:lang w:val="bg-BG"/>
        </w:rPr>
        <w:t>промен</w:t>
      </w:r>
      <w:r w:rsidR="00BF666A" w:rsidRPr="00A23C36">
        <w:rPr>
          <w:i/>
          <w:lang w:val="bg-BG"/>
        </w:rPr>
        <w:t>я</w:t>
      </w:r>
      <w:r w:rsidR="00E17381" w:rsidRPr="00A23C36">
        <w:rPr>
          <w:i/>
          <w:lang w:val="bg-BG"/>
        </w:rPr>
        <w:t xml:space="preserve"> </w:t>
      </w:r>
      <w:r w:rsidRPr="00A23C36">
        <w:rPr>
          <w:i/>
          <w:lang w:val="bg-BG"/>
        </w:rPr>
        <w:t>позицията</w:t>
      </w:r>
      <w:r>
        <w:rPr>
          <w:i/>
          <w:lang w:val="bg-BG"/>
        </w:rPr>
        <w:t xml:space="preserve"> </w:t>
      </w:r>
      <w:r w:rsidR="00001989">
        <w:rPr>
          <w:i/>
          <w:lang w:val="bg-BG"/>
        </w:rPr>
        <w:t xml:space="preserve">си </w:t>
      </w:r>
      <w:r>
        <w:rPr>
          <w:i/>
          <w:lang w:val="bg-BG"/>
        </w:rPr>
        <w:t xml:space="preserve">на пианото, </w:t>
      </w:r>
      <w:r w:rsidR="00BF666A">
        <w:rPr>
          <w:i/>
          <w:lang w:val="bg-BG"/>
        </w:rPr>
        <w:t xml:space="preserve">той </w:t>
      </w:r>
      <w:r>
        <w:rPr>
          <w:i/>
          <w:lang w:val="bg-BG"/>
        </w:rPr>
        <w:t>никога н</w:t>
      </w:r>
      <w:r w:rsidR="00BF666A">
        <w:rPr>
          <w:i/>
          <w:lang w:val="bg-BG"/>
        </w:rPr>
        <w:t xml:space="preserve">е се </w:t>
      </w:r>
      <w:r>
        <w:rPr>
          <w:i/>
          <w:lang w:val="bg-BG"/>
        </w:rPr>
        <w:t>отк</w:t>
      </w:r>
      <w:r w:rsidR="00BF666A">
        <w:rPr>
          <w:i/>
          <w:lang w:val="bg-BG"/>
        </w:rPr>
        <w:t>азва</w:t>
      </w:r>
      <w:r>
        <w:rPr>
          <w:i/>
          <w:lang w:val="bg-BG"/>
        </w:rPr>
        <w:t xml:space="preserve"> от основните жестове“.</w:t>
      </w:r>
    </w:p>
    <w:p w14:paraId="37995E14" w14:textId="5FE0BDA2" w:rsidR="00350368" w:rsidRPr="00E7110B" w:rsidRDefault="00350368" w:rsidP="00350368">
      <w:pPr>
        <w:rPr>
          <w:lang w:val="bg-BG"/>
        </w:rPr>
      </w:pPr>
      <w:r>
        <w:rPr>
          <w:lang w:val="bg-BG"/>
        </w:rPr>
        <w:t xml:space="preserve">Ключовата дума в текста на госпожа Боасие е „изтръгва“: тя предполага жест от клавиатурата към </w:t>
      </w:r>
      <w:r w:rsidR="00001989">
        <w:rPr>
          <w:lang w:val="bg-BG"/>
        </w:rPr>
        <w:t>нас.</w:t>
      </w:r>
    </w:p>
    <w:p w14:paraId="4D1EA8E3" w14:textId="77777777" w:rsidR="00350368" w:rsidRDefault="00350368" w:rsidP="00350368">
      <w:pPr>
        <w:rPr>
          <w:lang w:val="bg-BG"/>
        </w:rPr>
      </w:pPr>
      <w:r>
        <w:rPr>
          <w:b/>
          <w:lang w:val="bg-BG"/>
        </w:rPr>
        <w:lastRenderedPageBreak/>
        <w:t>Учениците на Лист и разпространението на тяхното влияние в Европа и Америка</w:t>
      </w:r>
    </w:p>
    <w:p w14:paraId="2C41E52E" w14:textId="5D4DFE74" w:rsidR="00350368" w:rsidRDefault="00350368" w:rsidP="00350368">
      <w:pPr>
        <w:rPr>
          <w:lang w:val="bg-BG"/>
        </w:rPr>
      </w:pPr>
      <w:r>
        <w:rPr>
          <w:lang w:val="bg-BG"/>
        </w:rPr>
        <w:t>Отт систематизира педагогическата дейност на Лист в</w:t>
      </w:r>
      <w:r w:rsidR="00560066">
        <w:rPr>
          <w:lang w:val="bg-BG"/>
        </w:rPr>
        <w:t xml:space="preserve"> </w:t>
      </w:r>
      <w:r w:rsidR="00560066" w:rsidRPr="00560066">
        <w:rPr>
          <w:lang w:val="bg-BG"/>
        </w:rPr>
        <w:t>пет</w:t>
      </w:r>
      <w:r w:rsidR="00BF666A" w:rsidRPr="00560066">
        <w:rPr>
          <w:color w:val="EE0000"/>
          <w:lang w:val="bg-BG"/>
        </w:rPr>
        <w:t xml:space="preserve"> </w:t>
      </w:r>
      <w:r>
        <w:rPr>
          <w:lang w:val="bg-BG"/>
        </w:rPr>
        <w:t>периода:</w:t>
      </w:r>
    </w:p>
    <w:p w14:paraId="7701F1F2" w14:textId="49D10E6A" w:rsidR="00350368" w:rsidRPr="00722BE9" w:rsidRDefault="00E67DB8" w:rsidP="00722BE9">
      <w:pPr>
        <w:pStyle w:val="ListParagraph"/>
        <w:numPr>
          <w:ilvl w:val="0"/>
          <w:numId w:val="2"/>
        </w:numPr>
        <w:rPr>
          <w:lang w:val="bg-BG"/>
        </w:rPr>
      </w:pPr>
      <w:r>
        <w:rPr>
          <w:lang w:val="bg-BG"/>
        </w:rPr>
        <w:t>П</w:t>
      </w:r>
      <w:r w:rsidR="00350368" w:rsidRPr="00722BE9">
        <w:rPr>
          <w:lang w:val="bg-BG"/>
        </w:rPr>
        <w:t xml:space="preserve">арижки период (от 1827 до 1835 г.), </w:t>
      </w:r>
      <w:r>
        <w:rPr>
          <w:lang w:val="bg-BG"/>
        </w:rPr>
        <w:t xml:space="preserve">обхващащ </w:t>
      </w:r>
      <w:r w:rsidR="00350368" w:rsidRPr="00722BE9">
        <w:rPr>
          <w:lang w:val="bg-BG"/>
        </w:rPr>
        <w:t>младеж</w:t>
      </w:r>
      <w:r>
        <w:rPr>
          <w:lang w:val="bg-BG"/>
        </w:rPr>
        <w:t>ката възраст на Лист (между</w:t>
      </w:r>
      <w:r w:rsidR="00350368" w:rsidRPr="00722BE9">
        <w:rPr>
          <w:lang w:val="bg-BG"/>
        </w:rPr>
        <w:t xml:space="preserve"> 16 до 24</w:t>
      </w:r>
      <w:r>
        <w:rPr>
          <w:lang w:val="bg-BG"/>
        </w:rPr>
        <w:t xml:space="preserve"> години);</w:t>
      </w:r>
    </w:p>
    <w:p w14:paraId="20ABC1C2" w14:textId="2E1D1EC3" w:rsidR="00350368" w:rsidRDefault="00350368" w:rsidP="00722BE9">
      <w:pPr>
        <w:pStyle w:val="ListParagraph"/>
        <w:numPr>
          <w:ilvl w:val="0"/>
          <w:numId w:val="2"/>
        </w:numPr>
        <w:rPr>
          <w:lang w:val="bg-BG"/>
        </w:rPr>
      </w:pPr>
      <w:r w:rsidRPr="00722BE9">
        <w:rPr>
          <w:lang w:val="bg-BG"/>
        </w:rPr>
        <w:t xml:space="preserve">първи </w:t>
      </w:r>
      <w:r w:rsidR="00E67DB8">
        <w:rPr>
          <w:lang w:val="bg-BG"/>
        </w:rPr>
        <w:t>В</w:t>
      </w:r>
      <w:r w:rsidRPr="00722BE9">
        <w:rPr>
          <w:lang w:val="bg-BG"/>
        </w:rPr>
        <w:t xml:space="preserve">аймарски период (Алтенбург, от 1848 до 1861 г.), </w:t>
      </w:r>
      <w:r w:rsidR="00E67DB8">
        <w:rPr>
          <w:lang w:val="bg-BG"/>
        </w:rPr>
        <w:t xml:space="preserve">когато </w:t>
      </w:r>
      <w:r w:rsidRPr="00722BE9">
        <w:rPr>
          <w:lang w:val="bg-BG"/>
        </w:rPr>
        <w:t xml:space="preserve">Лист е </w:t>
      </w:r>
      <w:r w:rsidR="00E67DB8">
        <w:rPr>
          <w:lang w:val="bg-BG"/>
        </w:rPr>
        <w:t xml:space="preserve">в разцвета на силите си </w:t>
      </w:r>
      <w:r w:rsidR="009F0D73">
        <w:rPr>
          <w:lang w:val="bg-BG"/>
        </w:rPr>
        <w:t>–</w:t>
      </w:r>
      <w:r w:rsidR="00E67DB8">
        <w:rPr>
          <w:lang w:val="bg-BG"/>
        </w:rPr>
        <w:t xml:space="preserve"> между</w:t>
      </w:r>
      <w:r w:rsidRPr="00722BE9">
        <w:rPr>
          <w:lang w:val="bg-BG"/>
        </w:rPr>
        <w:t xml:space="preserve"> 37 </w:t>
      </w:r>
      <w:r w:rsidR="009F0D73">
        <w:rPr>
          <w:lang w:val="bg-BG"/>
        </w:rPr>
        <w:t>–</w:t>
      </w:r>
      <w:r w:rsidRPr="00722BE9">
        <w:rPr>
          <w:lang w:val="bg-BG"/>
        </w:rPr>
        <w:t xml:space="preserve"> 50 </w:t>
      </w:r>
      <w:r w:rsidR="00E67DB8">
        <w:rPr>
          <w:lang w:val="bg-BG"/>
        </w:rPr>
        <w:t>годишна възраст;</w:t>
      </w:r>
    </w:p>
    <w:p w14:paraId="2936734C" w14:textId="69E64A39" w:rsidR="00560066" w:rsidRPr="00A23C36" w:rsidRDefault="00560066" w:rsidP="00722BE9">
      <w:pPr>
        <w:pStyle w:val="ListParagraph"/>
        <w:numPr>
          <w:ilvl w:val="0"/>
          <w:numId w:val="2"/>
        </w:numPr>
        <w:rPr>
          <w:lang w:val="bg-BG"/>
        </w:rPr>
      </w:pPr>
      <w:r w:rsidRPr="00A23C36">
        <w:rPr>
          <w:lang w:val="bg-BG"/>
        </w:rPr>
        <w:t>Римски период (от 1862 до 1868 г.);</w:t>
      </w:r>
      <w:r w:rsidR="00F86477" w:rsidRPr="00A23C36">
        <w:rPr>
          <w:lang w:val="bg-BG"/>
        </w:rPr>
        <w:t xml:space="preserve"> доста неспокоен период в живота на Лист поради смъртта на майка му в 1866</w:t>
      </w:r>
      <w:r w:rsidR="0062563A">
        <w:rPr>
          <w:lang w:val="bg-BG"/>
        </w:rPr>
        <w:t xml:space="preserve"> г.</w:t>
      </w:r>
      <w:r w:rsidR="00F86477" w:rsidRPr="00A23C36">
        <w:rPr>
          <w:lang w:val="bg-BG"/>
        </w:rPr>
        <w:t xml:space="preserve"> и драматичните обстоятелства между дъщерята му Козима, Ханс фон Бюлов и Вагнер</w:t>
      </w:r>
    </w:p>
    <w:p w14:paraId="5BC9A725" w14:textId="015921B4" w:rsidR="00560066" w:rsidRPr="00560066" w:rsidRDefault="00ED0820" w:rsidP="00560066">
      <w:pPr>
        <w:pStyle w:val="ListParagraph"/>
        <w:numPr>
          <w:ilvl w:val="0"/>
          <w:numId w:val="2"/>
        </w:numPr>
        <w:rPr>
          <w:lang w:val="bg-BG"/>
        </w:rPr>
      </w:pPr>
      <w:r w:rsidRPr="00CD6159">
        <w:rPr>
          <w:lang w:val="bg-BG"/>
        </w:rPr>
        <w:t>период</w:t>
      </w:r>
      <w:r w:rsidR="00DD1BAC" w:rsidRPr="00CD6159">
        <w:rPr>
          <w:lang w:val="bg-BG"/>
        </w:rPr>
        <w:t>,</w:t>
      </w:r>
      <w:r w:rsidRPr="00CD6159">
        <w:rPr>
          <w:lang w:val="bg-BG"/>
        </w:rPr>
        <w:t xml:space="preserve"> в който Лист пътува </w:t>
      </w:r>
      <w:r w:rsidR="00CD6159" w:rsidRPr="00CD6159">
        <w:rPr>
          <w:lang w:val="bg-BG"/>
        </w:rPr>
        <w:t xml:space="preserve"> и преподава </w:t>
      </w:r>
      <w:r w:rsidRPr="00CD6159">
        <w:rPr>
          <w:lang w:val="bg-BG"/>
        </w:rPr>
        <w:t>постоянно</w:t>
      </w:r>
      <w:r w:rsidR="00350368" w:rsidRPr="00CD6159">
        <w:rPr>
          <w:lang w:val="bg-BG"/>
        </w:rPr>
        <w:t xml:space="preserve"> (от 1868 до 1880 г.), Лист е </w:t>
      </w:r>
      <w:r w:rsidR="00E67DB8" w:rsidRPr="00CD6159">
        <w:rPr>
          <w:lang w:val="bg-BG"/>
        </w:rPr>
        <w:t xml:space="preserve">в зряла възраст </w:t>
      </w:r>
      <w:r w:rsidR="009F0D73">
        <w:rPr>
          <w:lang w:val="bg-BG"/>
        </w:rPr>
        <w:t>–</w:t>
      </w:r>
      <w:r w:rsidR="00E67DB8" w:rsidRPr="00CD6159">
        <w:rPr>
          <w:lang w:val="bg-BG"/>
        </w:rPr>
        <w:t xml:space="preserve"> </w:t>
      </w:r>
      <w:r w:rsidR="00350368" w:rsidRPr="00CD6159">
        <w:rPr>
          <w:lang w:val="bg-BG"/>
        </w:rPr>
        <w:t>между 57 и 69-годишен</w:t>
      </w:r>
      <w:r w:rsidR="00E67DB8" w:rsidRPr="00CD6159">
        <w:rPr>
          <w:lang w:val="bg-BG"/>
        </w:rPr>
        <w:t>;</w:t>
      </w:r>
    </w:p>
    <w:p w14:paraId="2323D796" w14:textId="457057FC" w:rsidR="00350368" w:rsidRPr="00722BE9" w:rsidRDefault="00350368" w:rsidP="00722BE9">
      <w:pPr>
        <w:pStyle w:val="ListParagraph"/>
        <w:numPr>
          <w:ilvl w:val="0"/>
          <w:numId w:val="2"/>
        </w:numPr>
        <w:rPr>
          <w:lang w:val="bg-BG"/>
        </w:rPr>
      </w:pPr>
      <w:r w:rsidRPr="00722BE9">
        <w:rPr>
          <w:lang w:val="bg-BG"/>
        </w:rPr>
        <w:t xml:space="preserve">втори </w:t>
      </w:r>
      <w:r w:rsidR="00E67DB8">
        <w:rPr>
          <w:lang w:val="bg-BG"/>
        </w:rPr>
        <w:t>В</w:t>
      </w:r>
      <w:r w:rsidRPr="00722BE9">
        <w:rPr>
          <w:lang w:val="bg-BG"/>
        </w:rPr>
        <w:t>аймарски период (Хофгертнерай, 1881</w:t>
      </w:r>
      <w:r w:rsidR="009F0D73">
        <w:rPr>
          <w:lang w:val="hu-HU"/>
        </w:rPr>
        <w:t xml:space="preserve"> </w:t>
      </w:r>
      <w:r w:rsidR="009F0D73">
        <w:rPr>
          <w:lang w:val="bg-BG"/>
        </w:rPr>
        <w:t>–</w:t>
      </w:r>
      <w:r w:rsidR="009F0D73">
        <w:rPr>
          <w:lang w:val="hu-HU"/>
        </w:rPr>
        <w:t xml:space="preserve"> </w:t>
      </w:r>
      <w:r w:rsidRPr="00722BE9">
        <w:rPr>
          <w:lang w:val="bg-BG"/>
        </w:rPr>
        <w:t xml:space="preserve">1886), </w:t>
      </w:r>
      <w:r w:rsidR="00E67DB8">
        <w:rPr>
          <w:lang w:val="bg-BG"/>
        </w:rPr>
        <w:t>от 70 годишен до смъртта му.</w:t>
      </w:r>
    </w:p>
    <w:p w14:paraId="6A1294BF" w14:textId="5A1E4606" w:rsidR="00891A54" w:rsidRDefault="00350368" w:rsidP="00DB1D3E">
      <w:pPr>
        <w:spacing w:before="240"/>
        <w:rPr>
          <w:lang w:val="bg-BG"/>
        </w:rPr>
      </w:pPr>
      <w:r>
        <w:rPr>
          <w:lang w:val="bg-BG"/>
        </w:rPr>
        <w:t xml:space="preserve">През целия си живот Лист </w:t>
      </w:r>
      <w:r w:rsidR="001350F7">
        <w:rPr>
          <w:lang w:val="bg-BG"/>
        </w:rPr>
        <w:t>не спира да</w:t>
      </w:r>
      <w:r w:rsidR="00E67DB8">
        <w:rPr>
          <w:lang w:val="bg-BG"/>
        </w:rPr>
        <w:t xml:space="preserve"> преподава като успешно </w:t>
      </w:r>
      <w:r>
        <w:rPr>
          <w:lang w:val="bg-BG"/>
        </w:rPr>
        <w:t xml:space="preserve">съчетава огромната си концертна дейност </w:t>
      </w:r>
      <w:r w:rsidR="00E67DB8">
        <w:rPr>
          <w:lang w:val="bg-BG"/>
        </w:rPr>
        <w:t>с</w:t>
      </w:r>
      <w:r>
        <w:rPr>
          <w:lang w:val="bg-BG"/>
        </w:rPr>
        <w:t xml:space="preserve"> композирането </w:t>
      </w:r>
      <w:r w:rsidR="00E67DB8">
        <w:rPr>
          <w:lang w:val="bg-BG"/>
        </w:rPr>
        <w:t>и</w:t>
      </w:r>
      <w:r>
        <w:rPr>
          <w:lang w:val="bg-BG"/>
        </w:rPr>
        <w:t xml:space="preserve"> уроците. Курсовете му са безплатни. </w:t>
      </w:r>
      <w:r w:rsidR="00E67DB8">
        <w:rPr>
          <w:lang w:val="bg-BG"/>
        </w:rPr>
        <w:t>И в това отношение т</w:t>
      </w:r>
      <w:r>
        <w:rPr>
          <w:lang w:val="bg-BG"/>
        </w:rPr>
        <w:t>ой е новатор</w:t>
      </w:r>
      <w:r w:rsidR="00E67DB8">
        <w:rPr>
          <w:lang w:val="bg-BG"/>
        </w:rPr>
        <w:t xml:space="preserve">, </w:t>
      </w:r>
      <w:r>
        <w:rPr>
          <w:lang w:val="bg-BG"/>
        </w:rPr>
        <w:t xml:space="preserve">защото измисля </w:t>
      </w:r>
      <w:r w:rsidR="00E67DB8">
        <w:rPr>
          <w:lang w:val="bg-BG"/>
        </w:rPr>
        <w:t>формата,</w:t>
      </w:r>
      <w:r>
        <w:rPr>
          <w:lang w:val="bg-BG"/>
        </w:rPr>
        <w:t xml:space="preserve"> ко</w:t>
      </w:r>
      <w:r w:rsidR="00E67DB8">
        <w:rPr>
          <w:lang w:val="bg-BG"/>
        </w:rPr>
        <w:t>я</w:t>
      </w:r>
      <w:r>
        <w:rPr>
          <w:lang w:val="bg-BG"/>
        </w:rPr>
        <w:t xml:space="preserve">то днес наричаме </w:t>
      </w:r>
      <w:r w:rsidR="00E67DB8">
        <w:rPr>
          <w:lang w:val="bg-BG"/>
        </w:rPr>
        <w:t>„</w:t>
      </w:r>
      <w:r>
        <w:rPr>
          <w:lang w:val="bg-BG"/>
        </w:rPr>
        <w:t>майсторски клас</w:t>
      </w:r>
      <w:r w:rsidR="00E67DB8">
        <w:rPr>
          <w:lang w:val="bg-BG"/>
        </w:rPr>
        <w:t>“</w:t>
      </w:r>
      <w:r>
        <w:rPr>
          <w:lang w:val="bg-BG"/>
        </w:rPr>
        <w:t>, тоест колективни курсове</w:t>
      </w:r>
      <w:r w:rsidR="00E67DB8">
        <w:rPr>
          <w:lang w:val="bg-BG"/>
        </w:rPr>
        <w:t>,</w:t>
      </w:r>
      <w:r>
        <w:rPr>
          <w:lang w:val="bg-BG"/>
        </w:rPr>
        <w:t xml:space="preserve"> в които всеки се учи от </w:t>
      </w:r>
      <w:r w:rsidR="00E67DB8">
        <w:rPr>
          <w:lang w:val="bg-BG"/>
        </w:rPr>
        <w:t>М</w:t>
      </w:r>
      <w:r>
        <w:rPr>
          <w:lang w:val="bg-BG"/>
        </w:rPr>
        <w:t>айстора</w:t>
      </w:r>
      <w:r w:rsidR="00E67DB8">
        <w:rPr>
          <w:lang w:val="bg-BG"/>
        </w:rPr>
        <w:t xml:space="preserve">, както </w:t>
      </w:r>
      <w:r>
        <w:rPr>
          <w:lang w:val="bg-BG"/>
        </w:rPr>
        <w:t>и от примера на другите. Той предшеств</w:t>
      </w:r>
      <w:r w:rsidR="00785B1D">
        <w:rPr>
          <w:lang w:val="bg-BG"/>
        </w:rPr>
        <w:t xml:space="preserve">а </w:t>
      </w:r>
      <w:r w:rsidR="00785B1D" w:rsidRPr="00BF666A">
        <w:rPr>
          <w:lang w:val="bg-BG"/>
        </w:rPr>
        <w:t>съвременната</w:t>
      </w:r>
      <w:r w:rsidR="00785B1D">
        <w:rPr>
          <w:lang w:val="bg-BG"/>
        </w:rPr>
        <w:t xml:space="preserve"> </w:t>
      </w:r>
      <w:r>
        <w:rPr>
          <w:lang w:val="bg-BG"/>
        </w:rPr>
        <w:t xml:space="preserve">педагогика </w:t>
      </w:r>
      <w:r w:rsidR="001350F7">
        <w:rPr>
          <w:lang w:val="bg-BG"/>
        </w:rPr>
        <w:t>по</w:t>
      </w:r>
      <w:r>
        <w:rPr>
          <w:lang w:val="bg-BG"/>
        </w:rPr>
        <w:t xml:space="preserve"> пиано и </w:t>
      </w:r>
      <w:r w:rsidR="001350F7">
        <w:rPr>
          <w:lang w:val="bg-BG"/>
        </w:rPr>
        <w:t xml:space="preserve">бихме могли да </w:t>
      </w:r>
      <w:r w:rsidR="00BF666A">
        <w:rPr>
          <w:lang w:val="bg-BG"/>
        </w:rPr>
        <w:t>обобщим</w:t>
      </w:r>
      <w:r w:rsidR="001350F7">
        <w:rPr>
          <w:lang w:val="bg-BG"/>
        </w:rPr>
        <w:t xml:space="preserve"> </w:t>
      </w:r>
      <w:r w:rsidR="009F0D73">
        <w:rPr>
          <w:lang w:val="bg-BG"/>
        </w:rPr>
        <w:t>–</w:t>
      </w:r>
      <w:r w:rsidR="00BF666A">
        <w:rPr>
          <w:lang w:val="bg-BG"/>
        </w:rPr>
        <w:t xml:space="preserve"> </w:t>
      </w:r>
      <w:r w:rsidR="001350F7">
        <w:rPr>
          <w:lang w:val="bg-BG"/>
        </w:rPr>
        <w:t>цялостното</w:t>
      </w:r>
      <w:r>
        <w:rPr>
          <w:lang w:val="bg-BG"/>
        </w:rPr>
        <w:t xml:space="preserve"> музикално обучение: педагогиката му е метафорична, основана върху примера, колективна</w:t>
      </w:r>
      <w:r w:rsidR="001350F7">
        <w:rPr>
          <w:lang w:val="bg-BG"/>
        </w:rPr>
        <w:t xml:space="preserve"> </w:t>
      </w:r>
      <w:r>
        <w:rPr>
          <w:lang w:val="bg-BG"/>
        </w:rPr>
        <w:t xml:space="preserve">и </w:t>
      </w:r>
      <w:r w:rsidR="001350F7">
        <w:rPr>
          <w:lang w:val="bg-BG"/>
        </w:rPr>
        <w:t>с</w:t>
      </w:r>
      <w:r>
        <w:rPr>
          <w:lang w:val="bg-BG"/>
        </w:rPr>
        <w:t>трем</w:t>
      </w:r>
      <w:r w:rsidR="001350F7">
        <w:rPr>
          <w:lang w:val="bg-BG"/>
        </w:rPr>
        <w:t>яща се</w:t>
      </w:r>
      <w:r>
        <w:rPr>
          <w:lang w:val="bg-BG"/>
        </w:rPr>
        <w:t xml:space="preserve"> да развие индивидуалн</w:t>
      </w:r>
      <w:r w:rsidR="001350F7">
        <w:rPr>
          <w:lang w:val="bg-BG"/>
        </w:rPr>
        <w:t xml:space="preserve">остта </w:t>
      </w:r>
      <w:r>
        <w:rPr>
          <w:lang w:val="bg-BG"/>
        </w:rPr>
        <w:t>на млади</w:t>
      </w:r>
      <w:r w:rsidR="001350F7">
        <w:rPr>
          <w:lang w:val="bg-BG"/>
        </w:rPr>
        <w:t xml:space="preserve">я </w:t>
      </w:r>
      <w:r>
        <w:rPr>
          <w:lang w:val="bg-BG"/>
        </w:rPr>
        <w:t>пианист. В този смисъл може да кажем</w:t>
      </w:r>
      <w:r w:rsidR="001350F7">
        <w:rPr>
          <w:lang w:val="bg-BG"/>
        </w:rPr>
        <w:t xml:space="preserve">, </w:t>
      </w:r>
      <w:r>
        <w:rPr>
          <w:lang w:val="bg-BG"/>
        </w:rPr>
        <w:t xml:space="preserve">че Лист </w:t>
      </w:r>
      <w:r w:rsidR="001350F7">
        <w:rPr>
          <w:lang w:val="bg-BG"/>
        </w:rPr>
        <w:t xml:space="preserve">е </w:t>
      </w:r>
      <w:r>
        <w:rPr>
          <w:lang w:val="bg-BG"/>
        </w:rPr>
        <w:t>преподавал</w:t>
      </w:r>
      <w:r w:rsidR="009F0D73">
        <w:rPr>
          <w:lang w:val="bg-BG"/>
        </w:rPr>
        <w:t>,</w:t>
      </w:r>
      <w:r>
        <w:rPr>
          <w:lang w:val="bg-BG"/>
        </w:rPr>
        <w:t xml:space="preserve"> ка</w:t>
      </w:r>
      <w:r w:rsidR="001350F7">
        <w:rPr>
          <w:lang w:val="bg-BG"/>
        </w:rPr>
        <w:t>к</w:t>
      </w:r>
      <w:r>
        <w:rPr>
          <w:lang w:val="bg-BG"/>
        </w:rPr>
        <w:t>то древните гръцки философи са преподавали на ученици</w:t>
      </w:r>
      <w:r w:rsidR="00BF666A">
        <w:rPr>
          <w:lang w:val="bg-BG"/>
        </w:rPr>
        <w:t>те си</w:t>
      </w:r>
      <w:r w:rsidR="001350F7">
        <w:rPr>
          <w:lang w:val="bg-BG"/>
        </w:rPr>
        <w:t xml:space="preserve"> – свободно, </w:t>
      </w:r>
      <w:r>
        <w:rPr>
          <w:lang w:val="bg-BG"/>
        </w:rPr>
        <w:t>без да се основават на</w:t>
      </w:r>
      <w:r w:rsidR="001350F7">
        <w:rPr>
          <w:lang w:val="bg-BG"/>
        </w:rPr>
        <w:t xml:space="preserve"> конкретна </w:t>
      </w:r>
      <w:r>
        <w:rPr>
          <w:lang w:val="bg-BG"/>
        </w:rPr>
        <w:t>школ</w:t>
      </w:r>
      <w:r w:rsidR="001350F7">
        <w:rPr>
          <w:lang w:val="bg-BG"/>
        </w:rPr>
        <w:t>а</w:t>
      </w:r>
      <w:r>
        <w:rPr>
          <w:lang w:val="bg-BG"/>
        </w:rPr>
        <w:t>. Редовните ученици на Лист са пианисти</w:t>
      </w:r>
      <w:r w:rsidR="001350F7">
        <w:rPr>
          <w:lang w:val="bg-BG"/>
        </w:rPr>
        <w:t>,</w:t>
      </w:r>
      <w:r>
        <w:rPr>
          <w:lang w:val="bg-BG"/>
        </w:rPr>
        <w:t xml:space="preserve"> разпространява</w:t>
      </w:r>
      <w:r w:rsidR="001350F7">
        <w:rPr>
          <w:lang w:val="bg-BG"/>
        </w:rPr>
        <w:t>щи</w:t>
      </w:r>
      <w:r>
        <w:rPr>
          <w:lang w:val="bg-BG"/>
        </w:rPr>
        <w:t xml:space="preserve"> учението </w:t>
      </w:r>
      <w:r w:rsidR="001350F7">
        <w:rPr>
          <w:lang w:val="bg-BG"/>
        </w:rPr>
        <w:t>му</w:t>
      </w:r>
      <w:r>
        <w:rPr>
          <w:lang w:val="bg-BG"/>
        </w:rPr>
        <w:t xml:space="preserve"> чрез своята концертна и педагог</w:t>
      </w:r>
      <w:r w:rsidR="00EA205E">
        <w:rPr>
          <w:lang w:val="bg-BG"/>
        </w:rPr>
        <w:t>и</w:t>
      </w:r>
      <w:r>
        <w:rPr>
          <w:lang w:val="bg-BG"/>
        </w:rPr>
        <w:t xml:space="preserve">ческа дейност, </w:t>
      </w:r>
      <w:r w:rsidR="001350F7">
        <w:rPr>
          <w:lang w:val="bg-BG"/>
        </w:rPr>
        <w:t>а</w:t>
      </w:r>
      <w:r>
        <w:rPr>
          <w:lang w:val="bg-BG"/>
        </w:rPr>
        <w:t xml:space="preserve"> понякога </w:t>
      </w:r>
      <w:r w:rsidR="001350F7">
        <w:rPr>
          <w:lang w:val="bg-BG"/>
        </w:rPr>
        <w:t>и</w:t>
      </w:r>
      <w:r>
        <w:rPr>
          <w:lang w:val="bg-BG"/>
        </w:rPr>
        <w:t xml:space="preserve"> чрез писмени текстове и спомени. </w:t>
      </w:r>
    </w:p>
    <w:p w14:paraId="7F9D2536" w14:textId="77777777" w:rsidR="00B54FE2" w:rsidRDefault="00B54FE2">
      <w:pPr>
        <w:rPr>
          <w:color w:val="2E74B5" w:themeColor="accent1" w:themeShade="BF"/>
          <w:lang w:val="bg-BG"/>
        </w:rPr>
      </w:pPr>
      <w:r>
        <w:rPr>
          <w:color w:val="2E74B5" w:themeColor="accent1" w:themeShade="BF"/>
          <w:lang w:val="bg-BG"/>
        </w:rPr>
        <w:br w:type="page"/>
      </w:r>
    </w:p>
    <w:p w14:paraId="200FCAFE" w14:textId="63B05AED" w:rsidR="00DB1D3E" w:rsidRPr="00D46CCD" w:rsidRDefault="00DB1D3E" w:rsidP="00DB1D3E">
      <w:pPr>
        <w:spacing w:before="240"/>
        <w:rPr>
          <w:color w:val="000000" w:themeColor="text1"/>
          <w:lang w:val="bg-BG"/>
        </w:rPr>
      </w:pPr>
      <w:r w:rsidRPr="00D46CCD">
        <w:rPr>
          <w:color w:val="000000" w:themeColor="text1"/>
          <w:lang w:val="bg-BG"/>
        </w:rPr>
        <w:lastRenderedPageBreak/>
        <w:t>Сред всички ученици на Лист, пианистът и музикологът Фредерик Хорас Кларк-Щайнингер представлява специален случай.</w:t>
      </w:r>
      <w:r w:rsidR="00F86477" w:rsidRPr="00D46CCD">
        <w:rPr>
          <w:color w:val="000000" w:themeColor="text1"/>
          <w:lang w:val="bg-BG"/>
        </w:rPr>
        <w:t xml:space="preserve"> </w:t>
      </w:r>
      <w:r w:rsidR="00F0523C" w:rsidRPr="00D46CCD">
        <w:rPr>
          <w:color w:val="000000" w:themeColor="text1"/>
          <w:lang w:val="bg-BG"/>
        </w:rPr>
        <w:t>М</w:t>
      </w:r>
      <w:r w:rsidRPr="00D46CCD">
        <w:rPr>
          <w:color w:val="000000" w:themeColor="text1"/>
          <w:lang w:val="bg-BG"/>
        </w:rPr>
        <w:t xml:space="preserve">узиколозите не го считат за действителен ученик на Лист по две причини: </w:t>
      </w:r>
    </w:p>
    <w:p w14:paraId="18EB2860" w14:textId="79A7816E" w:rsidR="00DB1D3E" w:rsidRPr="00D46CCD" w:rsidRDefault="00F0523C" w:rsidP="00DB1D3E">
      <w:pPr>
        <w:pStyle w:val="ListParagraph"/>
        <w:numPr>
          <w:ilvl w:val="0"/>
          <w:numId w:val="1"/>
        </w:numPr>
        <w:spacing w:before="240"/>
        <w:rPr>
          <w:color w:val="000000" w:themeColor="text1"/>
          <w:lang w:val="bg-BG"/>
        </w:rPr>
      </w:pPr>
      <w:r w:rsidRPr="00D46CCD">
        <w:rPr>
          <w:color w:val="000000" w:themeColor="text1"/>
          <w:lang w:val="bg-BG"/>
        </w:rPr>
        <w:t>С</w:t>
      </w:r>
      <w:r w:rsidR="00DB1D3E" w:rsidRPr="00D46CCD">
        <w:rPr>
          <w:color w:val="000000" w:themeColor="text1"/>
          <w:lang w:val="bg-BG"/>
        </w:rPr>
        <w:t xml:space="preserve">рещнал </w:t>
      </w:r>
      <w:r w:rsidRPr="00D46CCD">
        <w:rPr>
          <w:color w:val="000000" w:themeColor="text1"/>
          <w:lang w:val="bg-BG"/>
        </w:rPr>
        <w:t>се е с</w:t>
      </w:r>
      <w:r w:rsidR="00DB1D3E" w:rsidRPr="00D46CCD">
        <w:rPr>
          <w:color w:val="000000" w:themeColor="text1"/>
          <w:lang w:val="bg-BG"/>
        </w:rPr>
        <w:t xml:space="preserve"> Лист извън официалните летни курсове.</w:t>
      </w:r>
    </w:p>
    <w:p w14:paraId="1078A3E6" w14:textId="77777777" w:rsidR="00DB1D3E" w:rsidRPr="00D46CCD" w:rsidRDefault="00DB1D3E" w:rsidP="00DB1D3E">
      <w:pPr>
        <w:pStyle w:val="ListParagraph"/>
        <w:spacing w:before="240"/>
        <w:rPr>
          <w:color w:val="000000" w:themeColor="text1"/>
          <w:lang w:val="bg-BG"/>
        </w:rPr>
      </w:pPr>
    </w:p>
    <w:p w14:paraId="7F346ACB" w14:textId="2F665C8C" w:rsidR="00DB1D3E" w:rsidRPr="00D46CCD" w:rsidRDefault="00DB1D3E" w:rsidP="00DB1D3E">
      <w:pPr>
        <w:pStyle w:val="ListParagraph"/>
        <w:numPr>
          <w:ilvl w:val="0"/>
          <w:numId w:val="1"/>
        </w:numPr>
        <w:spacing w:before="240"/>
        <w:rPr>
          <w:color w:val="000000" w:themeColor="text1"/>
          <w:lang w:val="bg-BG"/>
        </w:rPr>
      </w:pPr>
      <w:r w:rsidRPr="00D46CCD">
        <w:rPr>
          <w:color w:val="000000" w:themeColor="text1"/>
          <w:lang w:val="bg-BG"/>
        </w:rPr>
        <w:t>Кларк удавя педагогическите си обяснения във философски схващания</w:t>
      </w:r>
      <w:r w:rsidR="00F0523C" w:rsidRPr="00D46CCD">
        <w:rPr>
          <w:color w:val="000000" w:themeColor="text1"/>
          <w:lang w:val="bg-BG"/>
        </w:rPr>
        <w:t xml:space="preserve">, </w:t>
      </w:r>
      <w:r w:rsidRPr="00D46CCD">
        <w:rPr>
          <w:color w:val="000000" w:themeColor="text1"/>
          <w:lang w:val="bg-BG"/>
        </w:rPr>
        <w:t>които биха обезкуражили и най-добронамерените. Но ако се размотае кълбото на субективните му житейски възгледи, може да открием някои основни принципи на пианизма на Лист.</w:t>
      </w:r>
    </w:p>
    <w:p w14:paraId="22B29755" w14:textId="77777777" w:rsidR="00DB1D3E" w:rsidRPr="00D46CCD" w:rsidRDefault="00DB1D3E" w:rsidP="00DB1D3E">
      <w:pPr>
        <w:rPr>
          <w:color w:val="000000" w:themeColor="text1"/>
          <w:lang w:val="bg-BG"/>
        </w:rPr>
      </w:pPr>
      <w:r w:rsidRPr="00D46CCD">
        <w:rPr>
          <w:color w:val="000000" w:themeColor="text1"/>
          <w:lang w:val="bg-BG"/>
        </w:rPr>
        <w:t>Отт ни предлага следния хронологичен списък на учениците на Лист:</w:t>
      </w:r>
    </w:p>
    <w:p w14:paraId="38645A91" w14:textId="009F1161" w:rsidR="00DB1D3E" w:rsidRPr="00D46CCD" w:rsidRDefault="00DB1D3E" w:rsidP="00DB1D3E">
      <w:pPr>
        <w:rPr>
          <w:color w:val="000000" w:themeColor="text1"/>
          <w:lang w:val="bg-BG"/>
        </w:rPr>
      </w:pPr>
      <w:r w:rsidRPr="00D46CCD">
        <w:rPr>
          <w:color w:val="000000" w:themeColor="text1"/>
          <w:lang w:val="bg-BG"/>
        </w:rPr>
        <w:t>1) Ученици от парижкия период (1827</w:t>
      </w:r>
      <w:r w:rsidR="009F0D73">
        <w:rPr>
          <w:color w:val="000000" w:themeColor="text1"/>
          <w:lang w:val="bg-BG"/>
        </w:rPr>
        <w:t xml:space="preserve"> – </w:t>
      </w:r>
      <w:r w:rsidRPr="00D46CCD">
        <w:rPr>
          <w:color w:val="000000" w:themeColor="text1"/>
          <w:lang w:val="bg-BG"/>
        </w:rPr>
        <w:t xml:space="preserve">1835):  </w:t>
      </w:r>
      <w:r w:rsidR="00CD6159" w:rsidRPr="00D46CCD">
        <w:rPr>
          <w:color w:val="000000" w:themeColor="text1"/>
          <w:lang w:val="bg-BG"/>
        </w:rPr>
        <w:t xml:space="preserve">Валери </w:t>
      </w:r>
      <w:proofErr w:type="spellStart"/>
      <w:r w:rsidR="00CD6159" w:rsidRPr="00D46CCD">
        <w:rPr>
          <w:color w:val="000000" w:themeColor="text1"/>
          <w:lang w:val="bg-BG"/>
        </w:rPr>
        <w:t>Боасие</w:t>
      </w:r>
      <w:proofErr w:type="spellEnd"/>
      <w:r w:rsidR="00CD6159" w:rsidRPr="00D46CCD">
        <w:rPr>
          <w:color w:val="000000" w:themeColor="text1"/>
          <w:lang w:val="bg-BG"/>
        </w:rPr>
        <w:t xml:space="preserve"> (</w:t>
      </w:r>
      <w:r w:rsidR="00CD6159" w:rsidRPr="00D46CCD">
        <w:rPr>
          <w:color w:val="000000" w:themeColor="text1"/>
        </w:rPr>
        <w:t>Val</w:t>
      </w:r>
      <w:r w:rsidR="00CD6159" w:rsidRPr="00D46CCD">
        <w:rPr>
          <w:color w:val="000000" w:themeColor="text1"/>
          <w:lang w:val="bg-BG"/>
        </w:rPr>
        <w:t>é</w:t>
      </w:r>
      <w:r w:rsidR="00CD6159" w:rsidRPr="00D46CCD">
        <w:rPr>
          <w:color w:val="000000" w:themeColor="text1"/>
        </w:rPr>
        <w:t>rie</w:t>
      </w:r>
      <w:r w:rsidR="00CD6159" w:rsidRPr="00D46CCD">
        <w:rPr>
          <w:color w:val="000000" w:themeColor="text1"/>
          <w:lang w:val="bg-BG"/>
        </w:rPr>
        <w:t xml:space="preserve"> </w:t>
      </w:r>
      <w:r w:rsidR="00CD6159" w:rsidRPr="00D46CCD">
        <w:rPr>
          <w:color w:val="000000" w:themeColor="text1"/>
        </w:rPr>
        <w:t>Boissier</w:t>
      </w:r>
      <w:r w:rsidR="00CD6159" w:rsidRPr="00D46CCD">
        <w:rPr>
          <w:color w:val="000000" w:themeColor="text1"/>
          <w:lang w:val="bg-BG"/>
        </w:rPr>
        <w:t>)</w:t>
      </w:r>
      <w:r w:rsidRPr="00D46CCD">
        <w:rPr>
          <w:color w:val="000000" w:themeColor="text1"/>
          <w:lang w:val="bg-BG"/>
        </w:rPr>
        <w:t>,</w:t>
      </w:r>
      <w:r w:rsidR="00DA751D" w:rsidRPr="00D46CCD">
        <w:rPr>
          <w:color w:val="000000" w:themeColor="text1"/>
          <w:lang w:val="bg-BG"/>
        </w:rPr>
        <w:t xml:space="preserve"> Херман Коен (</w:t>
      </w:r>
      <w:r w:rsidR="00DA751D" w:rsidRPr="00D46CCD">
        <w:rPr>
          <w:color w:val="000000" w:themeColor="text1"/>
        </w:rPr>
        <w:t>Hermann</w:t>
      </w:r>
      <w:r w:rsidR="00DA751D" w:rsidRPr="00D46CCD">
        <w:rPr>
          <w:color w:val="000000" w:themeColor="text1"/>
          <w:lang w:val="bg-BG"/>
        </w:rPr>
        <w:t xml:space="preserve"> </w:t>
      </w:r>
      <w:r w:rsidR="00DA751D" w:rsidRPr="00D46CCD">
        <w:rPr>
          <w:color w:val="000000" w:themeColor="text1"/>
        </w:rPr>
        <w:t>Cohen</w:t>
      </w:r>
      <w:r w:rsidR="00DA751D" w:rsidRPr="00D46CCD">
        <w:rPr>
          <w:color w:val="000000" w:themeColor="text1"/>
          <w:lang w:val="bg-BG"/>
        </w:rPr>
        <w:t>), Вилхелм фон Ленц (</w:t>
      </w:r>
      <w:r w:rsidR="00DA751D" w:rsidRPr="00D46CCD">
        <w:rPr>
          <w:color w:val="000000" w:themeColor="text1"/>
        </w:rPr>
        <w:t>Wilhelm</w:t>
      </w:r>
      <w:r w:rsidR="00DA751D" w:rsidRPr="00D46CCD">
        <w:rPr>
          <w:color w:val="000000" w:themeColor="text1"/>
          <w:lang w:val="bg-BG"/>
        </w:rPr>
        <w:t xml:space="preserve"> </w:t>
      </w:r>
      <w:r w:rsidR="00DA751D" w:rsidRPr="00D46CCD">
        <w:rPr>
          <w:color w:val="000000" w:themeColor="text1"/>
        </w:rPr>
        <w:t>von</w:t>
      </w:r>
      <w:r w:rsidR="00DA751D" w:rsidRPr="00D46CCD">
        <w:rPr>
          <w:color w:val="000000" w:themeColor="text1"/>
          <w:lang w:val="bg-BG"/>
        </w:rPr>
        <w:t xml:space="preserve"> </w:t>
      </w:r>
      <w:r w:rsidR="00DA751D" w:rsidRPr="00D46CCD">
        <w:rPr>
          <w:color w:val="000000" w:themeColor="text1"/>
        </w:rPr>
        <w:t>Lenz</w:t>
      </w:r>
      <w:r w:rsidR="00DA751D" w:rsidRPr="00D46CCD">
        <w:rPr>
          <w:color w:val="000000" w:themeColor="text1"/>
          <w:lang w:val="bg-BG"/>
        </w:rPr>
        <w:t>), Каролин де Сен-Крик</w:t>
      </w:r>
      <w:r w:rsidRPr="00D46CCD">
        <w:rPr>
          <w:color w:val="000000" w:themeColor="text1"/>
          <w:lang w:val="bg-BG"/>
        </w:rPr>
        <w:t xml:space="preserve"> </w:t>
      </w:r>
      <w:r w:rsidR="00DA751D" w:rsidRPr="00D46CCD">
        <w:rPr>
          <w:color w:val="000000" w:themeColor="text1"/>
          <w:lang w:val="bg-BG"/>
        </w:rPr>
        <w:t>(</w:t>
      </w:r>
      <w:r w:rsidRPr="00D46CCD">
        <w:rPr>
          <w:color w:val="000000" w:themeColor="text1"/>
        </w:rPr>
        <w:t>Caroline</w:t>
      </w:r>
      <w:r w:rsidRPr="00D46CCD">
        <w:rPr>
          <w:color w:val="000000" w:themeColor="text1"/>
          <w:lang w:val="bg-BG"/>
        </w:rPr>
        <w:t xml:space="preserve"> </w:t>
      </w:r>
      <w:r w:rsidRPr="00D46CCD">
        <w:rPr>
          <w:color w:val="000000" w:themeColor="text1"/>
        </w:rPr>
        <w:t>de</w:t>
      </w:r>
      <w:r w:rsidRPr="00D46CCD">
        <w:rPr>
          <w:color w:val="000000" w:themeColor="text1"/>
          <w:lang w:val="bg-BG"/>
        </w:rPr>
        <w:t xml:space="preserve"> </w:t>
      </w:r>
      <w:r w:rsidRPr="00D46CCD">
        <w:rPr>
          <w:color w:val="000000" w:themeColor="text1"/>
        </w:rPr>
        <w:t>Saint</w:t>
      </w:r>
      <w:r w:rsidRPr="00D46CCD">
        <w:rPr>
          <w:color w:val="000000" w:themeColor="text1"/>
          <w:lang w:val="bg-BG"/>
        </w:rPr>
        <w:t>-</w:t>
      </w:r>
      <w:r w:rsidRPr="00D46CCD">
        <w:rPr>
          <w:color w:val="000000" w:themeColor="text1"/>
        </w:rPr>
        <w:t>Cricq</w:t>
      </w:r>
      <w:r w:rsidR="00DA751D" w:rsidRPr="00D46CCD">
        <w:rPr>
          <w:color w:val="000000" w:themeColor="text1"/>
          <w:lang w:val="bg-BG"/>
        </w:rPr>
        <w:t>)</w:t>
      </w:r>
    </w:p>
    <w:p w14:paraId="7CF33979" w14:textId="5978EB5F" w:rsidR="00DB1D3E" w:rsidRPr="00D46CCD" w:rsidRDefault="00DB1D3E" w:rsidP="00DB1D3E">
      <w:pPr>
        <w:rPr>
          <w:color w:val="000000" w:themeColor="text1"/>
          <w:lang w:val="bg-BG"/>
        </w:rPr>
      </w:pPr>
      <w:r w:rsidRPr="00D46CCD">
        <w:rPr>
          <w:color w:val="000000" w:themeColor="text1"/>
          <w:lang w:val="bg-BG"/>
        </w:rPr>
        <w:t>2) Ученици от първия ваймарски период (Алтенбург, 1848</w:t>
      </w:r>
      <w:r w:rsidR="009F0D73">
        <w:rPr>
          <w:color w:val="000000" w:themeColor="text1"/>
          <w:lang w:val="bg-BG"/>
        </w:rPr>
        <w:t xml:space="preserve"> – </w:t>
      </w:r>
      <w:r w:rsidRPr="00D46CCD">
        <w:rPr>
          <w:color w:val="000000" w:themeColor="text1"/>
          <w:lang w:val="bg-BG"/>
        </w:rPr>
        <w:t>1861)</w:t>
      </w:r>
    </w:p>
    <w:p w14:paraId="19F0DE21" w14:textId="722DBC2D" w:rsidR="00DB1D3E" w:rsidRPr="00D46CCD" w:rsidRDefault="00DA751D" w:rsidP="00DB1D3E">
      <w:pPr>
        <w:rPr>
          <w:color w:val="000000" w:themeColor="text1"/>
          <w:lang w:val="bg-BG"/>
        </w:rPr>
      </w:pPr>
      <w:r w:rsidRPr="00D46CCD">
        <w:rPr>
          <w:color w:val="000000" w:themeColor="text1"/>
          <w:lang w:val="bg-BG"/>
        </w:rPr>
        <w:t>У</w:t>
      </w:r>
      <w:r w:rsidR="00F731F9" w:rsidRPr="00D46CCD">
        <w:rPr>
          <w:color w:val="000000" w:themeColor="text1"/>
          <w:lang w:val="bg-BG"/>
        </w:rPr>
        <w:t>о</w:t>
      </w:r>
      <w:r w:rsidRPr="00D46CCD">
        <w:rPr>
          <w:color w:val="000000" w:themeColor="text1"/>
          <w:lang w:val="bg-BG"/>
        </w:rPr>
        <w:t>лтър Бах (</w:t>
      </w:r>
      <w:r w:rsidR="00DB1D3E" w:rsidRPr="00D46CCD">
        <w:rPr>
          <w:color w:val="000000" w:themeColor="text1"/>
          <w:lang w:val="de-DE"/>
        </w:rPr>
        <w:t>W</w:t>
      </w:r>
      <w:r w:rsidR="00DB1D3E" w:rsidRPr="00D46CCD">
        <w:rPr>
          <w:color w:val="000000" w:themeColor="text1"/>
          <w:lang w:val="bg-BG"/>
        </w:rPr>
        <w:t xml:space="preserve">. </w:t>
      </w:r>
      <w:r w:rsidR="00DB1D3E" w:rsidRPr="00D46CCD">
        <w:rPr>
          <w:color w:val="000000" w:themeColor="text1"/>
          <w:lang w:val="de-DE"/>
        </w:rPr>
        <w:t>Bache</w:t>
      </w:r>
      <w:r w:rsidRPr="00D46CCD">
        <w:rPr>
          <w:color w:val="000000" w:themeColor="text1"/>
          <w:lang w:val="bg-BG"/>
        </w:rPr>
        <w:t>)</w:t>
      </w:r>
      <w:r w:rsidR="00DB1D3E" w:rsidRPr="00D46CCD">
        <w:rPr>
          <w:color w:val="000000" w:themeColor="text1"/>
          <w:lang w:val="bg-BG"/>
        </w:rPr>
        <w:t>,</w:t>
      </w:r>
      <w:r w:rsidR="00F731F9" w:rsidRPr="00D46CCD">
        <w:rPr>
          <w:color w:val="000000" w:themeColor="text1"/>
          <w:lang w:val="bg-BG"/>
        </w:rPr>
        <w:t xml:space="preserve"> Франц </w:t>
      </w:r>
      <w:proofErr w:type="spellStart"/>
      <w:r w:rsidR="00F731F9" w:rsidRPr="00D46CCD">
        <w:rPr>
          <w:color w:val="000000" w:themeColor="text1"/>
          <w:lang w:val="bg-BG"/>
        </w:rPr>
        <w:t>Бендел</w:t>
      </w:r>
      <w:proofErr w:type="spellEnd"/>
      <w:r w:rsidR="00DB1D3E" w:rsidRPr="00D46CCD">
        <w:rPr>
          <w:color w:val="000000" w:themeColor="text1"/>
          <w:lang w:val="bg-BG"/>
        </w:rPr>
        <w:t xml:space="preserve"> </w:t>
      </w:r>
      <w:r w:rsidR="00F731F9" w:rsidRPr="00D46CCD">
        <w:rPr>
          <w:color w:val="000000" w:themeColor="text1"/>
          <w:lang w:val="bg-BG"/>
        </w:rPr>
        <w:t>(</w:t>
      </w:r>
      <w:r w:rsidR="00DB1D3E" w:rsidRPr="00D46CCD">
        <w:rPr>
          <w:color w:val="000000" w:themeColor="text1"/>
          <w:lang w:val="de-DE"/>
        </w:rPr>
        <w:t>F</w:t>
      </w:r>
      <w:r w:rsidR="00F731F9" w:rsidRPr="00D46CCD">
        <w:rPr>
          <w:color w:val="000000" w:themeColor="text1"/>
        </w:rPr>
        <w:t>ranz</w:t>
      </w:r>
      <w:r w:rsidR="00DB1D3E" w:rsidRPr="00D46CCD">
        <w:rPr>
          <w:color w:val="000000" w:themeColor="text1"/>
          <w:lang w:val="bg-BG"/>
        </w:rPr>
        <w:t xml:space="preserve"> </w:t>
      </w:r>
      <w:proofErr w:type="spellStart"/>
      <w:r w:rsidR="00DB1D3E" w:rsidRPr="00D46CCD">
        <w:rPr>
          <w:color w:val="000000" w:themeColor="text1"/>
          <w:lang w:val="de-DE"/>
        </w:rPr>
        <w:t>Bendel</w:t>
      </w:r>
      <w:proofErr w:type="spellEnd"/>
      <w:r w:rsidR="00F731F9" w:rsidRPr="00D46CCD">
        <w:rPr>
          <w:color w:val="000000" w:themeColor="text1"/>
          <w:lang w:val="bg-BG"/>
        </w:rPr>
        <w:t>)</w:t>
      </w:r>
      <w:r w:rsidR="00DB1D3E" w:rsidRPr="00D46CCD">
        <w:rPr>
          <w:color w:val="000000" w:themeColor="text1"/>
          <w:lang w:val="bg-BG"/>
        </w:rPr>
        <w:t>,</w:t>
      </w:r>
      <w:r w:rsidR="00F731F9" w:rsidRPr="00D46CCD">
        <w:rPr>
          <w:color w:val="000000" w:themeColor="text1"/>
          <w:lang w:val="bg-BG"/>
        </w:rPr>
        <w:t xml:space="preserve"> Ханс фон </w:t>
      </w:r>
      <w:proofErr w:type="spellStart"/>
      <w:r w:rsidR="00F731F9" w:rsidRPr="00D46CCD">
        <w:rPr>
          <w:color w:val="000000" w:themeColor="text1"/>
          <w:lang w:val="bg-BG"/>
        </w:rPr>
        <w:t>Бронзарт</w:t>
      </w:r>
      <w:proofErr w:type="spellEnd"/>
      <w:r w:rsidR="00F731F9" w:rsidRPr="00D46CCD">
        <w:rPr>
          <w:color w:val="000000" w:themeColor="text1"/>
          <w:lang w:val="bg-BG"/>
        </w:rPr>
        <w:t xml:space="preserve"> (</w:t>
      </w:r>
      <w:r w:rsidR="00DB1D3E" w:rsidRPr="00D46CCD">
        <w:rPr>
          <w:color w:val="000000" w:themeColor="text1"/>
          <w:lang w:val="de-DE"/>
        </w:rPr>
        <w:t>H</w:t>
      </w:r>
      <w:r w:rsidR="00F731F9" w:rsidRPr="00D46CCD">
        <w:rPr>
          <w:color w:val="000000" w:themeColor="text1"/>
        </w:rPr>
        <w:t>ans</w:t>
      </w:r>
      <w:r w:rsidR="00DB1D3E" w:rsidRPr="00D46CCD">
        <w:rPr>
          <w:color w:val="000000" w:themeColor="text1"/>
          <w:lang w:val="bg-BG"/>
        </w:rPr>
        <w:t xml:space="preserve"> </w:t>
      </w:r>
      <w:r w:rsidR="00DB1D3E" w:rsidRPr="00D46CCD">
        <w:rPr>
          <w:color w:val="000000" w:themeColor="text1"/>
          <w:lang w:val="de-DE"/>
        </w:rPr>
        <w:t>von</w:t>
      </w:r>
      <w:r w:rsidR="00DB1D3E" w:rsidRPr="00D46CCD">
        <w:rPr>
          <w:color w:val="000000" w:themeColor="text1"/>
          <w:lang w:val="bg-BG"/>
        </w:rPr>
        <w:t xml:space="preserve"> </w:t>
      </w:r>
      <w:proofErr w:type="spellStart"/>
      <w:r w:rsidR="00DB1D3E" w:rsidRPr="00D46CCD">
        <w:rPr>
          <w:color w:val="000000" w:themeColor="text1"/>
          <w:lang w:val="de-DE"/>
        </w:rPr>
        <w:t>Bronsart</w:t>
      </w:r>
      <w:proofErr w:type="spellEnd"/>
      <w:r w:rsidR="00F731F9" w:rsidRPr="00D46CCD">
        <w:rPr>
          <w:color w:val="000000" w:themeColor="text1"/>
          <w:lang w:val="bg-BG"/>
        </w:rPr>
        <w:t>)</w:t>
      </w:r>
      <w:r w:rsidR="00DB1D3E" w:rsidRPr="00D46CCD">
        <w:rPr>
          <w:color w:val="000000" w:themeColor="text1"/>
          <w:lang w:val="bg-BG"/>
        </w:rPr>
        <w:t>,</w:t>
      </w:r>
      <w:r w:rsidR="00F731F9" w:rsidRPr="00D46CCD">
        <w:rPr>
          <w:color w:val="000000" w:themeColor="text1"/>
          <w:lang w:val="bg-BG"/>
        </w:rPr>
        <w:t xml:space="preserve"> Ханс фон </w:t>
      </w:r>
      <w:proofErr w:type="spellStart"/>
      <w:r w:rsidR="00F731F9" w:rsidRPr="00D46CCD">
        <w:rPr>
          <w:color w:val="000000" w:themeColor="text1"/>
          <w:lang w:val="bg-BG"/>
        </w:rPr>
        <w:t>Бюлов</w:t>
      </w:r>
      <w:proofErr w:type="spellEnd"/>
      <w:r w:rsidR="00DB1D3E" w:rsidRPr="00D46CCD">
        <w:rPr>
          <w:color w:val="000000" w:themeColor="text1"/>
          <w:lang w:val="bg-BG"/>
        </w:rPr>
        <w:t xml:space="preserve"> </w:t>
      </w:r>
      <w:r w:rsidR="00F731F9" w:rsidRPr="00D46CCD">
        <w:rPr>
          <w:color w:val="000000" w:themeColor="text1"/>
          <w:lang w:val="bg-BG"/>
        </w:rPr>
        <w:t>(</w:t>
      </w:r>
      <w:r w:rsidR="00DB1D3E" w:rsidRPr="00D46CCD">
        <w:rPr>
          <w:color w:val="000000" w:themeColor="text1"/>
          <w:lang w:val="de-DE"/>
        </w:rPr>
        <w:t>H</w:t>
      </w:r>
      <w:r w:rsidR="00F731F9" w:rsidRPr="00D46CCD">
        <w:rPr>
          <w:color w:val="000000" w:themeColor="text1"/>
        </w:rPr>
        <w:t>ans</w:t>
      </w:r>
      <w:r w:rsidR="00F731F9" w:rsidRPr="00D46CCD">
        <w:rPr>
          <w:color w:val="000000" w:themeColor="text1"/>
          <w:lang w:val="bg-BG"/>
        </w:rPr>
        <w:t xml:space="preserve"> </w:t>
      </w:r>
      <w:r w:rsidR="00DB1D3E" w:rsidRPr="00D46CCD">
        <w:rPr>
          <w:color w:val="000000" w:themeColor="text1"/>
          <w:lang w:val="de-DE"/>
        </w:rPr>
        <w:t>von</w:t>
      </w:r>
      <w:r w:rsidR="00DB1D3E" w:rsidRPr="00D46CCD">
        <w:rPr>
          <w:color w:val="000000" w:themeColor="text1"/>
          <w:lang w:val="bg-BG"/>
        </w:rPr>
        <w:t xml:space="preserve"> </w:t>
      </w:r>
      <w:r w:rsidR="00DB1D3E" w:rsidRPr="00D46CCD">
        <w:rPr>
          <w:color w:val="000000" w:themeColor="text1"/>
          <w:lang w:val="de-DE"/>
        </w:rPr>
        <w:t>B</w:t>
      </w:r>
      <w:r w:rsidR="00DB1D3E" w:rsidRPr="00D46CCD">
        <w:rPr>
          <w:color w:val="000000" w:themeColor="text1"/>
          <w:lang w:val="bg-BG"/>
        </w:rPr>
        <w:t>ü</w:t>
      </w:r>
      <w:proofErr w:type="spellStart"/>
      <w:r w:rsidR="00DB1D3E" w:rsidRPr="00D46CCD">
        <w:rPr>
          <w:color w:val="000000" w:themeColor="text1"/>
          <w:lang w:val="de-DE"/>
        </w:rPr>
        <w:t>low</w:t>
      </w:r>
      <w:proofErr w:type="spellEnd"/>
      <w:r w:rsidR="00F731F9" w:rsidRPr="00D46CCD">
        <w:rPr>
          <w:color w:val="000000" w:themeColor="text1"/>
          <w:lang w:val="bg-BG"/>
        </w:rPr>
        <w:t>)</w:t>
      </w:r>
      <w:r w:rsidR="00DB1D3E" w:rsidRPr="00D46CCD">
        <w:rPr>
          <w:color w:val="000000" w:themeColor="text1"/>
          <w:lang w:val="bg-BG"/>
        </w:rPr>
        <w:t>,</w:t>
      </w:r>
      <w:r w:rsidR="003175C4" w:rsidRPr="00D46CCD">
        <w:rPr>
          <w:color w:val="000000" w:themeColor="text1"/>
          <w:lang w:val="bg-BG"/>
        </w:rPr>
        <w:t xml:space="preserve"> Бертолд </w:t>
      </w:r>
      <w:proofErr w:type="spellStart"/>
      <w:r w:rsidR="003175C4" w:rsidRPr="00D46CCD">
        <w:rPr>
          <w:color w:val="000000" w:themeColor="text1"/>
          <w:lang w:val="bg-BG"/>
        </w:rPr>
        <w:t>Келерман</w:t>
      </w:r>
      <w:proofErr w:type="spellEnd"/>
      <w:r w:rsidR="00DB1D3E" w:rsidRPr="00D46CCD">
        <w:rPr>
          <w:color w:val="000000" w:themeColor="text1"/>
          <w:lang w:val="bg-BG"/>
        </w:rPr>
        <w:t xml:space="preserve"> </w:t>
      </w:r>
      <w:r w:rsidR="003175C4" w:rsidRPr="00D46CCD">
        <w:rPr>
          <w:color w:val="000000" w:themeColor="text1"/>
          <w:lang w:val="bg-BG"/>
        </w:rPr>
        <w:t>(</w:t>
      </w:r>
      <w:r w:rsidR="00DB1D3E" w:rsidRPr="00D46CCD">
        <w:rPr>
          <w:color w:val="000000" w:themeColor="text1"/>
          <w:lang w:val="de-DE"/>
        </w:rPr>
        <w:t>B</w:t>
      </w:r>
      <w:proofErr w:type="spellStart"/>
      <w:r w:rsidR="003175C4" w:rsidRPr="00D46CCD">
        <w:rPr>
          <w:color w:val="000000" w:themeColor="text1"/>
        </w:rPr>
        <w:t>erthold</w:t>
      </w:r>
      <w:proofErr w:type="spellEnd"/>
      <w:r w:rsidR="003175C4" w:rsidRPr="00D46CCD">
        <w:rPr>
          <w:color w:val="000000" w:themeColor="text1"/>
          <w:lang w:val="bg-BG"/>
        </w:rPr>
        <w:t xml:space="preserve"> </w:t>
      </w:r>
      <w:r w:rsidR="00DB1D3E" w:rsidRPr="00D46CCD">
        <w:rPr>
          <w:color w:val="000000" w:themeColor="text1"/>
          <w:lang w:val="de-DE"/>
        </w:rPr>
        <w:t>Kellermann</w:t>
      </w:r>
      <w:r w:rsidR="003175C4" w:rsidRPr="00D46CCD">
        <w:rPr>
          <w:color w:val="000000" w:themeColor="text1"/>
          <w:lang w:val="bg-BG"/>
        </w:rPr>
        <w:t>)</w:t>
      </w:r>
      <w:r w:rsidR="00DB1D3E" w:rsidRPr="00D46CCD">
        <w:rPr>
          <w:color w:val="000000" w:themeColor="text1"/>
          <w:lang w:val="bg-BG"/>
        </w:rPr>
        <w:t>,</w:t>
      </w:r>
      <w:r w:rsidR="003175C4" w:rsidRPr="00D46CCD">
        <w:rPr>
          <w:color w:val="000000" w:themeColor="text1"/>
          <w:lang w:val="bg-BG"/>
        </w:rPr>
        <w:t xml:space="preserve"> Карл </w:t>
      </w:r>
      <w:proofErr w:type="spellStart"/>
      <w:r w:rsidR="003175C4" w:rsidRPr="00D46CCD">
        <w:rPr>
          <w:color w:val="000000" w:themeColor="text1"/>
          <w:lang w:val="bg-BG"/>
        </w:rPr>
        <w:t>Клиндуърт</w:t>
      </w:r>
      <w:proofErr w:type="spellEnd"/>
      <w:r w:rsidR="00DB1D3E" w:rsidRPr="00D46CCD">
        <w:rPr>
          <w:color w:val="000000" w:themeColor="text1"/>
          <w:lang w:val="bg-BG"/>
        </w:rPr>
        <w:t xml:space="preserve"> </w:t>
      </w:r>
      <w:r w:rsidR="003175C4" w:rsidRPr="00D46CCD">
        <w:rPr>
          <w:color w:val="000000" w:themeColor="text1"/>
          <w:lang w:val="bg-BG"/>
        </w:rPr>
        <w:t>(</w:t>
      </w:r>
      <w:r w:rsidR="003175C4" w:rsidRPr="00D46CCD">
        <w:rPr>
          <w:color w:val="000000" w:themeColor="text1"/>
        </w:rPr>
        <w:t>Karl</w:t>
      </w:r>
      <w:r w:rsidR="00DB1D3E" w:rsidRPr="00D46CCD">
        <w:rPr>
          <w:color w:val="000000" w:themeColor="text1"/>
          <w:lang w:val="bg-BG"/>
        </w:rPr>
        <w:t xml:space="preserve"> </w:t>
      </w:r>
      <w:r w:rsidR="00DB1D3E" w:rsidRPr="00D46CCD">
        <w:rPr>
          <w:color w:val="000000" w:themeColor="text1"/>
          <w:lang w:val="de-DE"/>
        </w:rPr>
        <w:t>Klindworth</w:t>
      </w:r>
      <w:r w:rsidR="003175C4" w:rsidRPr="00D46CCD">
        <w:rPr>
          <w:color w:val="000000" w:themeColor="text1"/>
          <w:lang w:val="bg-BG"/>
        </w:rPr>
        <w:t>)</w:t>
      </w:r>
      <w:r w:rsidR="00DB1D3E" w:rsidRPr="00D46CCD">
        <w:rPr>
          <w:color w:val="000000" w:themeColor="text1"/>
          <w:lang w:val="bg-BG"/>
        </w:rPr>
        <w:t>,</w:t>
      </w:r>
      <w:r w:rsidR="0075039F" w:rsidRPr="00D46CCD">
        <w:rPr>
          <w:color w:val="000000" w:themeColor="text1"/>
          <w:lang w:val="bg-BG"/>
        </w:rPr>
        <w:t xml:space="preserve"> Уилиам </w:t>
      </w:r>
      <w:proofErr w:type="spellStart"/>
      <w:r w:rsidR="0075039F" w:rsidRPr="00D46CCD">
        <w:rPr>
          <w:color w:val="000000" w:themeColor="text1"/>
          <w:lang w:val="bg-BG"/>
        </w:rPr>
        <w:t>Мейзън</w:t>
      </w:r>
      <w:proofErr w:type="spellEnd"/>
      <w:r w:rsidR="00DB1D3E" w:rsidRPr="00D46CCD">
        <w:rPr>
          <w:color w:val="000000" w:themeColor="text1"/>
          <w:lang w:val="bg-BG"/>
        </w:rPr>
        <w:t xml:space="preserve"> </w:t>
      </w:r>
      <w:r w:rsidR="003175C4" w:rsidRPr="00D46CCD">
        <w:rPr>
          <w:color w:val="000000" w:themeColor="text1"/>
          <w:lang w:val="bg-BG"/>
        </w:rPr>
        <w:t>(</w:t>
      </w:r>
      <w:r w:rsidR="00DB1D3E" w:rsidRPr="00D46CCD">
        <w:rPr>
          <w:color w:val="000000" w:themeColor="text1"/>
          <w:lang w:val="de-DE"/>
        </w:rPr>
        <w:t>W</w:t>
      </w:r>
      <w:proofErr w:type="spellStart"/>
      <w:r w:rsidR="003175C4" w:rsidRPr="00D46CCD">
        <w:rPr>
          <w:color w:val="000000" w:themeColor="text1"/>
        </w:rPr>
        <w:t>illiam</w:t>
      </w:r>
      <w:proofErr w:type="spellEnd"/>
      <w:r w:rsidR="00DB1D3E" w:rsidRPr="00D46CCD">
        <w:rPr>
          <w:color w:val="000000" w:themeColor="text1"/>
          <w:lang w:val="bg-BG"/>
        </w:rPr>
        <w:t xml:space="preserve"> </w:t>
      </w:r>
      <w:r w:rsidR="00DB1D3E" w:rsidRPr="00D46CCD">
        <w:rPr>
          <w:color w:val="000000" w:themeColor="text1"/>
          <w:lang w:val="de-DE"/>
        </w:rPr>
        <w:t>Mason</w:t>
      </w:r>
      <w:r w:rsidR="003175C4" w:rsidRPr="00D46CCD">
        <w:rPr>
          <w:color w:val="000000" w:themeColor="text1"/>
          <w:lang w:val="bg-BG"/>
        </w:rPr>
        <w:t>)</w:t>
      </w:r>
      <w:r w:rsidR="00DB1D3E" w:rsidRPr="00D46CCD">
        <w:rPr>
          <w:color w:val="000000" w:themeColor="text1"/>
          <w:lang w:val="bg-BG"/>
        </w:rPr>
        <w:t xml:space="preserve">, </w:t>
      </w:r>
      <w:r w:rsidR="0075039F" w:rsidRPr="00D46CCD">
        <w:rPr>
          <w:color w:val="000000" w:themeColor="text1"/>
          <w:lang w:val="bg-BG"/>
        </w:rPr>
        <w:t xml:space="preserve">Софи </w:t>
      </w:r>
      <w:proofErr w:type="spellStart"/>
      <w:r w:rsidR="0075039F" w:rsidRPr="00D46CCD">
        <w:rPr>
          <w:color w:val="000000" w:themeColor="text1"/>
          <w:lang w:val="bg-BG"/>
        </w:rPr>
        <w:t>Пфлугхаупт</w:t>
      </w:r>
      <w:proofErr w:type="spellEnd"/>
      <w:r w:rsidR="0075039F" w:rsidRPr="00D46CCD">
        <w:rPr>
          <w:color w:val="000000" w:themeColor="text1"/>
          <w:lang w:val="bg-BG"/>
        </w:rPr>
        <w:t xml:space="preserve"> (</w:t>
      </w:r>
      <w:r w:rsidR="00DB1D3E" w:rsidRPr="00D46CCD">
        <w:rPr>
          <w:color w:val="000000" w:themeColor="text1"/>
          <w:lang w:val="de-DE"/>
        </w:rPr>
        <w:t>Sophie</w:t>
      </w:r>
      <w:r w:rsidR="00DB1D3E" w:rsidRPr="00D46CCD">
        <w:rPr>
          <w:color w:val="000000" w:themeColor="text1"/>
          <w:lang w:val="bg-BG"/>
        </w:rPr>
        <w:t xml:space="preserve"> </w:t>
      </w:r>
      <w:r w:rsidR="00DB1D3E" w:rsidRPr="00D46CCD">
        <w:rPr>
          <w:color w:val="000000" w:themeColor="text1"/>
          <w:lang w:val="de-DE"/>
        </w:rPr>
        <w:t>Pflughaupt</w:t>
      </w:r>
      <w:r w:rsidR="0075039F" w:rsidRPr="00D46CCD">
        <w:rPr>
          <w:color w:val="000000" w:themeColor="text1"/>
          <w:lang w:val="bg-BG"/>
        </w:rPr>
        <w:t>)</w:t>
      </w:r>
      <w:r w:rsidR="00DB1D3E" w:rsidRPr="00D46CCD">
        <w:rPr>
          <w:color w:val="000000" w:themeColor="text1"/>
          <w:lang w:val="bg-BG"/>
        </w:rPr>
        <w:t>,</w:t>
      </w:r>
      <w:r w:rsidR="0075039F" w:rsidRPr="00D46CCD">
        <w:rPr>
          <w:color w:val="000000" w:themeColor="text1"/>
          <w:lang w:val="bg-BG"/>
        </w:rPr>
        <w:t xml:space="preserve"> Дионис </w:t>
      </w:r>
      <w:proofErr w:type="spellStart"/>
      <w:r w:rsidR="0075039F" w:rsidRPr="00D46CCD">
        <w:rPr>
          <w:color w:val="000000" w:themeColor="text1"/>
          <w:lang w:val="bg-BG"/>
        </w:rPr>
        <w:t>Прукнер</w:t>
      </w:r>
      <w:proofErr w:type="spellEnd"/>
      <w:r w:rsidR="00DB1D3E" w:rsidRPr="00D46CCD">
        <w:rPr>
          <w:color w:val="000000" w:themeColor="text1"/>
          <w:lang w:val="bg-BG"/>
        </w:rPr>
        <w:t xml:space="preserve"> </w:t>
      </w:r>
      <w:r w:rsidR="0075039F" w:rsidRPr="00D46CCD">
        <w:rPr>
          <w:color w:val="000000" w:themeColor="text1"/>
          <w:lang w:val="bg-BG"/>
        </w:rPr>
        <w:t>(</w:t>
      </w:r>
      <w:r w:rsidR="00DB1D3E" w:rsidRPr="00D46CCD">
        <w:rPr>
          <w:color w:val="000000" w:themeColor="text1"/>
          <w:lang w:val="de-DE"/>
        </w:rPr>
        <w:t>D</w:t>
      </w:r>
      <w:proofErr w:type="spellStart"/>
      <w:r w:rsidR="0075039F" w:rsidRPr="00D46CCD">
        <w:rPr>
          <w:color w:val="000000" w:themeColor="text1"/>
        </w:rPr>
        <w:t>ionys</w:t>
      </w:r>
      <w:proofErr w:type="spellEnd"/>
      <w:r w:rsidR="00DB1D3E" w:rsidRPr="00D46CCD">
        <w:rPr>
          <w:color w:val="000000" w:themeColor="text1"/>
          <w:lang w:val="bg-BG"/>
        </w:rPr>
        <w:t xml:space="preserve"> </w:t>
      </w:r>
      <w:r w:rsidR="00DB1D3E" w:rsidRPr="00D46CCD">
        <w:rPr>
          <w:color w:val="000000" w:themeColor="text1"/>
          <w:lang w:val="de-DE"/>
        </w:rPr>
        <w:t>Pruck</w:t>
      </w:r>
      <w:r w:rsidR="0075039F" w:rsidRPr="00D46CCD">
        <w:rPr>
          <w:color w:val="000000" w:themeColor="text1"/>
          <w:lang w:val="de-DE"/>
        </w:rPr>
        <w:t>n</w:t>
      </w:r>
      <w:r w:rsidR="00DB1D3E" w:rsidRPr="00D46CCD">
        <w:rPr>
          <w:color w:val="000000" w:themeColor="text1"/>
          <w:lang w:val="de-DE"/>
        </w:rPr>
        <w:t>er</w:t>
      </w:r>
      <w:r w:rsidR="0075039F" w:rsidRPr="00D46CCD">
        <w:rPr>
          <w:color w:val="000000" w:themeColor="text1"/>
          <w:lang w:val="bg-BG"/>
        </w:rPr>
        <w:t>)</w:t>
      </w:r>
      <w:r w:rsidR="00DB1D3E" w:rsidRPr="00D46CCD">
        <w:rPr>
          <w:color w:val="000000" w:themeColor="text1"/>
          <w:lang w:val="bg-BG"/>
        </w:rPr>
        <w:t>,</w:t>
      </w:r>
      <w:r w:rsidR="00A97211" w:rsidRPr="00D46CCD">
        <w:rPr>
          <w:color w:val="000000" w:themeColor="text1"/>
          <w:lang w:val="bg-BG"/>
        </w:rPr>
        <w:t xml:space="preserve"> Йосиф Йоахим Раф</w:t>
      </w:r>
      <w:r w:rsidR="00DB1D3E" w:rsidRPr="00D46CCD">
        <w:rPr>
          <w:color w:val="000000" w:themeColor="text1"/>
          <w:lang w:val="bg-BG"/>
        </w:rPr>
        <w:t xml:space="preserve"> </w:t>
      </w:r>
      <w:r w:rsidR="00A97211" w:rsidRPr="00D46CCD">
        <w:rPr>
          <w:color w:val="000000" w:themeColor="text1"/>
          <w:lang w:val="bg-BG"/>
        </w:rPr>
        <w:t>(</w:t>
      </w:r>
      <w:r w:rsidR="00DB1D3E" w:rsidRPr="00D46CCD">
        <w:rPr>
          <w:color w:val="000000" w:themeColor="text1"/>
          <w:lang w:val="de-DE"/>
        </w:rPr>
        <w:t>J</w:t>
      </w:r>
      <w:proofErr w:type="spellStart"/>
      <w:r w:rsidR="00A97211" w:rsidRPr="00D46CCD">
        <w:rPr>
          <w:color w:val="000000" w:themeColor="text1"/>
        </w:rPr>
        <w:t>oseph</w:t>
      </w:r>
      <w:proofErr w:type="spellEnd"/>
      <w:r w:rsidR="00A97211" w:rsidRPr="00D46CCD">
        <w:rPr>
          <w:color w:val="000000" w:themeColor="text1"/>
          <w:lang w:val="bg-BG"/>
        </w:rPr>
        <w:t xml:space="preserve"> </w:t>
      </w:r>
      <w:r w:rsidR="00A97211" w:rsidRPr="00D46CCD">
        <w:rPr>
          <w:color w:val="000000" w:themeColor="text1"/>
        </w:rPr>
        <w:t>Joachim</w:t>
      </w:r>
      <w:r w:rsidR="00DB1D3E" w:rsidRPr="00D46CCD">
        <w:rPr>
          <w:color w:val="000000" w:themeColor="text1"/>
          <w:lang w:val="bg-BG"/>
        </w:rPr>
        <w:t xml:space="preserve"> </w:t>
      </w:r>
      <w:r w:rsidR="00DB1D3E" w:rsidRPr="00D46CCD">
        <w:rPr>
          <w:color w:val="000000" w:themeColor="text1"/>
          <w:lang w:val="de-DE"/>
        </w:rPr>
        <w:t>Raff</w:t>
      </w:r>
      <w:r w:rsidR="00A97211" w:rsidRPr="00D46CCD">
        <w:rPr>
          <w:color w:val="000000" w:themeColor="text1"/>
          <w:lang w:val="bg-BG"/>
        </w:rPr>
        <w:t>)</w:t>
      </w:r>
      <w:r w:rsidR="00DB1D3E" w:rsidRPr="00D46CCD">
        <w:rPr>
          <w:color w:val="000000" w:themeColor="text1"/>
          <w:lang w:val="bg-BG"/>
        </w:rPr>
        <w:t>,</w:t>
      </w:r>
      <w:r w:rsidR="00A97211" w:rsidRPr="00D46CCD">
        <w:rPr>
          <w:color w:val="000000" w:themeColor="text1"/>
          <w:lang w:val="bg-BG"/>
        </w:rPr>
        <w:t xml:space="preserve"> Карл </w:t>
      </w:r>
      <w:proofErr w:type="spellStart"/>
      <w:r w:rsidR="00A97211" w:rsidRPr="00D46CCD">
        <w:rPr>
          <w:color w:val="000000" w:themeColor="text1"/>
          <w:lang w:val="bg-BG"/>
        </w:rPr>
        <w:t>Таузиг</w:t>
      </w:r>
      <w:proofErr w:type="spellEnd"/>
      <w:r w:rsidR="00DB1D3E" w:rsidRPr="00D46CCD">
        <w:rPr>
          <w:color w:val="000000" w:themeColor="text1"/>
          <w:lang w:val="bg-BG"/>
        </w:rPr>
        <w:t xml:space="preserve"> </w:t>
      </w:r>
      <w:r w:rsidR="00A97211" w:rsidRPr="00D46CCD">
        <w:rPr>
          <w:color w:val="000000" w:themeColor="text1"/>
          <w:lang w:val="bg-BG"/>
        </w:rPr>
        <w:t>(</w:t>
      </w:r>
      <w:r w:rsidR="00DB1D3E" w:rsidRPr="00D46CCD">
        <w:rPr>
          <w:color w:val="000000" w:themeColor="text1"/>
          <w:lang w:val="de-DE"/>
        </w:rPr>
        <w:t>C</w:t>
      </w:r>
      <w:proofErr w:type="spellStart"/>
      <w:r w:rsidR="00A97211" w:rsidRPr="00D46CCD">
        <w:rPr>
          <w:color w:val="000000" w:themeColor="text1"/>
        </w:rPr>
        <w:t>arl</w:t>
      </w:r>
      <w:proofErr w:type="spellEnd"/>
      <w:r w:rsidR="00DB1D3E" w:rsidRPr="00D46CCD">
        <w:rPr>
          <w:color w:val="000000" w:themeColor="text1"/>
          <w:lang w:val="bg-BG"/>
        </w:rPr>
        <w:t xml:space="preserve"> </w:t>
      </w:r>
      <w:proofErr w:type="spellStart"/>
      <w:r w:rsidR="00DB1D3E" w:rsidRPr="00D46CCD">
        <w:rPr>
          <w:color w:val="000000" w:themeColor="text1"/>
          <w:lang w:val="de-DE"/>
        </w:rPr>
        <w:t>Tausig</w:t>
      </w:r>
      <w:proofErr w:type="spellEnd"/>
      <w:r w:rsidR="00A97211" w:rsidRPr="00D46CCD">
        <w:rPr>
          <w:color w:val="000000" w:themeColor="text1"/>
          <w:lang w:val="bg-BG"/>
        </w:rPr>
        <w:t>)</w:t>
      </w:r>
      <w:r w:rsidR="00DB1D3E" w:rsidRPr="00D46CCD">
        <w:rPr>
          <w:color w:val="000000" w:themeColor="text1"/>
          <w:lang w:val="bg-BG"/>
        </w:rPr>
        <w:t xml:space="preserve">, </w:t>
      </w:r>
      <w:r w:rsidR="00815E80" w:rsidRPr="00D46CCD">
        <w:rPr>
          <w:color w:val="000000" w:themeColor="text1"/>
          <w:lang w:val="bg-BG"/>
        </w:rPr>
        <w:t xml:space="preserve">Йосиф </w:t>
      </w:r>
      <w:proofErr w:type="spellStart"/>
      <w:r w:rsidR="00815E80" w:rsidRPr="00D46CCD">
        <w:rPr>
          <w:color w:val="000000" w:themeColor="text1"/>
          <w:lang w:val="bg-BG"/>
        </w:rPr>
        <w:t>Виенавски</w:t>
      </w:r>
      <w:proofErr w:type="spellEnd"/>
      <w:r w:rsidR="00815E80" w:rsidRPr="00D46CCD">
        <w:rPr>
          <w:color w:val="000000" w:themeColor="text1"/>
          <w:lang w:val="bg-BG"/>
        </w:rPr>
        <w:t xml:space="preserve"> (</w:t>
      </w:r>
      <w:r w:rsidR="00DB1D3E" w:rsidRPr="00D46CCD">
        <w:rPr>
          <w:color w:val="000000" w:themeColor="text1"/>
          <w:lang w:val="de-DE"/>
        </w:rPr>
        <w:t>J</w:t>
      </w:r>
      <w:r w:rsidR="00815E80" w:rsidRPr="00D46CCD">
        <w:rPr>
          <w:color w:val="000000" w:themeColor="text1"/>
          <w:lang w:val="bg-BG"/>
        </w:rPr>
        <w:t>о</w:t>
      </w:r>
      <w:proofErr w:type="spellStart"/>
      <w:r w:rsidR="00815E80" w:rsidRPr="00D46CCD">
        <w:rPr>
          <w:color w:val="000000" w:themeColor="text1"/>
        </w:rPr>
        <w:t>sef</w:t>
      </w:r>
      <w:proofErr w:type="spellEnd"/>
      <w:r w:rsidR="00DB1D3E" w:rsidRPr="00D46CCD">
        <w:rPr>
          <w:color w:val="000000" w:themeColor="text1"/>
          <w:lang w:val="bg-BG"/>
        </w:rPr>
        <w:t xml:space="preserve"> </w:t>
      </w:r>
      <w:r w:rsidR="00DB1D3E" w:rsidRPr="00D46CCD">
        <w:rPr>
          <w:color w:val="000000" w:themeColor="text1"/>
          <w:lang w:val="de-DE"/>
        </w:rPr>
        <w:t>Wienawski</w:t>
      </w:r>
      <w:r w:rsidR="00815E80" w:rsidRPr="00D46CCD">
        <w:rPr>
          <w:color w:val="000000" w:themeColor="text1"/>
          <w:lang w:val="bg-BG"/>
        </w:rPr>
        <w:t>)</w:t>
      </w:r>
    </w:p>
    <w:p w14:paraId="4886658A" w14:textId="4ADB0DF0" w:rsidR="00DB1D3E" w:rsidRPr="00D46CCD" w:rsidRDefault="00DB1D3E" w:rsidP="00DB1D3E">
      <w:pPr>
        <w:rPr>
          <w:color w:val="000000" w:themeColor="text1"/>
          <w:lang w:val="bg-BG"/>
        </w:rPr>
      </w:pPr>
      <w:r w:rsidRPr="00D46CCD">
        <w:rPr>
          <w:color w:val="000000" w:themeColor="text1"/>
          <w:lang w:val="bg-BG"/>
        </w:rPr>
        <w:t>3) Ученици от римския период (1862</w:t>
      </w:r>
      <w:r w:rsidR="009F0D73">
        <w:rPr>
          <w:color w:val="000000" w:themeColor="text1"/>
          <w:lang w:val="bg-BG"/>
        </w:rPr>
        <w:t xml:space="preserve"> – </w:t>
      </w:r>
      <w:r w:rsidRPr="00D46CCD">
        <w:rPr>
          <w:color w:val="000000" w:themeColor="text1"/>
          <w:lang w:val="bg-BG"/>
        </w:rPr>
        <w:t>1868):</w:t>
      </w:r>
    </w:p>
    <w:p w14:paraId="66F238E5" w14:textId="6595A500" w:rsidR="00DB1D3E" w:rsidRPr="00D46CCD" w:rsidRDefault="00F036E3" w:rsidP="00DB1D3E">
      <w:pPr>
        <w:rPr>
          <w:color w:val="000000" w:themeColor="text1"/>
          <w:lang w:val="bg-BG"/>
        </w:rPr>
      </w:pPr>
      <w:r w:rsidRPr="00D46CCD">
        <w:rPr>
          <w:color w:val="000000" w:themeColor="text1"/>
          <w:lang w:val="bg-BG"/>
        </w:rPr>
        <w:t>Теодор Ритер (</w:t>
      </w:r>
      <w:r w:rsidRPr="00D46CCD">
        <w:rPr>
          <w:color w:val="000000" w:themeColor="text1"/>
          <w:lang w:val="de-DE"/>
        </w:rPr>
        <w:t>Th</w:t>
      </w:r>
      <w:r w:rsidRPr="00D46CCD">
        <w:rPr>
          <w:color w:val="000000" w:themeColor="text1"/>
          <w:lang w:val="bg-BG"/>
        </w:rPr>
        <w:t>é</w:t>
      </w:r>
      <w:proofErr w:type="spellStart"/>
      <w:r w:rsidRPr="00D46CCD">
        <w:rPr>
          <w:color w:val="000000" w:themeColor="text1"/>
          <w:lang w:val="de-DE"/>
        </w:rPr>
        <w:t>odore</w:t>
      </w:r>
      <w:proofErr w:type="spellEnd"/>
      <w:r w:rsidRPr="00D46CCD">
        <w:rPr>
          <w:color w:val="000000" w:themeColor="text1"/>
          <w:lang w:val="bg-BG"/>
        </w:rPr>
        <w:t xml:space="preserve"> </w:t>
      </w:r>
      <w:r w:rsidR="00DB1D3E" w:rsidRPr="00D46CCD">
        <w:rPr>
          <w:color w:val="000000" w:themeColor="text1"/>
          <w:lang w:val="de-DE"/>
        </w:rPr>
        <w:t>Ritter</w:t>
      </w:r>
      <w:r w:rsidRPr="00D46CCD">
        <w:rPr>
          <w:color w:val="000000" w:themeColor="text1"/>
          <w:lang w:val="bg-BG"/>
        </w:rPr>
        <w:t>)</w:t>
      </w:r>
      <w:r w:rsidR="00DB1D3E" w:rsidRPr="00D46CCD">
        <w:rPr>
          <w:color w:val="000000" w:themeColor="text1"/>
          <w:lang w:val="bg-BG"/>
        </w:rPr>
        <w:t xml:space="preserve">, </w:t>
      </w:r>
      <w:r w:rsidRPr="00D46CCD">
        <w:rPr>
          <w:color w:val="000000" w:themeColor="text1"/>
          <w:lang w:val="bg-BG"/>
        </w:rPr>
        <w:t xml:space="preserve">Джовани </w:t>
      </w:r>
      <w:proofErr w:type="spellStart"/>
      <w:r w:rsidRPr="00D46CCD">
        <w:rPr>
          <w:color w:val="000000" w:themeColor="text1"/>
          <w:lang w:val="bg-BG"/>
        </w:rPr>
        <w:t>Сгамбати</w:t>
      </w:r>
      <w:proofErr w:type="spellEnd"/>
      <w:r w:rsidRPr="00D46CCD">
        <w:rPr>
          <w:color w:val="000000" w:themeColor="text1"/>
          <w:lang w:val="bg-BG"/>
        </w:rPr>
        <w:t xml:space="preserve"> (</w:t>
      </w:r>
      <w:r w:rsidR="00DB1D3E" w:rsidRPr="00D46CCD">
        <w:rPr>
          <w:color w:val="000000" w:themeColor="text1"/>
          <w:lang w:val="de-DE"/>
        </w:rPr>
        <w:t>G</w:t>
      </w:r>
      <w:proofErr w:type="spellStart"/>
      <w:r w:rsidRPr="00D46CCD">
        <w:rPr>
          <w:color w:val="000000" w:themeColor="text1"/>
        </w:rPr>
        <w:t>iovanni</w:t>
      </w:r>
      <w:proofErr w:type="spellEnd"/>
      <w:r w:rsidRPr="00D46CCD">
        <w:rPr>
          <w:color w:val="000000" w:themeColor="text1"/>
          <w:lang w:val="bg-BG"/>
        </w:rPr>
        <w:t xml:space="preserve"> </w:t>
      </w:r>
      <w:r w:rsidR="00DB1D3E" w:rsidRPr="00D46CCD">
        <w:rPr>
          <w:color w:val="000000" w:themeColor="text1"/>
          <w:lang w:val="de-DE"/>
        </w:rPr>
        <w:t>Sgambati</w:t>
      </w:r>
      <w:r w:rsidRPr="00D46CCD">
        <w:rPr>
          <w:color w:val="000000" w:themeColor="text1"/>
          <w:lang w:val="bg-BG"/>
        </w:rPr>
        <w:t>)</w:t>
      </w:r>
    </w:p>
    <w:p w14:paraId="757D9A41" w14:textId="4A6CA9A8" w:rsidR="00DB1D3E" w:rsidRPr="00D46CCD" w:rsidRDefault="00DB1D3E" w:rsidP="00DB1D3E">
      <w:pPr>
        <w:spacing w:before="240"/>
        <w:rPr>
          <w:color w:val="000000" w:themeColor="text1"/>
          <w:lang w:val="bg-BG"/>
        </w:rPr>
      </w:pPr>
      <w:r w:rsidRPr="00D46CCD">
        <w:rPr>
          <w:color w:val="000000" w:themeColor="text1"/>
          <w:lang w:val="bg-BG"/>
        </w:rPr>
        <w:t xml:space="preserve">4) Ученици от </w:t>
      </w:r>
      <w:r w:rsidR="00F036E3" w:rsidRPr="00D46CCD">
        <w:rPr>
          <w:color w:val="000000" w:themeColor="text1"/>
          <w:lang w:val="bg-BG"/>
        </w:rPr>
        <w:t xml:space="preserve">пътуващия </w:t>
      </w:r>
      <w:r w:rsidRPr="00D46CCD">
        <w:rPr>
          <w:color w:val="000000" w:themeColor="text1"/>
          <w:lang w:val="bg-BG"/>
        </w:rPr>
        <w:t>педагогически период (1868</w:t>
      </w:r>
      <w:r w:rsidR="009F0D73">
        <w:rPr>
          <w:color w:val="000000" w:themeColor="text1"/>
          <w:lang w:val="bg-BG"/>
        </w:rPr>
        <w:t xml:space="preserve"> – </w:t>
      </w:r>
      <w:r w:rsidRPr="00D46CCD">
        <w:rPr>
          <w:color w:val="000000" w:themeColor="text1"/>
          <w:lang w:val="bg-BG"/>
        </w:rPr>
        <w:t>1880):</w:t>
      </w:r>
    </w:p>
    <w:p w14:paraId="6E93B37C" w14:textId="5764E729" w:rsidR="00DB1D3E" w:rsidRPr="00D46CCD" w:rsidRDefault="00F036E3" w:rsidP="00DB1D3E">
      <w:pPr>
        <w:spacing w:before="240"/>
        <w:rPr>
          <w:color w:val="000000" w:themeColor="text1"/>
          <w:lang w:val="bg-BG"/>
        </w:rPr>
      </w:pPr>
      <w:r w:rsidRPr="00D46CCD">
        <w:rPr>
          <w:color w:val="000000" w:themeColor="text1"/>
          <w:lang w:val="bg-BG"/>
        </w:rPr>
        <w:t xml:space="preserve">Ейми </w:t>
      </w:r>
      <w:proofErr w:type="spellStart"/>
      <w:r w:rsidRPr="00D46CCD">
        <w:rPr>
          <w:color w:val="000000" w:themeColor="text1"/>
          <w:lang w:val="bg-BG"/>
        </w:rPr>
        <w:t>Фей</w:t>
      </w:r>
      <w:proofErr w:type="spellEnd"/>
      <w:r w:rsidRPr="00D46CCD">
        <w:rPr>
          <w:color w:val="000000" w:themeColor="text1"/>
          <w:lang w:val="bg-BG"/>
        </w:rPr>
        <w:t xml:space="preserve"> (</w:t>
      </w:r>
      <w:r w:rsidR="00DB1D3E" w:rsidRPr="00D46CCD">
        <w:rPr>
          <w:color w:val="000000" w:themeColor="text1"/>
          <w:lang w:val="de-DE"/>
        </w:rPr>
        <w:t>Amy</w:t>
      </w:r>
      <w:r w:rsidR="00DB1D3E" w:rsidRPr="00D46CCD">
        <w:rPr>
          <w:color w:val="000000" w:themeColor="text1"/>
          <w:lang w:val="bg-BG"/>
        </w:rPr>
        <w:t xml:space="preserve"> </w:t>
      </w:r>
      <w:r w:rsidR="00DB1D3E" w:rsidRPr="00D46CCD">
        <w:rPr>
          <w:color w:val="000000" w:themeColor="text1"/>
          <w:lang w:val="de-DE"/>
        </w:rPr>
        <w:t>Fay</w:t>
      </w:r>
      <w:r w:rsidRPr="00D46CCD">
        <w:rPr>
          <w:color w:val="000000" w:themeColor="text1"/>
          <w:lang w:val="bg-BG"/>
        </w:rPr>
        <w:t>)</w:t>
      </w:r>
      <w:r w:rsidR="00DB1D3E" w:rsidRPr="00D46CCD">
        <w:rPr>
          <w:color w:val="000000" w:themeColor="text1"/>
          <w:lang w:val="bg-BG"/>
        </w:rPr>
        <w:t>,</w:t>
      </w:r>
      <w:r w:rsidR="00296A68" w:rsidRPr="00D46CCD">
        <w:rPr>
          <w:color w:val="000000" w:themeColor="text1"/>
          <w:lang w:val="bg-BG"/>
        </w:rPr>
        <w:t xml:space="preserve"> Робърт </w:t>
      </w:r>
      <w:proofErr w:type="spellStart"/>
      <w:r w:rsidR="00296A68" w:rsidRPr="00D46CCD">
        <w:rPr>
          <w:color w:val="000000" w:themeColor="text1"/>
          <w:lang w:val="bg-BG"/>
        </w:rPr>
        <w:t>Фройнд</w:t>
      </w:r>
      <w:proofErr w:type="spellEnd"/>
      <w:r w:rsidR="00DB1D3E" w:rsidRPr="00D46CCD">
        <w:rPr>
          <w:color w:val="000000" w:themeColor="text1"/>
          <w:lang w:val="bg-BG"/>
        </w:rPr>
        <w:t xml:space="preserve"> </w:t>
      </w:r>
      <w:r w:rsidR="00296A68" w:rsidRPr="00D46CCD">
        <w:rPr>
          <w:color w:val="000000" w:themeColor="text1"/>
          <w:lang w:val="bg-BG"/>
        </w:rPr>
        <w:t>(</w:t>
      </w:r>
      <w:r w:rsidR="00DB1D3E" w:rsidRPr="00D46CCD">
        <w:rPr>
          <w:color w:val="000000" w:themeColor="text1"/>
          <w:lang w:val="de-DE"/>
        </w:rPr>
        <w:t>R</w:t>
      </w:r>
      <w:proofErr w:type="spellStart"/>
      <w:r w:rsidR="00296A68" w:rsidRPr="00D46CCD">
        <w:rPr>
          <w:color w:val="000000" w:themeColor="text1"/>
        </w:rPr>
        <w:t>obert</w:t>
      </w:r>
      <w:proofErr w:type="spellEnd"/>
      <w:r w:rsidR="00DB1D3E" w:rsidRPr="00D46CCD">
        <w:rPr>
          <w:color w:val="000000" w:themeColor="text1"/>
          <w:lang w:val="bg-BG"/>
        </w:rPr>
        <w:t xml:space="preserve"> </w:t>
      </w:r>
      <w:r w:rsidR="00DB1D3E" w:rsidRPr="00D46CCD">
        <w:rPr>
          <w:color w:val="000000" w:themeColor="text1"/>
          <w:lang w:val="de-DE"/>
        </w:rPr>
        <w:t>Freund</w:t>
      </w:r>
      <w:r w:rsidR="00296A68" w:rsidRPr="00D46CCD">
        <w:rPr>
          <w:color w:val="000000" w:themeColor="text1"/>
          <w:lang w:val="bg-BG"/>
        </w:rPr>
        <w:t>)</w:t>
      </w:r>
      <w:r w:rsidR="00DB1D3E" w:rsidRPr="00D46CCD">
        <w:rPr>
          <w:color w:val="000000" w:themeColor="text1"/>
          <w:lang w:val="bg-BG"/>
        </w:rPr>
        <w:t>,</w:t>
      </w:r>
      <w:r w:rsidR="006F70BE" w:rsidRPr="00D46CCD">
        <w:rPr>
          <w:color w:val="000000" w:themeColor="text1"/>
          <w:lang w:val="bg-BG"/>
        </w:rPr>
        <w:t xml:space="preserve"> Артур </w:t>
      </w:r>
      <w:proofErr w:type="spellStart"/>
      <w:r w:rsidR="006F70BE" w:rsidRPr="00D46CCD">
        <w:rPr>
          <w:color w:val="000000" w:themeColor="text1"/>
          <w:lang w:val="bg-BG"/>
        </w:rPr>
        <w:t>Фридхайм</w:t>
      </w:r>
      <w:proofErr w:type="spellEnd"/>
      <w:r w:rsidR="00DB1D3E" w:rsidRPr="00D46CCD">
        <w:rPr>
          <w:color w:val="000000" w:themeColor="text1"/>
          <w:lang w:val="bg-BG"/>
        </w:rPr>
        <w:t xml:space="preserve"> </w:t>
      </w:r>
      <w:r w:rsidR="006F70BE" w:rsidRPr="00D46CCD">
        <w:rPr>
          <w:color w:val="000000" w:themeColor="text1"/>
          <w:lang w:val="bg-BG"/>
        </w:rPr>
        <w:t>(</w:t>
      </w:r>
      <w:r w:rsidR="00DB1D3E" w:rsidRPr="00D46CCD">
        <w:rPr>
          <w:color w:val="000000" w:themeColor="text1"/>
          <w:lang w:val="de-DE"/>
        </w:rPr>
        <w:t>A</w:t>
      </w:r>
      <w:r w:rsidR="00DB1D3E" w:rsidRPr="00D46CCD">
        <w:rPr>
          <w:color w:val="000000" w:themeColor="text1"/>
          <w:lang w:val="bg-BG"/>
        </w:rPr>
        <w:t>.</w:t>
      </w:r>
      <w:r w:rsidR="006F70BE" w:rsidRPr="00D46CCD">
        <w:rPr>
          <w:color w:val="000000" w:themeColor="text1"/>
          <w:lang w:val="bg-BG"/>
        </w:rPr>
        <w:t xml:space="preserve"> </w:t>
      </w:r>
      <w:r w:rsidR="00DB1D3E" w:rsidRPr="00D46CCD">
        <w:rPr>
          <w:color w:val="000000" w:themeColor="text1"/>
          <w:lang w:val="de-DE"/>
        </w:rPr>
        <w:t>Friedheim</w:t>
      </w:r>
      <w:r w:rsidR="006F70BE" w:rsidRPr="00D46CCD">
        <w:rPr>
          <w:color w:val="000000" w:themeColor="text1"/>
          <w:lang w:val="bg-BG"/>
        </w:rPr>
        <w:t>)</w:t>
      </w:r>
      <w:r w:rsidR="00DB1D3E" w:rsidRPr="00D46CCD">
        <w:rPr>
          <w:color w:val="000000" w:themeColor="text1"/>
          <w:lang w:val="bg-BG"/>
        </w:rPr>
        <w:t xml:space="preserve">, </w:t>
      </w:r>
      <w:r w:rsidR="006F70BE" w:rsidRPr="00D46CCD">
        <w:rPr>
          <w:color w:val="000000" w:themeColor="text1"/>
          <w:lang w:val="bg-BG"/>
        </w:rPr>
        <w:t xml:space="preserve">Софи </w:t>
      </w:r>
      <w:proofErr w:type="spellStart"/>
      <w:r w:rsidR="006F70BE" w:rsidRPr="00D46CCD">
        <w:rPr>
          <w:color w:val="000000" w:themeColor="text1"/>
          <w:lang w:val="bg-BG"/>
        </w:rPr>
        <w:t>Ментер</w:t>
      </w:r>
      <w:proofErr w:type="spellEnd"/>
      <w:r w:rsidR="006F70BE" w:rsidRPr="00D46CCD">
        <w:rPr>
          <w:color w:val="000000" w:themeColor="text1"/>
          <w:lang w:val="bg-BG"/>
        </w:rPr>
        <w:t xml:space="preserve"> (</w:t>
      </w:r>
      <w:r w:rsidR="00DB1D3E" w:rsidRPr="00D46CCD">
        <w:rPr>
          <w:color w:val="000000" w:themeColor="text1"/>
          <w:lang w:val="de-DE"/>
        </w:rPr>
        <w:t>Sophie</w:t>
      </w:r>
      <w:r w:rsidR="00DB1D3E" w:rsidRPr="00D46CCD">
        <w:rPr>
          <w:color w:val="000000" w:themeColor="text1"/>
          <w:lang w:val="bg-BG"/>
        </w:rPr>
        <w:t xml:space="preserve"> </w:t>
      </w:r>
      <w:r w:rsidR="00DB1D3E" w:rsidRPr="00D46CCD">
        <w:rPr>
          <w:color w:val="000000" w:themeColor="text1"/>
          <w:lang w:val="de-DE"/>
        </w:rPr>
        <w:t>Menter</w:t>
      </w:r>
      <w:r w:rsidR="006F70BE" w:rsidRPr="00D46CCD">
        <w:rPr>
          <w:color w:val="000000" w:themeColor="text1"/>
          <w:lang w:val="bg-BG"/>
        </w:rPr>
        <w:t>)</w:t>
      </w:r>
      <w:r w:rsidR="00DB1D3E" w:rsidRPr="00D46CCD">
        <w:rPr>
          <w:color w:val="000000" w:themeColor="text1"/>
          <w:lang w:val="bg-BG"/>
        </w:rPr>
        <w:t>,</w:t>
      </w:r>
      <w:r w:rsidR="006F70BE" w:rsidRPr="00D46CCD">
        <w:rPr>
          <w:color w:val="000000" w:themeColor="text1"/>
          <w:lang w:val="bg-BG"/>
        </w:rPr>
        <w:t xml:space="preserve"> </w:t>
      </w:r>
      <w:proofErr w:type="spellStart"/>
      <w:r w:rsidR="006F70BE" w:rsidRPr="00D46CCD">
        <w:rPr>
          <w:color w:val="000000" w:themeColor="text1"/>
          <w:lang w:val="bg-BG"/>
        </w:rPr>
        <w:t>Юлиу</w:t>
      </w:r>
      <w:r w:rsidR="006E1261" w:rsidRPr="00D46CCD">
        <w:rPr>
          <w:color w:val="000000" w:themeColor="text1"/>
          <w:lang w:val="bg-BG"/>
        </w:rPr>
        <w:t>ш</w:t>
      </w:r>
      <w:proofErr w:type="spellEnd"/>
      <w:r w:rsidR="006F70BE" w:rsidRPr="00D46CCD">
        <w:rPr>
          <w:color w:val="000000" w:themeColor="text1"/>
          <w:lang w:val="bg-BG"/>
        </w:rPr>
        <w:t xml:space="preserve"> </w:t>
      </w:r>
      <w:proofErr w:type="spellStart"/>
      <w:r w:rsidR="006F70BE" w:rsidRPr="00D46CCD">
        <w:rPr>
          <w:color w:val="000000" w:themeColor="text1"/>
          <w:lang w:val="bg-BG"/>
        </w:rPr>
        <w:t>Заремски</w:t>
      </w:r>
      <w:proofErr w:type="spellEnd"/>
      <w:r w:rsidR="006F70BE" w:rsidRPr="00D46CCD">
        <w:rPr>
          <w:color w:val="000000" w:themeColor="text1"/>
          <w:lang w:val="bg-BG"/>
        </w:rPr>
        <w:t xml:space="preserve"> (</w:t>
      </w:r>
      <w:r w:rsidR="00DB1D3E" w:rsidRPr="00D46CCD">
        <w:rPr>
          <w:color w:val="000000" w:themeColor="text1"/>
          <w:lang w:val="de-DE"/>
        </w:rPr>
        <w:t>J</w:t>
      </w:r>
      <w:proofErr w:type="spellStart"/>
      <w:r w:rsidR="006F70BE" w:rsidRPr="00D46CCD">
        <w:rPr>
          <w:color w:val="000000" w:themeColor="text1"/>
        </w:rPr>
        <w:t>uliusz</w:t>
      </w:r>
      <w:proofErr w:type="spellEnd"/>
      <w:r w:rsidR="00DB1D3E" w:rsidRPr="00D46CCD">
        <w:rPr>
          <w:color w:val="000000" w:themeColor="text1"/>
          <w:lang w:val="bg-BG"/>
        </w:rPr>
        <w:t xml:space="preserve"> </w:t>
      </w:r>
      <w:r w:rsidR="00DB1D3E" w:rsidRPr="00D46CCD">
        <w:rPr>
          <w:color w:val="000000" w:themeColor="text1"/>
          <w:lang w:val="de-DE"/>
        </w:rPr>
        <w:t>Zarembski</w:t>
      </w:r>
      <w:r w:rsidR="006F70BE" w:rsidRPr="00D46CCD">
        <w:rPr>
          <w:color w:val="000000" w:themeColor="text1"/>
          <w:lang w:val="bg-BG"/>
        </w:rPr>
        <w:t>)</w:t>
      </w:r>
      <w:r w:rsidR="00DB1D3E" w:rsidRPr="00D46CCD">
        <w:rPr>
          <w:color w:val="000000" w:themeColor="text1"/>
          <w:lang w:val="bg-BG"/>
        </w:rPr>
        <w:t>,</w:t>
      </w:r>
      <w:r w:rsidR="006F70BE" w:rsidRPr="00D46CCD">
        <w:rPr>
          <w:color w:val="000000" w:themeColor="text1"/>
          <w:lang w:val="bg-BG"/>
        </w:rPr>
        <w:t xml:space="preserve"> Геза </w:t>
      </w:r>
      <w:proofErr w:type="spellStart"/>
      <w:r w:rsidR="006F70BE" w:rsidRPr="00D46CCD">
        <w:rPr>
          <w:color w:val="000000" w:themeColor="text1"/>
          <w:lang w:val="bg-BG"/>
        </w:rPr>
        <w:t>Зичи</w:t>
      </w:r>
      <w:proofErr w:type="spellEnd"/>
      <w:r w:rsidR="00DB1D3E" w:rsidRPr="00D46CCD">
        <w:rPr>
          <w:color w:val="000000" w:themeColor="text1"/>
          <w:lang w:val="bg-BG"/>
        </w:rPr>
        <w:t xml:space="preserve"> </w:t>
      </w:r>
      <w:r w:rsidR="006F70BE" w:rsidRPr="00D46CCD">
        <w:rPr>
          <w:color w:val="000000" w:themeColor="text1"/>
          <w:lang w:val="bg-BG"/>
        </w:rPr>
        <w:t>(</w:t>
      </w:r>
      <w:r w:rsidR="00DB1D3E" w:rsidRPr="00D46CCD">
        <w:rPr>
          <w:color w:val="000000" w:themeColor="text1"/>
          <w:lang w:val="de-DE"/>
        </w:rPr>
        <w:t>G</w:t>
      </w:r>
      <w:r w:rsidR="006F70BE" w:rsidRPr="00D46CCD">
        <w:rPr>
          <w:color w:val="000000" w:themeColor="text1"/>
          <w:lang w:val="bg-BG"/>
        </w:rPr>
        <w:t>é</w:t>
      </w:r>
      <w:proofErr w:type="spellStart"/>
      <w:r w:rsidR="006F70BE" w:rsidRPr="00D46CCD">
        <w:rPr>
          <w:color w:val="000000" w:themeColor="text1"/>
        </w:rPr>
        <w:t>za</w:t>
      </w:r>
      <w:proofErr w:type="spellEnd"/>
      <w:r w:rsidR="00DB1D3E" w:rsidRPr="00D46CCD">
        <w:rPr>
          <w:color w:val="000000" w:themeColor="text1"/>
          <w:lang w:val="bg-BG"/>
        </w:rPr>
        <w:t xml:space="preserve"> </w:t>
      </w:r>
      <w:r w:rsidR="00DB1D3E" w:rsidRPr="00D46CCD">
        <w:rPr>
          <w:color w:val="000000" w:themeColor="text1"/>
          <w:lang w:val="de-DE"/>
        </w:rPr>
        <w:t>Zichy</w:t>
      </w:r>
      <w:r w:rsidR="006F70BE" w:rsidRPr="00D46CCD">
        <w:rPr>
          <w:color w:val="000000" w:themeColor="text1"/>
          <w:lang w:val="bg-BG"/>
        </w:rPr>
        <w:t>)</w:t>
      </w:r>
    </w:p>
    <w:p w14:paraId="33599043" w14:textId="012027FF" w:rsidR="00DB1D3E" w:rsidRPr="00D46CCD" w:rsidRDefault="00DB1D3E" w:rsidP="00DB1D3E">
      <w:pPr>
        <w:spacing w:before="240"/>
        <w:rPr>
          <w:color w:val="000000" w:themeColor="text1"/>
          <w:lang w:val="bg-BG"/>
        </w:rPr>
      </w:pPr>
      <w:r w:rsidRPr="00D46CCD">
        <w:rPr>
          <w:color w:val="000000" w:themeColor="text1"/>
          <w:lang w:val="bg-BG"/>
        </w:rPr>
        <w:t>5) Ученици от втория ваймарски период ( Хофгертнерай, 1881</w:t>
      </w:r>
      <w:r w:rsidR="00B40D4C">
        <w:rPr>
          <w:color w:val="000000" w:themeColor="text1"/>
          <w:lang w:val="bg-BG"/>
        </w:rPr>
        <w:t xml:space="preserve"> – </w:t>
      </w:r>
      <w:r w:rsidRPr="00D46CCD">
        <w:rPr>
          <w:color w:val="000000" w:themeColor="text1"/>
          <w:lang w:val="bg-BG"/>
        </w:rPr>
        <w:t>1886):</w:t>
      </w:r>
    </w:p>
    <w:p w14:paraId="0E0029B1" w14:textId="29604CAA" w:rsidR="00DB1D3E" w:rsidRPr="00D46CCD" w:rsidRDefault="0015311C" w:rsidP="00DB1D3E">
      <w:pPr>
        <w:spacing w:before="240"/>
        <w:rPr>
          <w:color w:val="000000" w:themeColor="text1"/>
          <w:lang w:val="bg-BG"/>
        </w:rPr>
      </w:pPr>
      <w:proofErr w:type="spellStart"/>
      <w:r w:rsidRPr="00D46CCD">
        <w:rPr>
          <w:color w:val="000000" w:themeColor="text1"/>
          <w:lang w:val="bg-BG"/>
        </w:rPr>
        <w:t>О</w:t>
      </w:r>
      <w:r w:rsidR="009758F1" w:rsidRPr="00D46CCD">
        <w:rPr>
          <w:color w:val="000000" w:themeColor="text1"/>
          <w:lang w:val="bg-BG"/>
        </w:rPr>
        <w:t>жен</w:t>
      </w:r>
      <w:proofErr w:type="spellEnd"/>
      <w:r w:rsidR="009758F1" w:rsidRPr="00D46CCD">
        <w:rPr>
          <w:color w:val="000000" w:themeColor="text1"/>
          <w:lang w:val="bg-BG"/>
        </w:rPr>
        <w:t xml:space="preserve"> Д’ Албер (</w:t>
      </w:r>
      <w:r w:rsidR="00DB1D3E" w:rsidRPr="00D46CCD">
        <w:rPr>
          <w:color w:val="000000" w:themeColor="text1"/>
        </w:rPr>
        <w:t>E</w:t>
      </w:r>
      <w:r w:rsidR="009758F1" w:rsidRPr="00D46CCD">
        <w:rPr>
          <w:color w:val="000000" w:themeColor="text1"/>
        </w:rPr>
        <w:t>ugen</w:t>
      </w:r>
      <w:r w:rsidR="00DB1D3E" w:rsidRPr="00D46CCD">
        <w:rPr>
          <w:color w:val="000000" w:themeColor="text1"/>
          <w:lang w:val="bg-BG"/>
        </w:rPr>
        <w:t xml:space="preserve"> </w:t>
      </w:r>
      <w:r w:rsidR="00DB1D3E" w:rsidRPr="00D46CCD">
        <w:rPr>
          <w:color w:val="000000" w:themeColor="text1"/>
        </w:rPr>
        <w:t>D</w:t>
      </w:r>
      <w:r w:rsidR="00DB1D3E" w:rsidRPr="00D46CCD">
        <w:rPr>
          <w:color w:val="000000" w:themeColor="text1"/>
          <w:lang w:val="bg-BG"/>
        </w:rPr>
        <w:t>'</w:t>
      </w:r>
      <w:r w:rsidR="00DB1D3E" w:rsidRPr="00D46CCD">
        <w:rPr>
          <w:color w:val="000000" w:themeColor="text1"/>
        </w:rPr>
        <w:t>Albert</w:t>
      </w:r>
      <w:r w:rsidR="009758F1" w:rsidRPr="00D46CCD">
        <w:rPr>
          <w:color w:val="000000" w:themeColor="text1"/>
          <w:lang w:val="bg-BG"/>
        </w:rPr>
        <w:t>)</w:t>
      </w:r>
      <w:r w:rsidR="00DB1D3E" w:rsidRPr="00D46CCD">
        <w:rPr>
          <w:color w:val="000000" w:themeColor="text1"/>
          <w:lang w:val="bg-BG"/>
        </w:rPr>
        <w:t>,</w:t>
      </w:r>
      <w:r w:rsidR="009758F1" w:rsidRPr="00D46CCD">
        <w:rPr>
          <w:color w:val="000000" w:themeColor="text1"/>
          <w:lang w:val="bg-BG"/>
        </w:rPr>
        <w:t xml:space="preserve"> Конрад </w:t>
      </w:r>
      <w:proofErr w:type="spellStart"/>
      <w:r w:rsidR="009758F1" w:rsidRPr="00D46CCD">
        <w:rPr>
          <w:color w:val="000000" w:themeColor="text1"/>
          <w:lang w:val="bg-BG"/>
        </w:rPr>
        <w:t>Анзорге</w:t>
      </w:r>
      <w:proofErr w:type="spellEnd"/>
      <w:r w:rsidR="00DB1D3E" w:rsidRPr="00D46CCD">
        <w:rPr>
          <w:color w:val="000000" w:themeColor="text1"/>
          <w:lang w:val="bg-BG"/>
        </w:rPr>
        <w:t xml:space="preserve"> </w:t>
      </w:r>
      <w:r w:rsidR="009758F1" w:rsidRPr="00D46CCD">
        <w:rPr>
          <w:color w:val="000000" w:themeColor="text1"/>
          <w:lang w:val="bg-BG"/>
        </w:rPr>
        <w:t>(</w:t>
      </w:r>
      <w:r w:rsidR="00DB1D3E" w:rsidRPr="00D46CCD">
        <w:rPr>
          <w:color w:val="000000" w:themeColor="text1"/>
        </w:rPr>
        <w:t>C</w:t>
      </w:r>
      <w:r w:rsidR="009758F1" w:rsidRPr="00D46CCD">
        <w:rPr>
          <w:color w:val="000000" w:themeColor="text1"/>
        </w:rPr>
        <w:t>onrad</w:t>
      </w:r>
      <w:r w:rsidR="009758F1" w:rsidRPr="00D46CCD">
        <w:rPr>
          <w:color w:val="000000" w:themeColor="text1"/>
          <w:lang w:val="bg-BG"/>
        </w:rPr>
        <w:t xml:space="preserve"> </w:t>
      </w:r>
      <w:r w:rsidR="00DB1D3E" w:rsidRPr="00D46CCD">
        <w:rPr>
          <w:color w:val="000000" w:themeColor="text1"/>
        </w:rPr>
        <w:t>Ansorge</w:t>
      </w:r>
      <w:r w:rsidR="009758F1" w:rsidRPr="00D46CCD">
        <w:rPr>
          <w:color w:val="000000" w:themeColor="text1"/>
          <w:lang w:val="bg-BG"/>
        </w:rPr>
        <w:t>)</w:t>
      </w:r>
      <w:r w:rsidR="00DB1D3E" w:rsidRPr="00D46CCD">
        <w:rPr>
          <w:color w:val="000000" w:themeColor="text1"/>
          <w:lang w:val="bg-BG"/>
        </w:rPr>
        <w:t xml:space="preserve">, </w:t>
      </w:r>
      <w:r w:rsidR="004D1C6D" w:rsidRPr="00D46CCD">
        <w:rPr>
          <w:color w:val="000000" w:themeColor="text1"/>
          <w:lang w:val="bg-BG"/>
        </w:rPr>
        <w:t xml:space="preserve">Ингеборг </w:t>
      </w:r>
      <w:proofErr w:type="spellStart"/>
      <w:r w:rsidR="004D1C6D" w:rsidRPr="00D46CCD">
        <w:rPr>
          <w:color w:val="000000" w:themeColor="text1"/>
          <w:lang w:val="bg-BG"/>
        </w:rPr>
        <w:t>Бронзарт</w:t>
      </w:r>
      <w:proofErr w:type="spellEnd"/>
      <w:r w:rsidR="004D1C6D" w:rsidRPr="00D46CCD">
        <w:rPr>
          <w:color w:val="000000" w:themeColor="text1"/>
          <w:lang w:val="bg-BG"/>
        </w:rPr>
        <w:t xml:space="preserve">-Щарк </w:t>
      </w:r>
      <w:r w:rsidR="009758F1" w:rsidRPr="00D46CCD">
        <w:rPr>
          <w:color w:val="000000" w:themeColor="text1"/>
          <w:lang w:val="bg-BG"/>
        </w:rPr>
        <w:t>(</w:t>
      </w:r>
      <w:r w:rsidR="00DB1D3E" w:rsidRPr="00D46CCD">
        <w:rPr>
          <w:color w:val="000000" w:themeColor="text1"/>
        </w:rPr>
        <w:t>Ingeborg</w:t>
      </w:r>
      <w:r w:rsidR="00DB1D3E" w:rsidRPr="00D46CCD">
        <w:rPr>
          <w:color w:val="000000" w:themeColor="text1"/>
          <w:lang w:val="bg-BG"/>
        </w:rPr>
        <w:t xml:space="preserve"> </w:t>
      </w:r>
      <w:r w:rsidR="00DB1D3E" w:rsidRPr="00D46CCD">
        <w:rPr>
          <w:color w:val="000000" w:themeColor="text1"/>
        </w:rPr>
        <w:t>Bronsart</w:t>
      </w:r>
      <w:r w:rsidR="00DB1D3E" w:rsidRPr="00D46CCD">
        <w:rPr>
          <w:color w:val="000000" w:themeColor="text1"/>
          <w:lang w:val="bg-BG"/>
        </w:rPr>
        <w:t>-</w:t>
      </w:r>
      <w:r w:rsidR="00DB1D3E" w:rsidRPr="00D46CCD">
        <w:rPr>
          <w:color w:val="000000" w:themeColor="text1"/>
        </w:rPr>
        <w:t>Stark</w:t>
      </w:r>
      <w:r w:rsidR="009758F1" w:rsidRPr="00D46CCD">
        <w:rPr>
          <w:color w:val="000000" w:themeColor="text1"/>
          <w:lang w:val="bg-BG"/>
        </w:rPr>
        <w:t>)</w:t>
      </w:r>
      <w:r w:rsidR="00DB1D3E" w:rsidRPr="00D46CCD">
        <w:rPr>
          <w:color w:val="000000" w:themeColor="text1"/>
          <w:lang w:val="bg-BG"/>
        </w:rPr>
        <w:t>,</w:t>
      </w:r>
      <w:r w:rsidR="004D1C6D" w:rsidRPr="00D46CCD">
        <w:rPr>
          <w:color w:val="000000" w:themeColor="text1"/>
          <w:lang w:val="bg-BG"/>
        </w:rPr>
        <w:t xml:space="preserve"> Рихард </w:t>
      </w:r>
      <w:proofErr w:type="spellStart"/>
      <w:r w:rsidR="004D1C6D" w:rsidRPr="00D46CCD">
        <w:rPr>
          <w:color w:val="000000" w:themeColor="text1"/>
          <w:lang w:val="bg-BG"/>
        </w:rPr>
        <w:t>Бурмайстер</w:t>
      </w:r>
      <w:proofErr w:type="spellEnd"/>
      <w:r w:rsidR="004D1C6D" w:rsidRPr="00D46CCD">
        <w:rPr>
          <w:color w:val="000000" w:themeColor="text1"/>
          <w:lang w:val="bg-BG"/>
        </w:rPr>
        <w:t xml:space="preserve"> </w:t>
      </w:r>
      <w:r w:rsidR="00DB1D3E" w:rsidRPr="00D46CCD">
        <w:rPr>
          <w:color w:val="000000" w:themeColor="text1"/>
          <w:lang w:val="bg-BG"/>
        </w:rPr>
        <w:t xml:space="preserve"> </w:t>
      </w:r>
      <w:r w:rsidR="004D1C6D" w:rsidRPr="00D46CCD">
        <w:rPr>
          <w:color w:val="000000" w:themeColor="text1"/>
          <w:lang w:val="bg-BG"/>
        </w:rPr>
        <w:t>(</w:t>
      </w:r>
      <w:r w:rsidR="00DB1D3E" w:rsidRPr="00D46CCD">
        <w:rPr>
          <w:color w:val="000000" w:themeColor="text1"/>
        </w:rPr>
        <w:t>R</w:t>
      </w:r>
      <w:r w:rsidR="004D1C6D" w:rsidRPr="00D46CCD">
        <w:rPr>
          <w:color w:val="000000" w:themeColor="text1"/>
        </w:rPr>
        <w:t>ichard</w:t>
      </w:r>
      <w:r w:rsidR="00DB1D3E" w:rsidRPr="00D46CCD">
        <w:rPr>
          <w:color w:val="000000" w:themeColor="text1"/>
          <w:lang w:val="bg-BG"/>
        </w:rPr>
        <w:t xml:space="preserve"> </w:t>
      </w:r>
      <w:r w:rsidR="00DB1D3E" w:rsidRPr="00D46CCD">
        <w:rPr>
          <w:color w:val="000000" w:themeColor="text1"/>
        </w:rPr>
        <w:t>Burmeister</w:t>
      </w:r>
      <w:r w:rsidR="004D1C6D" w:rsidRPr="00D46CCD">
        <w:rPr>
          <w:color w:val="000000" w:themeColor="text1"/>
          <w:lang w:val="bg-BG"/>
        </w:rPr>
        <w:t>)</w:t>
      </w:r>
      <w:r w:rsidR="00DB1D3E" w:rsidRPr="00D46CCD">
        <w:rPr>
          <w:color w:val="000000" w:themeColor="text1"/>
          <w:lang w:val="bg-BG"/>
        </w:rPr>
        <w:t>,</w:t>
      </w:r>
      <w:r w:rsidR="004D1C6D" w:rsidRPr="00D46CCD">
        <w:rPr>
          <w:color w:val="000000" w:themeColor="text1"/>
          <w:lang w:val="bg-BG"/>
        </w:rPr>
        <w:t xml:space="preserve"> Фредерик Хорас Кларк</w:t>
      </w:r>
      <w:r w:rsidR="00DB1D3E" w:rsidRPr="00D46CCD">
        <w:rPr>
          <w:color w:val="000000" w:themeColor="text1"/>
          <w:lang w:val="bg-BG"/>
        </w:rPr>
        <w:t xml:space="preserve"> </w:t>
      </w:r>
      <w:r w:rsidR="004D1C6D" w:rsidRPr="00D46CCD">
        <w:rPr>
          <w:color w:val="000000" w:themeColor="text1"/>
          <w:lang w:val="bg-BG"/>
        </w:rPr>
        <w:t>(</w:t>
      </w:r>
      <w:r w:rsidR="00DB1D3E" w:rsidRPr="00D46CCD">
        <w:rPr>
          <w:color w:val="000000" w:themeColor="text1"/>
        </w:rPr>
        <w:t>F</w:t>
      </w:r>
      <w:r w:rsidR="004D1C6D" w:rsidRPr="00D46CCD">
        <w:rPr>
          <w:color w:val="000000" w:themeColor="text1"/>
        </w:rPr>
        <w:t>rederic</w:t>
      </w:r>
      <w:r w:rsidR="004D1C6D" w:rsidRPr="00D46CCD">
        <w:rPr>
          <w:color w:val="000000" w:themeColor="text1"/>
          <w:lang w:val="bg-BG"/>
        </w:rPr>
        <w:t xml:space="preserve"> </w:t>
      </w:r>
      <w:r w:rsidR="00DB1D3E" w:rsidRPr="00D46CCD">
        <w:rPr>
          <w:color w:val="000000" w:themeColor="text1"/>
        </w:rPr>
        <w:t>H</w:t>
      </w:r>
      <w:r w:rsidR="004D1C6D" w:rsidRPr="00D46CCD">
        <w:rPr>
          <w:color w:val="000000" w:themeColor="text1"/>
        </w:rPr>
        <w:t>orace</w:t>
      </w:r>
      <w:r w:rsidR="004D1C6D" w:rsidRPr="00D46CCD">
        <w:rPr>
          <w:color w:val="000000" w:themeColor="text1"/>
          <w:lang w:val="bg-BG"/>
        </w:rPr>
        <w:t xml:space="preserve"> </w:t>
      </w:r>
      <w:r w:rsidR="00DB1D3E" w:rsidRPr="00D46CCD">
        <w:rPr>
          <w:color w:val="000000" w:themeColor="text1"/>
        </w:rPr>
        <w:t>Clark</w:t>
      </w:r>
      <w:r w:rsidR="004D1C6D" w:rsidRPr="00D46CCD">
        <w:rPr>
          <w:color w:val="000000" w:themeColor="text1"/>
          <w:lang w:val="bg-BG"/>
        </w:rPr>
        <w:t>)</w:t>
      </w:r>
      <w:r w:rsidR="00DB1D3E" w:rsidRPr="00D46CCD">
        <w:rPr>
          <w:color w:val="000000" w:themeColor="text1"/>
          <w:lang w:val="bg-BG"/>
        </w:rPr>
        <w:t>,</w:t>
      </w:r>
      <w:r w:rsidR="004D1C6D" w:rsidRPr="00D46CCD">
        <w:rPr>
          <w:color w:val="000000" w:themeColor="text1"/>
          <w:lang w:val="bg-BG"/>
        </w:rPr>
        <w:t xml:space="preserve"> </w:t>
      </w:r>
      <w:r w:rsidR="004B5FBE" w:rsidRPr="00D46CCD">
        <w:rPr>
          <w:color w:val="000000" w:themeColor="text1"/>
          <w:lang w:val="bg-BG"/>
        </w:rPr>
        <w:t xml:space="preserve">Уилям Хъмфри </w:t>
      </w:r>
      <w:proofErr w:type="spellStart"/>
      <w:r w:rsidR="004B5FBE" w:rsidRPr="00D46CCD">
        <w:rPr>
          <w:color w:val="000000" w:themeColor="text1"/>
          <w:lang w:val="bg-BG"/>
        </w:rPr>
        <w:t>Дейъс</w:t>
      </w:r>
      <w:proofErr w:type="spellEnd"/>
      <w:r w:rsidR="004B5FBE" w:rsidRPr="00D46CCD">
        <w:rPr>
          <w:color w:val="000000" w:themeColor="text1"/>
          <w:lang w:val="bg-BG"/>
        </w:rPr>
        <w:t xml:space="preserve"> </w:t>
      </w:r>
      <w:r w:rsidR="004D1C6D" w:rsidRPr="00D46CCD">
        <w:rPr>
          <w:color w:val="000000" w:themeColor="text1"/>
          <w:lang w:val="bg-BG"/>
        </w:rPr>
        <w:t>(</w:t>
      </w:r>
      <w:r w:rsidR="00DB1D3E" w:rsidRPr="00D46CCD">
        <w:rPr>
          <w:color w:val="000000" w:themeColor="text1"/>
        </w:rPr>
        <w:t>W</w:t>
      </w:r>
      <w:r w:rsidR="004D1C6D" w:rsidRPr="00D46CCD">
        <w:rPr>
          <w:color w:val="000000" w:themeColor="text1"/>
        </w:rPr>
        <w:t>illiam</w:t>
      </w:r>
      <w:r w:rsidR="004D1C6D" w:rsidRPr="00D46CCD">
        <w:rPr>
          <w:color w:val="000000" w:themeColor="text1"/>
          <w:lang w:val="bg-BG"/>
        </w:rPr>
        <w:t xml:space="preserve"> </w:t>
      </w:r>
      <w:r w:rsidR="004D1C6D" w:rsidRPr="00D46CCD">
        <w:rPr>
          <w:color w:val="000000" w:themeColor="text1"/>
        </w:rPr>
        <w:t>Humphreys</w:t>
      </w:r>
      <w:r w:rsidR="004D1C6D" w:rsidRPr="00D46CCD">
        <w:rPr>
          <w:color w:val="000000" w:themeColor="text1"/>
          <w:lang w:val="bg-BG"/>
        </w:rPr>
        <w:t xml:space="preserve"> </w:t>
      </w:r>
      <w:r w:rsidR="00DB1D3E" w:rsidRPr="00D46CCD">
        <w:rPr>
          <w:color w:val="000000" w:themeColor="text1"/>
        </w:rPr>
        <w:t>Dayas</w:t>
      </w:r>
      <w:r w:rsidR="004D1C6D" w:rsidRPr="00D46CCD">
        <w:rPr>
          <w:color w:val="000000" w:themeColor="text1"/>
          <w:lang w:val="bg-BG"/>
        </w:rPr>
        <w:t>)</w:t>
      </w:r>
      <w:r w:rsidR="00DB1D3E" w:rsidRPr="00D46CCD">
        <w:rPr>
          <w:color w:val="000000" w:themeColor="text1"/>
          <w:lang w:val="bg-BG"/>
        </w:rPr>
        <w:t>,</w:t>
      </w:r>
      <w:r w:rsidR="004B5FBE" w:rsidRPr="00D46CCD">
        <w:rPr>
          <w:color w:val="000000" w:themeColor="text1"/>
          <w:lang w:val="bg-BG"/>
        </w:rPr>
        <w:t xml:space="preserve"> </w:t>
      </w:r>
      <w:proofErr w:type="spellStart"/>
      <w:r w:rsidR="004B5FBE" w:rsidRPr="00D46CCD">
        <w:rPr>
          <w:color w:val="000000" w:themeColor="text1"/>
          <w:lang w:val="bg-BG"/>
        </w:rPr>
        <w:t>Викторя</w:t>
      </w:r>
      <w:proofErr w:type="spellEnd"/>
      <w:r w:rsidR="004B5FBE" w:rsidRPr="00D46CCD">
        <w:rPr>
          <w:color w:val="000000" w:themeColor="text1"/>
          <w:lang w:val="bg-BG"/>
        </w:rPr>
        <w:t xml:space="preserve"> </w:t>
      </w:r>
      <w:proofErr w:type="spellStart"/>
      <w:r w:rsidR="004B5FBE" w:rsidRPr="00D46CCD">
        <w:rPr>
          <w:color w:val="000000" w:themeColor="text1"/>
          <w:lang w:val="bg-BG"/>
        </w:rPr>
        <w:t>Древинг</w:t>
      </w:r>
      <w:proofErr w:type="spellEnd"/>
      <w:r w:rsidR="00DB1D3E" w:rsidRPr="00D46CCD">
        <w:rPr>
          <w:color w:val="000000" w:themeColor="text1"/>
          <w:lang w:val="bg-BG"/>
        </w:rPr>
        <w:t xml:space="preserve"> </w:t>
      </w:r>
      <w:r w:rsidR="004B5FBE" w:rsidRPr="00D46CCD">
        <w:rPr>
          <w:color w:val="000000" w:themeColor="text1"/>
          <w:lang w:val="bg-BG"/>
        </w:rPr>
        <w:t>(</w:t>
      </w:r>
      <w:r w:rsidR="00DB1D3E" w:rsidRPr="00D46CCD">
        <w:rPr>
          <w:color w:val="000000" w:themeColor="text1"/>
        </w:rPr>
        <w:t>Victoria</w:t>
      </w:r>
      <w:r w:rsidR="00DB1D3E" w:rsidRPr="00D46CCD">
        <w:rPr>
          <w:color w:val="000000" w:themeColor="text1"/>
          <w:lang w:val="bg-BG"/>
        </w:rPr>
        <w:t xml:space="preserve"> </w:t>
      </w:r>
      <w:r w:rsidR="00DB1D3E" w:rsidRPr="00D46CCD">
        <w:rPr>
          <w:color w:val="000000" w:themeColor="text1"/>
        </w:rPr>
        <w:t>Drewing</w:t>
      </w:r>
      <w:r w:rsidR="004B5FBE" w:rsidRPr="00D46CCD">
        <w:rPr>
          <w:color w:val="000000" w:themeColor="text1"/>
          <w:lang w:val="bg-BG"/>
        </w:rPr>
        <w:t>)</w:t>
      </w:r>
      <w:r w:rsidR="00DB1D3E" w:rsidRPr="00D46CCD">
        <w:rPr>
          <w:color w:val="000000" w:themeColor="text1"/>
          <w:lang w:val="bg-BG"/>
        </w:rPr>
        <w:t>,</w:t>
      </w:r>
      <w:r w:rsidR="00240534" w:rsidRPr="00D46CCD">
        <w:rPr>
          <w:color w:val="000000" w:themeColor="text1"/>
          <w:lang w:val="bg-BG"/>
        </w:rPr>
        <w:t xml:space="preserve"> Аугуст </w:t>
      </w:r>
      <w:proofErr w:type="spellStart"/>
      <w:r w:rsidR="00240534" w:rsidRPr="00D46CCD">
        <w:rPr>
          <w:color w:val="000000" w:themeColor="text1"/>
          <w:lang w:val="bg-BG"/>
        </w:rPr>
        <w:t>Гьоллерих</w:t>
      </w:r>
      <w:proofErr w:type="spellEnd"/>
      <w:r w:rsidR="00DB1D3E" w:rsidRPr="00D46CCD">
        <w:rPr>
          <w:color w:val="000000" w:themeColor="text1"/>
          <w:lang w:val="bg-BG"/>
        </w:rPr>
        <w:t xml:space="preserve"> </w:t>
      </w:r>
      <w:r w:rsidR="00240534" w:rsidRPr="00D46CCD">
        <w:rPr>
          <w:color w:val="000000" w:themeColor="text1"/>
          <w:lang w:val="bg-BG"/>
        </w:rPr>
        <w:t>(</w:t>
      </w:r>
      <w:r w:rsidR="00DB1D3E" w:rsidRPr="00D46CCD">
        <w:rPr>
          <w:color w:val="000000" w:themeColor="text1"/>
        </w:rPr>
        <w:t>A</w:t>
      </w:r>
      <w:r w:rsidR="00240534" w:rsidRPr="00D46CCD">
        <w:rPr>
          <w:color w:val="000000" w:themeColor="text1"/>
        </w:rPr>
        <w:t>ugust</w:t>
      </w:r>
      <w:r w:rsidR="00240534" w:rsidRPr="00D46CCD">
        <w:rPr>
          <w:color w:val="000000" w:themeColor="text1"/>
          <w:lang w:val="bg-BG"/>
        </w:rPr>
        <w:t xml:space="preserve"> </w:t>
      </w:r>
      <w:r w:rsidR="00DB1D3E" w:rsidRPr="00D46CCD">
        <w:rPr>
          <w:color w:val="000000" w:themeColor="text1"/>
        </w:rPr>
        <w:t>G</w:t>
      </w:r>
      <w:r w:rsidR="00DB1D3E" w:rsidRPr="00D46CCD">
        <w:rPr>
          <w:color w:val="000000" w:themeColor="text1"/>
          <w:lang w:val="bg-BG"/>
        </w:rPr>
        <w:t>ö</w:t>
      </w:r>
      <w:proofErr w:type="spellStart"/>
      <w:r w:rsidR="00DB1D3E" w:rsidRPr="00D46CCD">
        <w:rPr>
          <w:color w:val="000000" w:themeColor="text1"/>
        </w:rPr>
        <w:t>llerich</w:t>
      </w:r>
      <w:proofErr w:type="spellEnd"/>
      <w:r w:rsidR="00240534" w:rsidRPr="00D46CCD">
        <w:rPr>
          <w:color w:val="000000" w:themeColor="text1"/>
          <w:lang w:val="bg-BG"/>
        </w:rPr>
        <w:t>)</w:t>
      </w:r>
      <w:r w:rsidR="00DB1D3E" w:rsidRPr="00D46CCD">
        <w:rPr>
          <w:color w:val="000000" w:themeColor="text1"/>
          <w:lang w:val="bg-BG"/>
        </w:rPr>
        <w:t>,</w:t>
      </w:r>
      <w:r w:rsidR="00240534" w:rsidRPr="00D46CCD">
        <w:rPr>
          <w:color w:val="000000" w:themeColor="text1"/>
          <w:lang w:val="bg-BG"/>
        </w:rPr>
        <w:t xml:space="preserve"> Артур Де </w:t>
      </w:r>
      <w:proofErr w:type="spellStart"/>
      <w:r w:rsidR="00240534" w:rsidRPr="00D46CCD">
        <w:rPr>
          <w:color w:val="000000" w:themeColor="text1"/>
          <w:lang w:val="bg-BG"/>
        </w:rPr>
        <w:t>Греф</w:t>
      </w:r>
      <w:proofErr w:type="spellEnd"/>
      <w:r w:rsidR="00DB1D3E" w:rsidRPr="00D46CCD">
        <w:rPr>
          <w:color w:val="000000" w:themeColor="text1"/>
          <w:lang w:val="bg-BG"/>
        </w:rPr>
        <w:t xml:space="preserve"> </w:t>
      </w:r>
      <w:r w:rsidR="00240534" w:rsidRPr="00D46CCD">
        <w:rPr>
          <w:color w:val="000000" w:themeColor="text1"/>
          <w:lang w:val="bg-BG"/>
        </w:rPr>
        <w:t>(</w:t>
      </w:r>
      <w:r w:rsidR="00DB1D3E" w:rsidRPr="00D46CCD">
        <w:rPr>
          <w:color w:val="000000" w:themeColor="text1"/>
        </w:rPr>
        <w:t>A</w:t>
      </w:r>
      <w:r w:rsidR="00240534" w:rsidRPr="00D46CCD">
        <w:rPr>
          <w:color w:val="000000" w:themeColor="text1"/>
        </w:rPr>
        <w:t>rthur</w:t>
      </w:r>
      <w:r w:rsidR="00240534" w:rsidRPr="00D46CCD">
        <w:rPr>
          <w:color w:val="000000" w:themeColor="text1"/>
          <w:lang w:val="bg-BG"/>
        </w:rPr>
        <w:t xml:space="preserve"> </w:t>
      </w:r>
      <w:r w:rsidR="00240534" w:rsidRPr="00D46CCD">
        <w:rPr>
          <w:color w:val="000000" w:themeColor="text1"/>
        </w:rPr>
        <w:t>D</w:t>
      </w:r>
      <w:r w:rsidR="00DB1D3E" w:rsidRPr="00D46CCD">
        <w:rPr>
          <w:color w:val="000000" w:themeColor="text1"/>
        </w:rPr>
        <w:t>e</w:t>
      </w:r>
      <w:r w:rsidR="00DB1D3E" w:rsidRPr="00D46CCD">
        <w:rPr>
          <w:color w:val="000000" w:themeColor="text1"/>
          <w:lang w:val="bg-BG"/>
        </w:rPr>
        <w:t xml:space="preserve"> </w:t>
      </w:r>
      <w:r w:rsidR="00DB1D3E" w:rsidRPr="00D46CCD">
        <w:rPr>
          <w:color w:val="000000" w:themeColor="text1"/>
        </w:rPr>
        <w:t>Greef</w:t>
      </w:r>
      <w:r w:rsidR="00240534" w:rsidRPr="00D46CCD">
        <w:rPr>
          <w:color w:val="000000" w:themeColor="text1"/>
          <w:lang w:val="bg-BG"/>
        </w:rPr>
        <w:t>)</w:t>
      </w:r>
      <w:r w:rsidR="00DB1D3E" w:rsidRPr="00D46CCD">
        <w:rPr>
          <w:color w:val="000000" w:themeColor="text1"/>
          <w:lang w:val="bg-BG"/>
        </w:rPr>
        <w:t>,</w:t>
      </w:r>
      <w:r w:rsidR="00240534" w:rsidRPr="00D46CCD">
        <w:rPr>
          <w:color w:val="000000" w:themeColor="text1"/>
          <w:lang w:val="bg-BG"/>
        </w:rPr>
        <w:t xml:space="preserve"> Мар</w:t>
      </w:r>
      <w:r w:rsidR="00D46CCD" w:rsidRPr="00D46CCD">
        <w:rPr>
          <w:color w:val="000000" w:themeColor="text1"/>
          <w:lang w:val="bg-BG"/>
        </w:rPr>
        <w:t>и</w:t>
      </w:r>
      <w:r w:rsidR="00240534" w:rsidRPr="00D46CCD">
        <w:rPr>
          <w:color w:val="000000" w:themeColor="text1"/>
          <w:lang w:val="bg-BG"/>
        </w:rPr>
        <w:t xml:space="preserve"> </w:t>
      </w:r>
      <w:proofErr w:type="spellStart"/>
      <w:r w:rsidR="00240534" w:rsidRPr="00D46CCD">
        <w:rPr>
          <w:color w:val="000000" w:themeColor="text1"/>
          <w:lang w:val="bg-BG"/>
        </w:rPr>
        <w:lastRenderedPageBreak/>
        <w:t>Жаел-Траутман</w:t>
      </w:r>
      <w:proofErr w:type="spellEnd"/>
      <w:r w:rsidR="00DB1D3E" w:rsidRPr="00D46CCD">
        <w:rPr>
          <w:color w:val="000000" w:themeColor="text1"/>
          <w:lang w:val="bg-BG"/>
        </w:rPr>
        <w:t xml:space="preserve"> </w:t>
      </w:r>
      <w:r w:rsidR="00240534" w:rsidRPr="00D46CCD">
        <w:rPr>
          <w:color w:val="000000" w:themeColor="text1"/>
          <w:lang w:val="bg-BG"/>
        </w:rPr>
        <w:t>(</w:t>
      </w:r>
      <w:r w:rsidR="00DB1D3E" w:rsidRPr="00D46CCD">
        <w:rPr>
          <w:color w:val="000000" w:themeColor="text1"/>
        </w:rPr>
        <w:t>Marie</w:t>
      </w:r>
      <w:r w:rsidR="00DB1D3E" w:rsidRPr="00D46CCD">
        <w:rPr>
          <w:color w:val="000000" w:themeColor="text1"/>
          <w:lang w:val="bg-BG"/>
        </w:rPr>
        <w:t xml:space="preserve"> </w:t>
      </w:r>
      <w:proofErr w:type="spellStart"/>
      <w:r w:rsidR="00DB1D3E" w:rsidRPr="00D46CCD">
        <w:rPr>
          <w:color w:val="000000" w:themeColor="text1"/>
        </w:rPr>
        <w:t>Ja</w:t>
      </w:r>
      <w:proofErr w:type="spellEnd"/>
      <w:r w:rsidR="00DB1D3E" w:rsidRPr="00D46CCD">
        <w:rPr>
          <w:color w:val="000000" w:themeColor="text1"/>
          <w:lang w:val="bg-BG"/>
        </w:rPr>
        <w:t>ë</w:t>
      </w:r>
      <w:proofErr w:type="spellStart"/>
      <w:r w:rsidR="00DB1D3E" w:rsidRPr="00D46CCD">
        <w:rPr>
          <w:color w:val="000000" w:themeColor="text1"/>
        </w:rPr>
        <w:t>ll</w:t>
      </w:r>
      <w:proofErr w:type="spellEnd"/>
      <w:r w:rsidR="00DB1D3E" w:rsidRPr="00D46CCD">
        <w:rPr>
          <w:color w:val="000000" w:themeColor="text1"/>
          <w:lang w:val="bg-BG"/>
        </w:rPr>
        <w:t>-</w:t>
      </w:r>
      <w:r w:rsidR="00DB1D3E" w:rsidRPr="00D46CCD">
        <w:rPr>
          <w:color w:val="000000" w:themeColor="text1"/>
        </w:rPr>
        <w:t>Trautmann</w:t>
      </w:r>
      <w:r w:rsidR="00240534" w:rsidRPr="00D46CCD">
        <w:rPr>
          <w:color w:val="000000" w:themeColor="text1"/>
          <w:lang w:val="bg-BG"/>
        </w:rPr>
        <w:t>)</w:t>
      </w:r>
      <w:r w:rsidR="00DB1D3E" w:rsidRPr="00D46CCD">
        <w:rPr>
          <w:color w:val="000000" w:themeColor="text1"/>
          <w:lang w:val="bg-BG"/>
        </w:rPr>
        <w:t>,</w:t>
      </w:r>
      <w:r w:rsidR="00414CF2" w:rsidRPr="00D46CCD">
        <w:rPr>
          <w:color w:val="000000" w:themeColor="text1"/>
          <w:lang w:val="bg-BG"/>
        </w:rPr>
        <w:t xml:space="preserve"> Клотилд </w:t>
      </w:r>
      <w:proofErr w:type="spellStart"/>
      <w:r w:rsidR="00071964" w:rsidRPr="00D46CCD">
        <w:rPr>
          <w:color w:val="000000" w:themeColor="text1"/>
          <w:lang w:val="bg-BG"/>
        </w:rPr>
        <w:t>Йешке</w:t>
      </w:r>
      <w:proofErr w:type="spellEnd"/>
      <w:r w:rsidR="00DB1D3E" w:rsidRPr="00D46CCD">
        <w:rPr>
          <w:color w:val="000000" w:themeColor="text1"/>
          <w:lang w:val="bg-BG"/>
        </w:rPr>
        <w:t xml:space="preserve"> </w:t>
      </w:r>
      <w:r w:rsidR="00240534" w:rsidRPr="00D46CCD">
        <w:rPr>
          <w:color w:val="000000" w:themeColor="text1"/>
          <w:lang w:val="bg-BG"/>
        </w:rPr>
        <w:t>(</w:t>
      </w:r>
      <w:r w:rsidR="00DB1D3E" w:rsidRPr="00D46CCD">
        <w:rPr>
          <w:color w:val="000000" w:themeColor="text1"/>
        </w:rPr>
        <w:t>Clotilde</w:t>
      </w:r>
      <w:r w:rsidR="00DB1D3E" w:rsidRPr="00D46CCD">
        <w:rPr>
          <w:color w:val="000000" w:themeColor="text1"/>
          <w:lang w:val="bg-BG"/>
        </w:rPr>
        <w:t xml:space="preserve"> </w:t>
      </w:r>
      <w:r w:rsidR="00DB1D3E" w:rsidRPr="00D46CCD">
        <w:rPr>
          <w:color w:val="000000" w:themeColor="text1"/>
        </w:rPr>
        <w:t>Jeschke</w:t>
      </w:r>
      <w:r w:rsidR="00240534" w:rsidRPr="00D46CCD">
        <w:rPr>
          <w:color w:val="000000" w:themeColor="text1"/>
          <w:lang w:val="bg-BG"/>
        </w:rPr>
        <w:t>)</w:t>
      </w:r>
      <w:r w:rsidR="00DB1D3E" w:rsidRPr="00D46CCD">
        <w:rPr>
          <w:color w:val="000000" w:themeColor="text1"/>
          <w:lang w:val="bg-BG"/>
        </w:rPr>
        <w:t>,</w:t>
      </w:r>
      <w:r w:rsidR="00071964" w:rsidRPr="00D46CCD">
        <w:rPr>
          <w:color w:val="000000" w:themeColor="text1"/>
          <w:lang w:val="bg-BG"/>
        </w:rPr>
        <w:t xml:space="preserve"> Рафаел </w:t>
      </w:r>
      <w:proofErr w:type="spellStart"/>
      <w:r w:rsidR="00071964" w:rsidRPr="00D46CCD">
        <w:rPr>
          <w:color w:val="000000" w:themeColor="text1"/>
          <w:lang w:val="bg-BG"/>
        </w:rPr>
        <w:t>Йошефи</w:t>
      </w:r>
      <w:proofErr w:type="spellEnd"/>
      <w:r w:rsidR="00DB1D3E" w:rsidRPr="00D46CCD">
        <w:rPr>
          <w:color w:val="000000" w:themeColor="text1"/>
          <w:lang w:val="bg-BG"/>
        </w:rPr>
        <w:t xml:space="preserve"> </w:t>
      </w:r>
      <w:r w:rsidR="00071964" w:rsidRPr="00D46CCD">
        <w:rPr>
          <w:color w:val="000000" w:themeColor="text1"/>
          <w:lang w:val="bg-BG"/>
        </w:rPr>
        <w:t>(</w:t>
      </w:r>
      <w:r w:rsidR="00DB1D3E" w:rsidRPr="00D46CCD">
        <w:rPr>
          <w:color w:val="000000" w:themeColor="text1"/>
        </w:rPr>
        <w:t>R</w:t>
      </w:r>
      <w:r w:rsidR="00071964" w:rsidRPr="00D46CCD">
        <w:rPr>
          <w:color w:val="000000" w:themeColor="text1"/>
        </w:rPr>
        <w:t>afael</w:t>
      </w:r>
      <w:r w:rsidR="00071964" w:rsidRPr="00D46CCD">
        <w:rPr>
          <w:color w:val="000000" w:themeColor="text1"/>
          <w:lang w:val="bg-BG"/>
        </w:rPr>
        <w:t xml:space="preserve"> </w:t>
      </w:r>
      <w:r w:rsidR="00DB1D3E" w:rsidRPr="00D46CCD">
        <w:rPr>
          <w:color w:val="000000" w:themeColor="text1"/>
        </w:rPr>
        <w:t>Joseffy</w:t>
      </w:r>
      <w:r w:rsidR="00071964" w:rsidRPr="00D46CCD">
        <w:rPr>
          <w:color w:val="000000" w:themeColor="text1"/>
          <w:lang w:val="bg-BG"/>
        </w:rPr>
        <w:t>)</w:t>
      </w:r>
      <w:r w:rsidR="00DB1D3E" w:rsidRPr="00D46CCD">
        <w:rPr>
          <w:color w:val="000000" w:themeColor="text1"/>
          <w:lang w:val="bg-BG"/>
        </w:rPr>
        <w:t>,</w:t>
      </w:r>
      <w:r w:rsidR="00071964" w:rsidRPr="00D46CCD">
        <w:rPr>
          <w:color w:val="000000" w:themeColor="text1"/>
          <w:lang w:val="bg-BG"/>
        </w:rPr>
        <w:t xml:space="preserve"> Бертолд </w:t>
      </w:r>
      <w:proofErr w:type="spellStart"/>
      <w:r w:rsidR="00071964" w:rsidRPr="00D46CCD">
        <w:rPr>
          <w:color w:val="000000" w:themeColor="text1"/>
          <w:lang w:val="bg-BG"/>
        </w:rPr>
        <w:t>Келерман</w:t>
      </w:r>
      <w:proofErr w:type="spellEnd"/>
      <w:r w:rsidR="00DB1D3E" w:rsidRPr="00D46CCD">
        <w:rPr>
          <w:color w:val="000000" w:themeColor="text1"/>
          <w:lang w:val="bg-BG"/>
        </w:rPr>
        <w:t xml:space="preserve"> </w:t>
      </w:r>
      <w:r w:rsidR="00071964" w:rsidRPr="00D46CCD">
        <w:rPr>
          <w:color w:val="000000" w:themeColor="text1"/>
          <w:lang w:val="bg-BG"/>
        </w:rPr>
        <w:t>(</w:t>
      </w:r>
      <w:r w:rsidR="00DB1D3E" w:rsidRPr="00D46CCD">
        <w:rPr>
          <w:color w:val="000000" w:themeColor="text1"/>
        </w:rPr>
        <w:t>B</w:t>
      </w:r>
      <w:r w:rsidR="00071964" w:rsidRPr="00D46CCD">
        <w:rPr>
          <w:color w:val="000000" w:themeColor="text1"/>
        </w:rPr>
        <w:t>ertold</w:t>
      </w:r>
      <w:r w:rsidR="00DB1D3E" w:rsidRPr="00D46CCD">
        <w:rPr>
          <w:color w:val="000000" w:themeColor="text1"/>
          <w:lang w:val="bg-BG"/>
        </w:rPr>
        <w:t xml:space="preserve"> </w:t>
      </w:r>
      <w:r w:rsidR="00DB1D3E" w:rsidRPr="00D46CCD">
        <w:rPr>
          <w:color w:val="000000" w:themeColor="text1"/>
        </w:rPr>
        <w:t>Kellermann</w:t>
      </w:r>
      <w:r w:rsidR="00071964" w:rsidRPr="00D46CCD">
        <w:rPr>
          <w:color w:val="000000" w:themeColor="text1"/>
          <w:lang w:val="bg-BG"/>
        </w:rPr>
        <w:t>)</w:t>
      </w:r>
      <w:r w:rsidR="00DB1D3E" w:rsidRPr="00D46CCD">
        <w:rPr>
          <w:color w:val="000000" w:themeColor="text1"/>
          <w:lang w:val="bg-BG"/>
        </w:rPr>
        <w:t>,</w:t>
      </w:r>
      <w:r w:rsidR="00D46CCD">
        <w:rPr>
          <w:color w:val="000000" w:themeColor="text1"/>
          <w:lang w:val="bg-BG"/>
        </w:rPr>
        <w:t xml:space="preserve"> </w:t>
      </w:r>
      <w:r w:rsidR="009A3E80" w:rsidRPr="00D46CCD">
        <w:rPr>
          <w:color w:val="000000" w:themeColor="text1"/>
          <w:lang w:val="bg-BG"/>
        </w:rPr>
        <w:t>Мартин Краузе</w:t>
      </w:r>
      <w:r w:rsidR="00DB1D3E" w:rsidRPr="00D46CCD">
        <w:rPr>
          <w:color w:val="000000" w:themeColor="text1"/>
          <w:lang w:val="bg-BG"/>
        </w:rPr>
        <w:t xml:space="preserve"> </w:t>
      </w:r>
      <w:r w:rsidR="009A3E80" w:rsidRPr="00D46CCD">
        <w:rPr>
          <w:color w:val="000000" w:themeColor="text1"/>
          <w:lang w:val="bg-BG"/>
        </w:rPr>
        <w:t>(</w:t>
      </w:r>
      <w:r w:rsidR="00DB1D3E" w:rsidRPr="00D46CCD">
        <w:rPr>
          <w:color w:val="000000" w:themeColor="text1"/>
        </w:rPr>
        <w:t>M</w:t>
      </w:r>
      <w:r w:rsidR="009A3E80" w:rsidRPr="00D46CCD">
        <w:rPr>
          <w:color w:val="000000" w:themeColor="text1"/>
        </w:rPr>
        <w:t>artin</w:t>
      </w:r>
      <w:r w:rsidR="009A3E80" w:rsidRPr="00D46CCD">
        <w:rPr>
          <w:color w:val="000000" w:themeColor="text1"/>
          <w:lang w:val="bg-BG"/>
        </w:rPr>
        <w:t xml:space="preserve"> </w:t>
      </w:r>
      <w:r w:rsidR="00DB1D3E" w:rsidRPr="00D46CCD">
        <w:rPr>
          <w:color w:val="000000" w:themeColor="text1"/>
        </w:rPr>
        <w:t>Krause</w:t>
      </w:r>
      <w:r w:rsidR="009A3E80" w:rsidRPr="00D46CCD">
        <w:rPr>
          <w:color w:val="000000" w:themeColor="text1"/>
          <w:lang w:val="bg-BG"/>
        </w:rPr>
        <w:t>)</w:t>
      </w:r>
      <w:r w:rsidR="00DB1D3E" w:rsidRPr="00D46CCD">
        <w:rPr>
          <w:color w:val="000000" w:themeColor="text1"/>
          <w:lang w:val="bg-BG"/>
        </w:rPr>
        <w:t>,</w:t>
      </w:r>
      <w:r w:rsidR="009A3E80" w:rsidRPr="00D46CCD">
        <w:rPr>
          <w:color w:val="000000" w:themeColor="text1"/>
          <w:lang w:val="bg-BG"/>
        </w:rPr>
        <w:t xml:space="preserve"> Карл Валентин </w:t>
      </w:r>
      <w:proofErr w:type="spellStart"/>
      <w:r w:rsidR="009A3E80" w:rsidRPr="00D46CCD">
        <w:rPr>
          <w:color w:val="000000" w:themeColor="text1"/>
          <w:lang w:val="bg-BG"/>
        </w:rPr>
        <w:t>Лахмунд</w:t>
      </w:r>
      <w:proofErr w:type="spellEnd"/>
      <w:r w:rsidR="009A3E80" w:rsidRPr="00D46CCD">
        <w:rPr>
          <w:color w:val="000000" w:themeColor="text1"/>
          <w:lang w:val="bg-BG"/>
        </w:rPr>
        <w:t xml:space="preserve"> (</w:t>
      </w:r>
      <w:r w:rsidR="009A3E80" w:rsidRPr="00D46CCD">
        <w:rPr>
          <w:color w:val="000000" w:themeColor="text1"/>
        </w:rPr>
        <w:t>Carl</w:t>
      </w:r>
      <w:r w:rsidR="009A3E80" w:rsidRPr="00D46CCD">
        <w:rPr>
          <w:color w:val="000000" w:themeColor="text1"/>
          <w:lang w:val="bg-BG"/>
        </w:rPr>
        <w:t xml:space="preserve"> </w:t>
      </w:r>
      <w:r w:rsidR="009A3E80" w:rsidRPr="00D46CCD">
        <w:rPr>
          <w:color w:val="000000" w:themeColor="text1"/>
        </w:rPr>
        <w:t>Valentin</w:t>
      </w:r>
      <w:r w:rsidR="009A3E80" w:rsidRPr="00D46CCD">
        <w:rPr>
          <w:color w:val="000000" w:themeColor="text1"/>
          <w:lang w:val="bg-BG"/>
        </w:rPr>
        <w:t xml:space="preserve"> </w:t>
      </w:r>
      <w:r w:rsidR="00DB1D3E" w:rsidRPr="00D46CCD">
        <w:rPr>
          <w:color w:val="000000" w:themeColor="text1"/>
        </w:rPr>
        <w:t>Lachmund</w:t>
      </w:r>
      <w:r w:rsidR="009A3E80" w:rsidRPr="00D46CCD">
        <w:rPr>
          <w:color w:val="000000" w:themeColor="text1"/>
          <w:lang w:val="bg-BG"/>
        </w:rPr>
        <w:t>)</w:t>
      </w:r>
      <w:r w:rsidR="00DB1D3E" w:rsidRPr="00D46CCD">
        <w:rPr>
          <w:color w:val="000000" w:themeColor="text1"/>
          <w:lang w:val="bg-BG"/>
        </w:rPr>
        <w:t>,</w:t>
      </w:r>
      <w:r w:rsidR="009A3E80" w:rsidRPr="00D46CCD">
        <w:rPr>
          <w:color w:val="000000" w:themeColor="text1"/>
          <w:lang w:val="bg-BG"/>
        </w:rPr>
        <w:t xml:space="preserve"> Фредерик </w:t>
      </w:r>
      <w:proofErr w:type="spellStart"/>
      <w:r w:rsidR="009A3E80" w:rsidRPr="00D46CCD">
        <w:rPr>
          <w:color w:val="000000" w:themeColor="text1"/>
          <w:lang w:val="bg-BG"/>
        </w:rPr>
        <w:t>Ламонд</w:t>
      </w:r>
      <w:proofErr w:type="spellEnd"/>
      <w:r w:rsidR="00DB1D3E" w:rsidRPr="00D46CCD">
        <w:rPr>
          <w:color w:val="000000" w:themeColor="text1"/>
          <w:lang w:val="bg-BG"/>
        </w:rPr>
        <w:t xml:space="preserve"> </w:t>
      </w:r>
      <w:r w:rsidR="009A3E80" w:rsidRPr="00D46CCD">
        <w:rPr>
          <w:color w:val="000000" w:themeColor="text1"/>
          <w:lang w:val="bg-BG"/>
        </w:rPr>
        <w:t>(</w:t>
      </w:r>
      <w:r w:rsidR="00DB1D3E" w:rsidRPr="00D46CCD">
        <w:rPr>
          <w:color w:val="000000" w:themeColor="text1"/>
        </w:rPr>
        <w:t>F</w:t>
      </w:r>
      <w:r w:rsidR="009A3E80" w:rsidRPr="00D46CCD">
        <w:rPr>
          <w:color w:val="000000" w:themeColor="text1"/>
        </w:rPr>
        <w:t>redric</w:t>
      </w:r>
      <w:r w:rsidR="009A3E80" w:rsidRPr="00D46CCD">
        <w:rPr>
          <w:color w:val="000000" w:themeColor="text1"/>
          <w:lang w:val="bg-BG"/>
        </w:rPr>
        <w:t xml:space="preserve"> </w:t>
      </w:r>
      <w:r w:rsidR="00DB1D3E" w:rsidRPr="00D46CCD">
        <w:rPr>
          <w:color w:val="000000" w:themeColor="text1"/>
        </w:rPr>
        <w:t>Lamond</w:t>
      </w:r>
      <w:r w:rsidR="009A3E80" w:rsidRPr="00D46CCD">
        <w:rPr>
          <w:color w:val="000000" w:themeColor="text1"/>
          <w:lang w:val="bg-BG"/>
        </w:rPr>
        <w:t>)</w:t>
      </w:r>
      <w:r w:rsidR="00DB1D3E" w:rsidRPr="00D46CCD">
        <w:rPr>
          <w:color w:val="000000" w:themeColor="text1"/>
          <w:lang w:val="bg-BG"/>
        </w:rPr>
        <w:t>,</w:t>
      </w:r>
      <w:r w:rsidR="009E7528" w:rsidRPr="00D46CCD">
        <w:rPr>
          <w:color w:val="000000" w:themeColor="text1"/>
          <w:lang w:val="bg-BG"/>
        </w:rPr>
        <w:t xml:space="preserve"> Ана </w:t>
      </w:r>
      <w:proofErr w:type="spellStart"/>
      <w:r w:rsidR="009E7528" w:rsidRPr="00D46CCD">
        <w:rPr>
          <w:color w:val="000000" w:themeColor="text1"/>
          <w:lang w:val="bg-BG"/>
        </w:rPr>
        <w:t>Метлер</w:t>
      </w:r>
      <w:proofErr w:type="spellEnd"/>
      <w:r w:rsidR="00DB1D3E" w:rsidRPr="00D46CCD">
        <w:rPr>
          <w:color w:val="000000" w:themeColor="text1"/>
          <w:lang w:val="bg-BG"/>
        </w:rPr>
        <w:t xml:space="preserve"> </w:t>
      </w:r>
      <w:r w:rsidR="009E7528" w:rsidRPr="00D46CCD">
        <w:rPr>
          <w:color w:val="000000" w:themeColor="text1"/>
          <w:lang w:val="bg-BG"/>
        </w:rPr>
        <w:t>(</w:t>
      </w:r>
      <w:r w:rsidR="00DB1D3E" w:rsidRPr="00D46CCD">
        <w:rPr>
          <w:color w:val="000000" w:themeColor="text1"/>
        </w:rPr>
        <w:t>Anna</w:t>
      </w:r>
      <w:r w:rsidR="00DB1D3E" w:rsidRPr="00D46CCD">
        <w:rPr>
          <w:color w:val="000000" w:themeColor="text1"/>
          <w:lang w:val="bg-BG"/>
        </w:rPr>
        <w:t xml:space="preserve"> </w:t>
      </w:r>
      <w:r w:rsidR="00DB1D3E" w:rsidRPr="00D46CCD">
        <w:rPr>
          <w:color w:val="000000" w:themeColor="text1"/>
        </w:rPr>
        <w:t>Mettler</w:t>
      </w:r>
      <w:r w:rsidR="009E7528" w:rsidRPr="00D46CCD">
        <w:rPr>
          <w:color w:val="000000" w:themeColor="text1"/>
          <w:lang w:val="bg-BG"/>
        </w:rPr>
        <w:t>)</w:t>
      </w:r>
      <w:r w:rsidR="00DB1D3E" w:rsidRPr="00D46CCD">
        <w:rPr>
          <w:color w:val="000000" w:themeColor="text1"/>
          <w:lang w:val="bg-BG"/>
        </w:rPr>
        <w:t>,</w:t>
      </w:r>
      <w:r w:rsidR="009E7528" w:rsidRPr="00D46CCD">
        <w:rPr>
          <w:color w:val="000000" w:themeColor="text1"/>
          <w:lang w:val="bg-BG"/>
        </w:rPr>
        <w:t xml:space="preserve"> Каролин </w:t>
      </w:r>
      <w:proofErr w:type="spellStart"/>
      <w:r w:rsidR="009E7528" w:rsidRPr="00D46CCD">
        <w:rPr>
          <w:color w:val="000000" w:themeColor="text1"/>
          <w:lang w:val="bg-BG"/>
        </w:rPr>
        <w:t>Монтини-Ремори</w:t>
      </w:r>
      <w:proofErr w:type="spellEnd"/>
      <w:r w:rsidR="00DB1D3E" w:rsidRPr="00D46CCD">
        <w:rPr>
          <w:color w:val="000000" w:themeColor="text1"/>
          <w:lang w:val="bg-BG"/>
        </w:rPr>
        <w:t xml:space="preserve"> </w:t>
      </w:r>
      <w:r w:rsidR="009E7528" w:rsidRPr="00D46CCD">
        <w:rPr>
          <w:color w:val="000000" w:themeColor="text1"/>
          <w:lang w:val="bg-BG"/>
        </w:rPr>
        <w:t>(</w:t>
      </w:r>
      <w:r w:rsidR="009E7528" w:rsidRPr="00D46CCD">
        <w:rPr>
          <w:color w:val="000000" w:themeColor="text1"/>
        </w:rPr>
        <w:t>Caroline</w:t>
      </w:r>
      <w:r w:rsidR="009E7528" w:rsidRPr="00D46CCD">
        <w:rPr>
          <w:color w:val="000000" w:themeColor="text1"/>
          <w:lang w:val="bg-BG"/>
        </w:rPr>
        <w:t xml:space="preserve"> </w:t>
      </w:r>
      <w:r w:rsidR="00DB1D3E" w:rsidRPr="00D46CCD">
        <w:rPr>
          <w:color w:val="000000" w:themeColor="text1"/>
        </w:rPr>
        <w:t>Montigny</w:t>
      </w:r>
      <w:r w:rsidR="00DB1D3E" w:rsidRPr="00D46CCD">
        <w:rPr>
          <w:color w:val="000000" w:themeColor="text1"/>
          <w:lang w:val="bg-BG"/>
        </w:rPr>
        <w:t>-</w:t>
      </w:r>
      <w:proofErr w:type="spellStart"/>
      <w:r w:rsidR="00DB1D3E" w:rsidRPr="00D46CCD">
        <w:rPr>
          <w:color w:val="000000" w:themeColor="text1"/>
        </w:rPr>
        <w:t>Remaury</w:t>
      </w:r>
      <w:proofErr w:type="spellEnd"/>
      <w:r w:rsidR="009E7528" w:rsidRPr="00D46CCD">
        <w:rPr>
          <w:color w:val="000000" w:themeColor="text1"/>
          <w:lang w:val="bg-BG"/>
        </w:rPr>
        <w:t>)</w:t>
      </w:r>
      <w:r w:rsidR="00DB1D3E" w:rsidRPr="00D46CCD">
        <w:rPr>
          <w:color w:val="000000" w:themeColor="text1"/>
          <w:lang w:val="bg-BG"/>
        </w:rPr>
        <w:t>,</w:t>
      </w:r>
      <w:r w:rsidR="009E7528" w:rsidRPr="00D46CCD">
        <w:rPr>
          <w:color w:val="000000" w:themeColor="text1"/>
          <w:lang w:val="bg-BG"/>
        </w:rPr>
        <w:t xml:space="preserve"> Жозе </w:t>
      </w:r>
      <w:proofErr w:type="spellStart"/>
      <w:r w:rsidR="009E7528" w:rsidRPr="00D46CCD">
        <w:rPr>
          <w:color w:val="000000" w:themeColor="text1"/>
          <w:lang w:val="bg-BG"/>
        </w:rPr>
        <w:t>Виана</w:t>
      </w:r>
      <w:proofErr w:type="spellEnd"/>
      <w:r w:rsidR="009E7528" w:rsidRPr="00D46CCD">
        <w:rPr>
          <w:color w:val="000000" w:themeColor="text1"/>
          <w:lang w:val="bg-BG"/>
        </w:rPr>
        <w:t xml:space="preserve"> Да Мота</w:t>
      </w:r>
      <w:r w:rsidR="00DB1D3E" w:rsidRPr="00D46CCD">
        <w:rPr>
          <w:color w:val="000000" w:themeColor="text1"/>
          <w:lang w:val="bg-BG"/>
        </w:rPr>
        <w:t xml:space="preserve"> </w:t>
      </w:r>
      <w:r w:rsidR="009E7528" w:rsidRPr="00D46CCD">
        <w:rPr>
          <w:color w:val="000000" w:themeColor="text1"/>
          <w:lang w:val="bg-BG"/>
        </w:rPr>
        <w:t>(</w:t>
      </w:r>
      <w:r w:rsidR="00DB1D3E" w:rsidRPr="00D46CCD">
        <w:rPr>
          <w:color w:val="000000" w:themeColor="text1"/>
        </w:rPr>
        <w:t>J</w:t>
      </w:r>
      <w:r w:rsidR="009E7528" w:rsidRPr="00D46CCD">
        <w:rPr>
          <w:color w:val="000000" w:themeColor="text1"/>
          <w:lang w:val="bg-BG"/>
        </w:rPr>
        <w:t>о</w:t>
      </w:r>
      <w:r w:rsidR="009E7528" w:rsidRPr="00D46CCD">
        <w:rPr>
          <w:color w:val="000000" w:themeColor="text1"/>
        </w:rPr>
        <w:t>s</w:t>
      </w:r>
      <w:r w:rsidR="009E7528" w:rsidRPr="00D46CCD">
        <w:rPr>
          <w:color w:val="000000" w:themeColor="text1"/>
          <w:lang w:val="bg-BG"/>
        </w:rPr>
        <w:t xml:space="preserve">é </w:t>
      </w:r>
      <w:r w:rsidR="009E7528" w:rsidRPr="00D46CCD">
        <w:rPr>
          <w:color w:val="000000" w:themeColor="text1"/>
        </w:rPr>
        <w:t>Vianna</w:t>
      </w:r>
      <w:r w:rsidR="009E7528" w:rsidRPr="00D46CCD">
        <w:rPr>
          <w:color w:val="000000" w:themeColor="text1"/>
          <w:lang w:val="bg-BG"/>
        </w:rPr>
        <w:t xml:space="preserve"> </w:t>
      </w:r>
      <w:r w:rsidR="009E7528" w:rsidRPr="00D46CCD">
        <w:rPr>
          <w:color w:val="000000" w:themeColor="text1"/>
        </w:rPr>
        <w:t>Da</w:t>
      </w:r>
      <w:r w:rsidR="009E7528" w:rsidRPr="00D46CCD">
        <w:rPr>
          <w:color w:val="000000" w:themeColor="text1"/>
          <w:lang w:val="bg-BG"/>
        </w:rPr>
        <w:t xml:space="preserve"> </w:t>
      </w:r>
      <w:r w:rsidR="00DB1D3E" w:rsidRPr="00D46CCD">
        <w:rPr>
          <w:color w:val="000000" w:themeColor="text1"/>
        </w:rPr>
        <w:t>Motta</w:t>
      </w:r>
      <w:r w:rsidR="009E7528" w:rsidRPr="00D46CCD">
        <w:rPr>
          <w:color w:val="000000" w:themeColor="text1"/>
          <w:lang w:val="bg-BG"/>
        </w:rPr>
        <w:t>)</w:t>
      </w:r>
      <w:r w:rsidR="00DB1D3E" w:rsidRPr="00D46CCD">
        <w:rPr>
          <w:color w:val="000000" w:themeColor="text1"/>
          <w:lang w:val="bg-BG"/>
        </w:rPr>
        <w:t>,</w:t>
      </w:r>
      <w:r w:rsidR="00332386" w:rsidRPr="00D46CCD">
        <w:rPr>
          <w:color w:val="000000" w:themeColor="text1"/>
          <w:lang w:val="bg-BG"/>
        </w:rPr>
        <w:t xml:space="preserve"> Адел </w:t>
      </w:r>
      <w:proofErr w:type="spellStart"/>
      <w:r w:rsidR="00332386" w:rsidRPr="00D46CCD">
        <w:rPr>
          <w:color w:val="000000" w:themeColor="text1"/>
          <w:lang w:val="bg-BG"/>
        </w:rPr>
        <w:t>Аус</w:t>
      </w:r>
      <w:proofErr w:type="spellEnd"/>
      <w:r w:rsidR="00332386" w:rsidRPr="00D46CCD">
        <w:rPr>
          <w:color w:val="000000" w:themeColor="text1"/>
          <w:lang w:val="bg-BG"/>
        </w:rPr>
        <w:t xml:space="preserve"> </w:t>
      </w:r>
      <w:proofErr w:type="spellStart"/>
      <w:r w:rsidR="00332386" w:rsidRPr="00D46CCD">
        <w:rPr>
          <w:color w:val="000000" w:themeColor="text1"/>
          <w:lang w:val="bg-BG"/>
        </w:rPr>
        <w:t>дер</w:t>
      </w:r>
      <w:proofErr w:type="spellEnd"/>
      <w:r w:rsidR="00332386" w:rsidRPr="00D46CCD">
        <w:rPr>
          <w:color w:val="000000" w:themeColor="text1"/>
          <w:lang w:val="bg-BG"/>
        </w:rPr>
        <w:t xml:space="preserve"> </w:t>
      </w:r>
      <w:proofErr w:type="spellStart"/>
      <w:r w:rsidR="00332386" w:rsidRPr="00D46CCD">
        <w:rPr>
          <w:color w:val="000000" w:themeColor="text1"/>
          <w:lang w:val="bg-BG"/>
        </w:rPr>
        <w:t>Охе</w:t>
      </w:r>
      <w:proofErr w:type="spellEnd"/>
      <w:r w:rsidR="00DB1D3E" w:rsidRPr="00D46CCD">
        <w:rPr>
          <w:color w:val="000000" w:themeColor="text1"/>
          <w:lang w:val="bg-BG"/>
        </w:rPr>
        <w:t xml:space="preserve"> </w:t>
      </w:r>
      <w:r w:rsidR="00332386" w:rsidRPr="00D46CCD">
        <w:rPr>
          <w:color w:val="000000" w:themeColor="text1"/>
          <w:lang w:val="bg-BG"/>
        </w:rPr>
        <w:t>(</w:t>
      </w:r>
      <w:r w:rsidR="00DB1D3E" w:rsidRPr="00D46CCD">
        <w:rPr>
          <w:color w:val="000000" w:themeColor="text1"/>
        </w:rPr>
        <w:t>Ad</w:t>
      </w:r>
      <w:r w:rsidR="00DB1D3E" w:rsidRPr="00D46CCD">
        <w:rPr>
          <w:color w:val="000000" w:themeColor="text1"/>
          <w:lang w:val="bg-BG"/>
        </w:rPr>
        <w:t>è</w:t>
      </w:r>
      <w:r w:rsidR="00DB1D3E" w:rsidRPr="00D46CCD">
        <w:rPr>
          <w:color w:val="000000" w:themeColor="text1"/>
        </w:rPr>
        <w:t>le</w:t>
      </w:r>
      <w:r w:rsidR="00DB1D3E" w:rsidRPr="00D46CCD">
        <w:rPr>
          <w:color w:val="000000" w:themeColor="text1"/>
          <w:lang w:val="bg-BG"/>
        </w:rPr>
        <w:t xml:space="preserve"> </w:t>
      </w:r>
      <w:r w:rsidR="00DB1D3E" w:rsidRPr="00D46CCD">
        <w:rPr>
          <w:color w:val="000000" w:themeColor="text1"/>
        </w:rPr>
        <w:t>Aus</w:t>
      </w:r>
      <w:r w:rsidR="00DB1D3E" w:rsidRPr="00D46CCD">
        <w:rPr>
          <w:color w:val="000000" w:themeColor="text1"/>
          <w:lang w:val="bg-BG"/>
        </w:rPr>
        <w:t xml:space="preserve"> </w:t>
      </w:r>
      <w:r w:rsidR="00DB1D3E" w:rsidRPr="00D46CCD">
        <w:rPr>
          <w:color w:val="000000" w:themeColor="text1"/>
        </w:rPr>
        <w:t>der</w:t>
      </w:r>
      <w:r w:rsidR="00DB1D3E" w:rsidRPr="00D46CCD">
        <w:rPr>
          <w:color w:val="000000" w:themeColor="text1"/>
          <w:lang w:val="bg-BG"/>
        </w:rPr>
        <w:t xml:space="preserve"> </w:t>
      </w:r>
      <w:r w:rsidR="00DB1D3E" w:rsidRPr="00D46CCD">
        <w:rPr>
          <w:color w:val="000000" w:themeColor="text1"/>
        </w:rPr>
        <w:t>Ohe</w:t>
      </w:r>
      <w:r w:rsidR="00332386" w:rsidRPr="00D46CCD">
        <w:rPr>
          <w:color w:val="000000" w:themeColor="text1"/>
          <w:lang w:val="bg-BG"/>
        </w:rPr>
        <w:t>)</w:t>
      </w:r>
      <w:r w:rsidR="00DB1D3E" w:rsidRPr="00D46CCD">
        <w:rPr>
          <w:color w:val="000000" w:themeColor="text1"/>
          <w:lang w:val="bg-BG"/>
        </w:rPr>
        <w:t>,</w:t>
      </w:r>
      <w:r w:rsidR="00332386" w:rsidRPr="00D46CCD">
        <w:rPr>
          <w:color w:val="000000" w:themeColor="text1"/>
          <w:lang w:val="bg-BG"/>
        </w:rPr>
        <w:t xml:space="preserve"> Софи </w:t>
      </w:r>
      <w:proofErr w:type="spellStart"/>
      <w:r w:rsidR="00332386" w:rsidRPr="00D46CCD">
        <w:rPr>
          <w:color w:val="000000" w:themeColor="text1"/>
          <w:lang w:val="bg-BG"/>
        </w:rPr>
        <w:t>Олесон</w:t>
      </w:r>
      <w:proofErr w:type="spellEnd"/>
      <w:r w:rsidR="00DB1D3E" w:rsidRPr="00D46CCD">
        <w:rPr>
          <w:color w:val="000000" w:themeColor="text1"/>
          <w:lang w:val="bg-BG"/>
        </w:rPr>
        <w:t xml:space="preserve"> </w:t>
      </w:r>
      <w:r w:rsidR="00332386" w:rsidRPr="00D46CCD">
        <w:rPr>
          <w:color w:val="000000" w:themeColor="text1"/>
          <w:lang w:val="bg-BG"/>
        </w:rPr>
        <w:t>(</w:t>
      </w:r>
      <w:r w:rsidR="00DB1D3E" w:rsidRPr="00D46CCD">
        <w:rPr>
          <w:color w:val="000000" w:themeColor="text1"/>
        </w:rPr>
        <w:t>Sophie</w:t>
      </w:r>
      <w:r w:rsidR="00DB1D3E" w:rsidRPr="00D46CCD">
        <w:rPr>
          <w:color w:val="000000" w:themeColor="text1"/>
          <w:lang w:val="bg-BG"/>
        </w:rPr>
        <w:t xml:space="preserve"> </w:t>
      </w:r>
      <w:r w:rsidR="00DB1D3E" w:rsidRPr="00D46CCD">
        <w:rPr>
          <w:color w:val="000000" w:themeColor="text1"/>
        </w:rPr>
        <w:t>Oleson</w:t>
      </w:r>
      <w:r w:rsidR="00332386" w:rsidRPr="00D46CCD">
        <w:rPr>
          <w:color w:val="000000" w:themeColor="text1"/>
          <w:lang w:val="bg-BG"/>
        </w:rPr>
        <w:t>)</w:t>
      </w:r>
      <w:r w:rsidR="00DB1D3E" w:rsidRPr="00D46CCD">
        <w:rPr>
          <w:color w:val="000000" w:themeColor="text1"/>
          <w:lang w:val="bg-BG"/>
        </w:rPr>
        <w:t>,</w:t>
      </w:r>
      <w:r w:rsidR="00014821" w:rsidRPr="00D46CCD">
        <w:rPr>
          <w:color w:val="000000" w:themeColor="text1"/>
          <w:lang w:val="bg-BG"/>
        </w:rPr>
        <w:t xml:space="preserve"> Мел </w:t>
      </w:r>
      <w:proofErr w:type="spellStart"/>
      <w:r w:rsidR="00014821" w:rsidRPr="00D46CCD">
        <w:rPr>
          <w:color w:val="000000" w:themeColor="text1"/>
          <w:lang w:val="bg-BG"/>
        </w:rPr>
        <w:t>Параманов</w:t>
      </w:r>
      <w:proofErr w:type="spellEnd"/>
      <w:r w:rsidR="00DB1D3E" w:rsidRPr="00D46CCD">
        <w:rPr>
          <w:color w:val="000000" w:themeColor="text1"/>
          <w:lang w:val="bg-BG"/>
        </w:rPr>
        <w:t xml:space="preserve"> </w:t>
      </w:r>
      <w:r w:rsidR="00332386" w:rsidRPr="00D46CCD">
        <w:rPr>
          <w:color w:val="000000" w:themeColor="text1"/>
          <w:lang w:val="bg-BG"/>
        </w:rPr>
        <w:t>(</w:t>
      </w:r>
      <w:r w:rsidR="00DB1D3E" w:rsidRPr="00D46CCD">
        <w:rPr>
          <w:color w:val="000000" w:themeColor="text1"/>
        </w:rPr>
        <w:t>Mele</w:t>
      </w:r>
      <w:r w:rsidR="00DB1D3E" w:rsidRPr="00D46CCD">
        <w:rPr>
          <w:color w:val="000000" w:themeColor="text1"/>
          <w:lang w:val="bg-BG"/>
        </w:rPr>
        <w:t xml:space="preserve"> </w:t>
      </w:r>
      <w:r w:rsidR="00DB1D3E" w:rsidRPr="00D46CCD">
        <w:rPr>
          <w:color w:val="000000" w:themeColor="text1"/>
        </w:rPr>
        <w:t>Paramanoff</w:t>
      </w:r>
      <w:r w:rsidR="00332386" w:rsidRPr="00D46CCD">
        <w:rPr>
          <w:color w:val="000000" w:themeColor="text1"/>
          <w:lang w:val="bg-BG"/>
        </w:rPr>
        <w:t>)</w:t>
      </w:r>
      <w:r w:rsidR="00DB1D3E" w:rsidRPr="00D46CCD">
        <w:rPr>
          <w:color w:val="000000" w:themeColor="text1"/>
          <w:lang w:val="bg-BG"/>
        </w:rPr>
        <w:t xml:space="preserve">, </w:t>
      </w:r>
      <w:r w:rsidR="00014821" w:rsidRPr="00D46CCD">
        <w:rPr>
          <w:color w:val="000000" w:themeColor="text1"/>
          <w:lang w:val="bg-BG"/>
        </w:rPr>
        <w:t xml:space="preserve">Дори </w:t>
      </w:r>
      <w:proofErr w:type="spellStart"/>
      <w:r w:rsidR="00014821" w:rsidRPr="00D46CCD">
        <w:rPr>
          <w:color w:val="000000" w:themeColor="text1"/>
          <w:lang w:val="bg-BG"/>
        </w:rPr>
        <w:t>Петъ</w:t>
      </w:r>
      <w:r w:rsidR="002A56E1">
        <w:rPr>
          <w:color w:val="000000" w:themeColor="text1"/>
          <w:lang w:val="bg-BG"/>
        </w:rPr>
        <w:t>р</w:t>
      </w:r>
      <w:r w:rsidR="00014821" w:rsidRPr="00D46CCD">
        <w:rPr>
          <w:color w:val="000000" w:themeColor="text1"/>
          <w:lang w:val="bg-BG"/>
        </w:rPr>
        <w:t>сън</w:t>
      </w:r>
      <w:proofErr w:type="spellEnd"/>
      <w:r w:rsidR="00014821" w:rsidRPr="00D46CCD">
        <w:rPr>
          <w:color w:val="000000" w:themeColor="text1"/>
          <w:lang w:val="bg-BG"/>
        </w:rPr>
        <w:t xml:space="preserve"> (</w:t>
      </w:r>
      <w:r w:rsidR="00DB1D3E" w:rsidRPr="00D46CCD">
        <w:rPr>
          <w:color w:val="000000" w:themeColor="text1"/>
        </w:rPr>
        <w:t>Dory</w:t>
      </w:r>
      <w:r w:rsidR="00DB1D3E" w:rsidRPr="00D46CCD">
        <w:rPr>
          <w:color w:val="000000" w:themeColor="text1"/>
          <w:lang w:val="bg-BG"/>
        </w:rPr>
        <w:t xml:space="preserve"> </w:t>
      </w:r>
      <w:r w:rsidR="00DB1D3E" w:rsidRPr="00D46CCD">
        <w:rPr>
          <w:color w:val="000000" w:themeColor="text1"/>
        </w:rPr>
        <w:t>Petersen</w:t>
      </w:r>
      <w:r w:rsidR="00014821" w:rsidRPr="00D46CCD">
        <w:rPr>
          <w:color w:val="000000" w:themeColor="text1"/>
          <w:lang w:val="bg-BG"/>
        </w:rPr>
        <w:t>)</w:t>
      </w:r>
      <w:r w:rsidR="00DB1D3E" w:rsidRPr="00D46CCD">
        <w:rPr>
          <w:color w:val="000000" w:themeColor="text1"/>
          <w:lang w:val="bg-BG"/>
        </w:rPr>
        <w:t>,</w:t>
      </w:r>
      <w:r w:rsidR="00014821" w:rsidRPr="00D46CCD">
        <w:rPr>
          <w:color w:val="000000" w:themeColor="text1"/>
          <w:lang w:val="bg-BG"/>
        </w:rPr>
        <w:t xml:space="preserve"> </w:t>
      </w:r>
      <w:r w:rsidR="00014821" w:rsidRPr="00D46CCD">
        <w:rPr>
          <w:color w:val="000000" w:themeColor="text1"/>
        </w:rPr>
        <w:t>K</w:t>
      </w:r>
      <w:proofErr w:type="spellStart"/>
      <w:r w:rsidR="00014821" w:rsidRPr="00D46CCD">
        <w:rPr>
          <w:color w:val="000000" w:themeColor="text1"/>
          <w:lang w:val="bg-BG"/>
        </w:rPr>
        <w:t>арл</w:t>
      </w:r>
      <w:proofErr w:type="spellEnd"/>
      <w:r w:rsidR="00014821" w:rsidRPr="00D46CCD">
        <w:rPr>
          <w:color w:val="000000" w:themeColor="text1"/>
          <w:lang w:val="bg-BG"/>
        </w:rPr>
        <w:t xml:space="preserve"> </w:t>
      </w:r>
      <w:proofErr w:type="spellStart"/>
      <w:r w:rsidR="00014821" w:rsidRPr="00D46CCD">
        <w:rPr>
          <w:color w:val="000000" w:themeColor="text1"/>
          <w:lang w:val="bg-BG"/>
        </w:rPr>
        <w:t>Полиг</w:t>
      </w:r>
      <w:proofErr w:type="spellEnd"/>
      <w:r w:rsidR="00DB1D3E" w:rsidRPr="00D46CCD">
        <w:rPr>
          <w:color w:val="000000" w:themeColor="text1"/>
          <w:lang w:val="bg-BG"/>
        </w:rPr>
        <w:t xml:space="preserve"> </w:t>
      </w:r>
      <w:r w:rsidR="00014821" w:rsidRPr="00D46CCD">
        <w:rPr>
          <w:color w:val="000000" w:themeColor="text1"/>
          <w:lang w:val="bg-BG"/>
        </w:rPr>
        <w:t>(</w:t>
      </w:r>
      <w:r w:rsidR="00DB1D3E" w:rsidRPr="00D46CCD">
        <w:rPr>
          <w:color w:val="000000" w:themeColor="text1"/>
        </w:rPr>
        <w:t>K</w:t>
      </w:r>
      <w:r w:rsidR="00014821" w:rsidRPr="00D46CCD">
        <w:rPr>
          <w:color w:val="000000" w:themeColor="text1"/>
        </w:rPr>
        <w:t>arl</w:t>
      </w:r>
      <w:r w:rsidR="00014821" w:rsidRPr="00D46CCD">
        <w:rPr>
          <w:color w:val="000000" w:themeColor="text1"/>
          <w:lang w:val="bg-BG"/>
        </w:rPr>
        <w:t xml:space="preserve"> </w:t>
      </w:r>
      <w:r w:rsidR="00DB1D3E" w:rsidRPr="00D46CCD">
        <w:rPr>
          <w:color w:val="000000" w:themeColor="text1"/>
        </w:rPr>
        <w:t>Pohlig</w:t>
      </w:r>
      <w:r w:rsidR="00014821" w:rsidRPr="00D46CCD">
        <w:rPr>
          <w:color w:val="000000" w:themeColor="text1"/>
          <w:lang w:val="bg-BG"/>
        </w:rPr>
        <w:t>)</w:t>
      </w:r>
      <w:r w:rsidR="00DB1D3E" w:rsidRPr="00D46CCD">
        <w:rPr>
          <w:color w:val="000000" w:themeColor="text1"/>
          <w:lang w:val="bg-BG"/>
        </w:rPr>
        <w:t>,</w:t>
      </w:r>
      <w:r w:rsidR="00A25556" w:rsidRPr="00D46CCD">
        <w:rPr>
          <w:color w:val="000000" w:themeColor="text1"/>
          <w:lang w:val="bg-BG"/>
        </w:rPr>
        <w:t xml:space="preserve"> Алфред </w:t>
      </w:r>
      <w:proofErr w:type="spellStart"/>
      <w:r w:rsidR="00A25556" w:rsidRPr="00D46CCD">
        <w:rPr>
          <w:color w:val="000000" w:themeColor="text1"/>
          <w:lang w:val="bg-BG"/>
        </w:rPr>
        <w:t>Райзенауер</w:t>
      </w:r>
      <w:proofErr w:type="spellEnd"/>
      <w:r w:rsidR="00DB1D3E" w:rsidRPr="00D46CCD">
        <w:rPr>
          <w:color w:val="000000" w:themeColor="text1"/>
          <w:lang w:val="bg-BG"/>
        </w:rPr>
        <w:t xml:space="preserve"> </w:t>
      </w:r>
      <w:r w:rsidR="00A25556" w:rsidRPr="00D46CCD">
        <w:rPr>
          <w:color w:val="000000" w:themeColor="text1"/>
          <w:lang w:val="bg-BG"/>
        </w:rPr>
        <w:t>(</w:t>
      </w:r>
      <w:r w:rsidR="00DB1D3E" w:rsidRPr="00D46CCD">
        <w:rPr>
          <w:color w:val="000000" w:themeColor="text1"/>
        </w:rPr>
        <w:t>A</w:t>
      </w:r>
      <w:r w:rsidR="00A25556" w:rsidRPr="00D46CCD">
        <w:rPr>
          <w:color w:val="000000" w:themeColor="text1"/>
        </w:rPr>
        <w:t>lfred</w:t>
      </w:r>
      <w:r w:rsidR="00DB1D3E" w:rsidRPr="00D46CCD">
        <w:rPr>
          <w:color w:val="000000" w:themeColor="text1"/>
          <w:lang w:val="bg-BG"/>
        </w:rPr>
        <w:t xml:space="preserve"> </w:t>
      </w:r>
      <w:r w:rsidR="00DB1D3E" w:rsidRPr="00D46CCD">
        <w:rPr>
          <w:color w:val="000000" w:themeColor="text1"/>
        </w:rPr>
        <w:t>Reisenauer</w:t>
      </w:r>
      <w:r w:rsidR="00A25556" w:rsidRPr="00D46CCD">
        <w:rPr>
          <w:color w:val="000000" w:themeColor="text1"/>
          <w:lang w:val="bg-BG"/>
        </w:rPr>
        <w:t>)</w:t>
      </w:r>
      <w:r w:rsidR="00DB1D3E" w:rsidRPr="00D46CCD">
        <w:rPr>
          <w:color w:val="000000" w:themeColor="text1"/>
          <w:lang w:val="bg-BG"/>
        </w:rPr>
        <w:t>,</w:t>
      </w:r>
      <w:r w:rsidR="00A25556" w:rsidRPr="00D46CCD">
        <w:rPr>
          <w:color w:val="000000" w:themeColor="text1"/>
          <w:lang w:val="bg-BG"/>
        </w:rPr>
        <w:t xml:space="preserve"> Марта </w:t>
      </w:r>
      <w:proofErr w:type="spellStart"/>
      <w:r w:rsidR="00A25556" w:rsidRPr="00D46CCD">
        <w:rPr>
          <w:color w:val="000000" w:themeColor="text1"/>
          <w:lang w:val="bg-BG"/>
        </w:rPr>
        <w:t>Ремерт</w:t>
      </w:r>
      <w:proofErr w:type="spellEnd"/>
      <w:r w:rsidR="00DB1D3E" w:rsidRPr="00D46CCD">
        <w:rPr>
          <w:color w:val="000000" w:themeColor="text1"/>
          <w:lang w:val="bg-BG"/>
        </w:rPr>
        <w:t xml:space="preserve"> </w:t>
      </w:r>
      <w:r w:rsidR="00A25556" w:rsidRPr="00D46CCD">
        <w:rPr>
          <w:color w:val="000000" w:themeColor="text1"/>
          <w:lang w:val="bg-BG"/>
        </w:rPr>
        <w:t>(</w:t>
      </w:r>
      <w:r w:rsidR="00DB1D3E" w:rsidRPr="00D46CCD">
        <w:rPr>
          <w:color w:val="000000" w:themeColor="text1"/>
        </w:rPr>
        <w:t>Marth</w:t>
      </w:r>
      <w:r w:rsidR="00A25556" w:rsidRPr="00D46CCD">
        <w:rPr>
          <w:color w:val="000000" w:themeColor="text1"/>
          <w:lang w:val="bg-BG"/>
        </w:rPr>
        <w:t>а</w:t>
      </w:r>
      <w:r w:rsidR="00DB1D3E" w:rsidRPr="00D46CCD">
        <w:rPr>
          <w:color w:val="000000" w:themeColor="text1"/>
          <w:lang w:val="bg-BG"/>
        </w:rPr>
        <w:t xml:space="preserve"> </w:t>
      </w:r>
      <w:r w:rsidR="00DB1D3E" w:rsidRPr="00D46CCD">
        <w:rPr>
          <w:color w:val="000000" w:themeColor="text1"/>
        </w:rPr>
        <w:t>Remmert</w:t>
      </w:r>
      <w:r w:rsidR="00A25556" w:rsidRPr="00D46CCD">
        <w:rPr>
          <w:color w:val="000000" w:themeColor="text1"/>
          <w:lang w:val="bg-BG"/>
        </w:rPr>
        <w:t>)</w:t>
      </w:r>
      <w:r w:rsidR="00DB1D3E" w:rsidRPr="00D46CCD">
        <w:rPr>
          <w:color w:val="000000" w:themeColor="text1"/>
          <w:lang w:val="bg-BG"/>
        </w:rPr>
        <w:t>,</w:t>
      </w:r>
      <w:r w:rsidR="00A25556" w:rsidRPr="00D46CCD">
        <w:rPr>
          <w:color w:val="000000" w:themeColor="text1"/>
          <w:lang w:val="bg-BG"/>
        </w:rPr>
        <w:t xml:space="preserve"> </w:t>
      </w:r>
      <w:proofErr w:type="spellStart"/>
      <w:r w:rsidR="00A25556" w:rsidRPr="00D46CCD">
        <w:rPr>
          <w:color w:val="000000" w:themeColor="text1"/>
          <w:lang w:val="bg-BG"/>
        </w:rPr>
        <w:t>Едуарт</w:t>
      </w:r>
      <w:proofErr w:type="spellEnd"/>
      <w:r w:rsidR="00A25556" w:rsidRPr="00D46CCD">
        <w:rPr>
          <w:color w:val="000000" w:themeColor="text1"/>
          <w:lang w:val="bg-BG"/>
        </w:rPr>
        <w:t xml:space="preserve"> Ройс</w:t>
      </w:r>
      <w:r w:rsidR="00DB1D3E" w:rsidRPr="00D46CCD">
        <w:rPr>
          <w:color w:val="000000" w:themeColor="text1"/>
          <w:lang w:val="bg-BG"/>
        </w:rPr>
        <w:t xml:space="preserve"> </w:t>
      </w:r>
      <w:r w:rsidR="00A25556" w:rsidRPr="00D46CCD">
        <w:rPr>
          <w:color w:val="000000" w:themeColor="text1"/>
          <w:lang w:val="bg-BG"/>
        </w:rPr>
        <w:t>(</w:t>
      </w:r>
      <w:r w:rsidR="00DB1D3E" w:rsidRPr="00D46CCD">
        <w:rPr>
          <w:color w:val="000000" w:themeColor="text1"/>
        </w:rPr>
        <w:t>E</w:t>
      </w:r>
      <w:r w:rsidR="00A25556" w:rsidRPr="00D46CCD">
        <w:rPr>
          <w:color w:val="000000" w:themeColor="text1"/>
        </w:rPr>
        <w:t>duard</w:t>
      </w:r>
      <w:r w:rsidR="00A25556" w:rsidRPr="00D46CCD">
        <w:rPr>
          <w:color w:val="000000" w:themeColor="text1"/>
          <w:lang w:val="bg-BG"/>
        </w:rPr>
        <w:t xml:space="preserve"> </w:t>
      </w:r>
      <w:r w:rsidR="00DB1D3E" w:rsidRPr="00D46CCD">
        <w:rPr>
          <w:color w:val="000000" w:themeColor="text1"/>
        </w:rPr>
        <w:t>Reuss</w:t>
      </w:r>
      <w:r w:rsidR="00A25556" w:rsidRPr="00D46CCD">
        <w:rPr>
          <w:color w:val="000000" w:themeColor="text1"/>
          <w:lang w:val="bg-BG"/>
        </w:rPr>
        <w:t>)</w:t>
      </w:r>
      <w:r w:rsidR="00DB1D3E" w:rsidRPr="00D46CCD">
        <w:rPr>
          <w:color w:val="000000" w:themeColor="text1"/>
          <w:lang w:val="bg-BG"/>
        </w:rPr>
        <w:t>,</w:t>
      </w:r>
      <w:r w:rsidR="00A25556" w:rsidRPr="00D46CCD">
        <w:rPr>
          <w:color w:val="000000" w:themeColor="text1"/>
          <w:lang w:val="bg-BG"/>
        </w:rPr>
        <w:t xml:space="preserve"> Мориц Розентал</w:t>
      </w:r>
      <w:r w:rsidR="00DB1D3E" w:rsidRPr="00D46CCD">
        <w:rPr>
          <w:color w:val="000000" w:themeColor="text1"/>
          <w:lang w:val="bg-BG"/>
        </w:rPr>
        <w:t xml:space="preserve"> </w:t>
      </w:r>
      <w:r w:rsidR="00A25556" w:rsidRPr="00D46CCD">
        <w:rPr>
          <w:color w:val="000000" w:themeColor="text1"/>
          <w:lang w:val="bg-BG"/>
        </w:rPr>
        <w:t>(</w:t>
      </w:r>
      <w:r w:rsidR="00DB1D3E" w:rsidRPr="00D46CCD">
        <w:rPr>
          <w:color w:val="000000" w:themeColor="text1"/>
        </w:rPr>
        <w:t>M</w:t>
      </w:r>
      <w:r w:rsidR="00A25556" w:rsidRPr="00D46CCD">
        <w:rPr>
          <w:color w:val="000000" w:themeColor="text1"/>
        </w:rPr>
        <w:t>oriz</w:t>
      </w:r>
      <w:r w:rsidR="00DB1D3E" w:rsidRPr="00D46CCD">
        <w:rPr>
          <w:color w:val="000000" w:themeColor="text1"/>
          <w:lang w:val="bg-BG"/>
        </w:rPr>
        <w:t xml:space="preserve"> </w:t>
      </w:r>
      <w:r w:rsidR="00DB1D3E" w:rsidRPr="00D46CCD">
        <w:rPr>
          <w:color w:val="000000" w:themeColor="text1"/>
        </w:rPr>
        <w:t>Rosenthal</w:t>
      </w:r>
      <w:r w:rsidR="00A25556" w:rsidRPr="00D46CCD">
        <w:rPr>
          <w:color w:val="000000" w:themeColor="text1"/>
          <w:lang w:val="bg-BG"/>
        </w:rPr>
        <w:t>)</w:t>
      </w:r>
      <w:r w:rsidR="00DB1D3E" w:rsidRPr="00D46CCD">
        <w:rPr>
          <w:color w:val="000000" w:themeColor="text1"/>
          <w:lang w:val="bg-BG"/>
        </w:rPr>
        <w:t>,</w:t>
      </w:r>
      <w:r w:rsidR="00A25556" w:rsidRPr="00D46CCD">
        <w:rPr>
          <w:color w:val="000000" w:themeColor="text1"/>
          <w:lang w:val="bg-BG"/>
        </w:rPr>
        <w:t xml:space="preserve"> Емил </w:t>
      </w:r>
      <w:proofErr w:type="spellStart"/>
      <w:r w:rsidR="00A25556" w:rsidRPr="00D46CCD">
        <w:rPr>
          <w:color w:val="000000" w:themeColor="text1"/>
          <w:lang w:val="bg-BG"/>
        </w:rPr>
        <w:t>Сауер</w:t>
      </w:r>
      <w:proofErr w:type="spellEnd"/>
      <w:r w:rsidR="00DB1D3E" w:rsidRPr="00D46CCD">
        <w:rPr>
          <w:color w:val="000000" w:themeColor="text1"/>
          <w:lang w:val="bg-BG"/>
        </w:rPr>
        <w:t xml:space="preserve"> </w:t>
      </w:r>
      <w:r w:rsidR="00A25556" w:rsidRPr="00D46CCD">
        <w:rPr>
          <w:color w:val="000000" w:themeColor="text1"/>
          <w:lang w:val="bg-BG"/>
        </w:rPr>
        <w:t>(</w:t>
      </w:r>
      <w:r w:rsidR="00DB1D3E" w:rsidRPr="00D46CCD">
        <w:rPr>
          <w:color w:val="000000" w:themeColor="text1"/>
        </w:rPr>
        <w:t>E</w:t>
      </w:r>
      <w:r w:rsidR="00A25556" w:rsidRPr="00D46CCD">
        <w:rPr>
          <w:color w:val="000000" w:themeColor="text1"/>
        </w:rPr>
        <w:t>mil</w:t>
      </w:r>
      <w:r w:rsidR="00DB1D3E" w:rsidRPr="00D46CCD">
        <w:rPr>
          <w:color w:val="000000" w:themeColor="text1"/>
          <w:lang w:val="bg-BG"/>
        </w:rPr>
        <w:t xml:space="preserve"> </w:t>
      </w:r>
      <w:r w:rsidR="00DB1D3E" w:rsidRPr="00D46CCD">
        <w:rPr>
          <w:color w:val="000000" w:themeColor="text1"/>
        </w:rPr>
        <w:t>Sauer</w:t>
      </w:r>
      <w:r w:rsidR="00A25556" w:rsidRPr="00D46CCD">
        <w:rPr>
          <w:color w:val="000000" w:themeColor="text1"/>
          <w:lang w:val="bg-BG"/>
        </w:rPr>
        <w:t>)</w:t>
      </w:r>
      <w:r w:rsidR="00DB1D3E" w:rsidRPr="00D46CCD">
        <w:rPr>
          <w:color w:val="000000" w:themeColor="text1"/>
          <w:lang w:val="bg-BG"/>
        </w:rPr>
        <w:t>,</w:t>
      </w:r>
      <w:r w:rsidR="006E1261" w:rsidRPr="00D46CCD">
        <w:rPr>
          <w:color w:val="000000" w:themeColor="text1"/>
          <w:lang w:val="bg-BG"/>
        </w:rPr>
        <w:t xml:space="preserve"> Александър </w:t>
      </w:r>
      <w:proofErr w:type="spellStart"/>
      <w:r w:rsidR="006E1261" w:rsidRPr="00D46CCD">
        <w:rPr>
          <w:color w:val="000000" w:themeColor="text1"/>
          <w:lang w:val="bg-BG"/>
        </w:rPr>
        <w:t>Силоти</w:t>
      </w:r>
      <w:proofErr w:type="spellEnd"/>
      <w:r w:rsidR="00DB1D3E" w:rsidRPr="00D46CCD">
        <w:rPr>
          <w:color w:val="000000" w:themeColor="text1"/>
          <w:lang w:val="bg-BG"/>
        </w:rPr>
        <w:t xml:space="preserve"> </w:t>
      </w:r>
      <w:r w:rsidR="006E1261" w:rsidRPr="00D46CCD">
        <w:rPr>
          <w:color w:val="000000" w:themeColor="text1"/>
          <w:lang w:val="bg-BG"/>
        </w:rPr>
        <w:t>(</w:t>
      </w:r>
      <w:r w:rsidR="00DB1D3E" w:rsidRPr="00D46CCD">
        <w:rPr>
          <w:color w:val="000000" w:themeColor="text1"/>
        </w:rPr>
        <w:t>A</w:t>
      </w:r>
      <w:r w:rsidR="006E1261" w:rsidRPr="00D46CCD">
        <w:rPr>
          <w:color w:val="000000" w:themeColor="text1"/>
        </w:rPr>
        <w:t>lexandre</w:t>
      </w:r>
      <w:r w:rsidR="00DB1D3E" w:rsidRPr="00D46CCD">
        <w:rPr>
          <w:color w:val="000000" w:themeColor="text1"/>
          <w:lang w:val="bg-BG"/>
        </w:rPr>
        <w:t xml:space="preserve"> </w:t>
      </w:r>
      <w:r w:rsidR="00DB1D3E" w:rsidRPr="00D46CCD">
        <w:rPr>
          <w:color w:val="000000" w:themeColor="text1"/>
        </w:rPr>
        <w:t>Silot</w:t>
      </w:r>
      <w:r w:rsidR="006E1261" w:rsidRPr="00D46CCD">
        <w:rPr>
          <w:color w:val="000000" w:themeColor="text1"/>
        </w:rPr>
        <w:t>i</w:t>
      </w:r>
      <w:r w:rsidR="006E1261" w:rsidRPr="00D46CCD">
        <w:rPr>
          <w:color w:val="000000" w:themeColor="text1"/>
          <w:lang w:val="bg-BG"/>
        </w:rPr>
        <w:t>)</w:t>
      </w:r>
      <w:r w:rsidR="00DB1D3E" w:rsidRPr="00D46CCD">
        <w:rPr>
          <w:color w:val="000000" w:themeColor="text1"/>
          <w:lang w:val="bg-BG"/>
        </w:rPr>
        <w:t>,</w:t>
      </w:r>
      <w:r w:rsidR="000F21EA" w:rsidRPr="00D46CCD">
        <w:rPr>
          <w:color w:val="000000" w:themeColor="text1"/>
          <w:lang w:val="bg-BG"/>
        </w:rPr>
        <w:t xml:space="preserve"> Бернард </w:t>
      </w:r>
      <w:proofErr w:type="spellStart"/>
      <w:r w:rsidR="000F21EA" w:rsidRPr="00D46CCD">
        <w:rPr>
          <w:color w:val="000000" w:themeColor="text1"/>
          <w:lang w:val="bg-BG"/>
        </w:rPr>
        <w:t>Щавенхаген</w:t>
      </w:r>
      <w:proofErr w:type="spellEnd"/>
      <w:r w:rsidR="00DB1D3E" w:rsidRPr="00D46CCD">
        <w:rPr>
          <w:color w:val="000000" w:themeColor="text1"/>
          <w:lang w:val="bg-BG"/>
        </w:rPr>
        <w:t xml:space="preserve"> </w:t>
      </w:r>
      <w:r w:rsidR="006E1261" w:rsidRPr="00D46CCD">
        <w:rPr>
          <w:color w:val="000000" w:themeColor="text1"/>
          <w:lang w:val="bg-BG"/>
        </w:rPr>
        <w:t>(</w:t>
      </w:r>
      <w:r w:rsidR="00DB1D3E" w:rsidRPr="00D46CCD">
        <w:rPr>
          <w:color w:val="000000" w:themeColor="text1"/>
        </w:rPr>
        <w:t>B</w:t>
      </w:r>
      <w:r w:rsidR="006E1261" w:rsidRPr="00D46CCD">
        <w:rPr>
          <w:color w:val="000000" w:themeColor="text1"/>
        </w:rPr>
        <w:t>ernhard</w:t>
      </w:r>
      <w:r w:rsidR="006E1261" w:rsidRPr="00D46CCD">
        <w:rPr>
          <w:color w:val="000000" w:themeColor="text1"/>
          <w:lang w:val="bg-BG"/>
        </w:rPr>
        <w:t xml:space="preserve"> </w:t>
      </w:r>
      <w:r w:rsidR="00DB1D3E" w:rsidRPr="00D46CCD">
        <w:rPr>
          <w:color w:val="000000" w:themeColor="text1"/>
        </w:rPr>
        <w:t>Stavenhagen</w:t>
      </w:r>
      <w:r w:rsidR="006E1261" w:rsidRPr="00D46CCD">
        <w:rPr>
          <w:color w:val="000000" w:themeColor="text1"/>
          <w:lang w:val="bg-BG"/>
        </w:rPr>
        <w:t>)</w:t>
      </w:r>
      <w:r w:rsidR="00DB1D3E" w:rsidRPr="00D46CCD">
        <w:rPr>
          <w:color w:val="000000" w:themeColor="text1"/>
          <w:lang w:val="bg-BG"/>
        </w:rPr>
        <w:t xml:space="preserve">, </w:t>
      </w:r>
      <w:r w:rsidR="000F21EA" w:rsidRPr="00D46CCD">
        <w:rPr>
          <w:color w:val="000000" w:themeColor="text1"/>
          <w:lang w:val="bg-BG"/>
        </w:rPr>
        <w:t xml:space="preserve"> Август </w:t>
      </w:r>
      <w:proofErr w:type="spellStart"/>
      <w:r w:rsidR="000F21EA" w:rsidRPr="00D46CCD">
        <w:rPr>
          <w:color w:val="000000" w:themeColor="text1"/>
          <w:lang w:val="bg-BG"/>
        </w:rPr>
        <w:t>Щрадал</w:t>
      </w:r>
      <w:proofErr w:type="spellEnd"/>
      <w:r w:rsidR="000F21EA" w:rsidRPr="00D46CCD">
        <w:rPr>
          <w:color w:val="000000" w:themeColor="text1"/>
          <w:lang w:val="bg-BG"/>
        </w:rPr>
        <w:t xml:space="preserve"> (</w:t>
      </w:r>
      <w:r w:rsidR="00DB1D3E" w:rsidRPr="00D46CCD">
        <w:rPr>
          <w:color w:val="000000" w:themeColor="text1"/>
        </w:rPr>
        <w:t>A</w:t>
      </w:r>
      <w:r w:rsidR="000F21EA" w:rsidRPr="00D46CCD">
        <w:rPr>
          <w:color w:val="000000" w:themeColor="text1"/>
        </w:rPr>
        <w:t>ugust</w:t>
      </w:r>
      <w:r w:rsidR="000F21EA" w:rsidRPr="00D46CCD">
        <w:rPr>
          <w:color w:val="000000" w:themeColor="text1"/>
          <w:lang w:val="bg-BG"/>
        </w:rPr>
        <w:t xml:space="preserve"> </w:t>
      </w:r>
      <w:r w:rsidR="00DB1D3E" w:rsidRPr="00D46CCD">
        <w:rPr>
          <w:color w:val="000000" w:themeColor="text1"/>
        </w:rPr>
        <w:t>Stradal</w:t>
      </w:r>
      <w:r w:rsidR="000F21EA" w:rsidRPr="00D46CCD">
        <w:rPr>
          <w:color w:val="000000" w:themeColor="text1"/>
          <w:lang w:val="bg-BG"/>
        </w:rPr>
        <w:t>)</w:t>
      </w:r>
      <w:r w:rsidR="00DB1D3E" w:rsidRPr="00D46CCD">
        <w:rPr>
          <w:color w:val="000000" w:themeColor="text1"/>
          <w:lang w:val="bg-BG"/>
        </w:rPr>
        <w:t>,</w:t>
      </w:r>
      <w:r w:rsidR="000F21EA" w:rsidRPr="00D46CCD">
        <w:rPr>
          <w:color w:val="000000" w:themeColor="text1"/>
          <w:lang w:val="bg-BG"/>
        </w:rPr>
        <w:t xml:space="preserve"> Ищван </w:t>
      </w:r>
      <w:proofErr w:type="spellStart"/>
      <w:r w:rsidR="000F21EA" w:rsidRPr="00D46CCD">
        <w:rPr>
          <w:color w:val="000000" w:themeColor="text1"/>
          <w:lang w:val="bg-BG"/>
        </w:rPr>
        <w:t>Томан</w:t>
      </w:r>
      <w:proofErr w:type="spellEnd"/>
      <w:r w:rsidR="00DB1D3E" w:rsidRPr="00D46CCD">
        <w:rPr>
          <w:color w:val="000000" w:themeColor="text1"/>
          <w:lang w:val="bg-BG"/>
        </w:rPr>
        <w:t xml:space="preserve"> </w:t>
      </w:r>
      <w:r w:rsidR="000F21EA" w:rsidRPr="00D46CCD">
        <w:rPr>
          <w:color w:val="000000" w:themeColor="text1"/>
          <w:lang w:val="bg-BG"/>
        </w:rPr>
        <w:t>(</w:t>
      </w:r>
      <w:proofErr w:type="spellStart"/>
      <w:r w:rsidR="000F21EA" w:rsidRPr="00D46CCD">
        <w:rPr>
          <w:color w:val="000000" w:themeColor="text1"/>
        </w:rPr>
        <w:t>Istv</w:t>
      </w:r>
      <w:proofErr w:type="spellEnd"/>
      <w:r w:rsidR="000F21EA" w:rsidRPr="00D46CCD">
        <w:rPr>
          <w:color w:val="000000" w:themeColor="text1"/>
          <w:lang w:val="bg-BG"/>
        </w:rPr>
        <w:t>à</w:t>
      </w:r>
      <w:r w:rsidR="000F21EA" w:rsidRPr="00D46CCD">
        <w:rPr>
          <w:color w:val="000000" w:themeColor="text1"/>
        </w:rPr>
        <w:t>n</w:t>
      </w:r>
      <w:r w:rsidR="000F21EA" w:rsidRPr="00D46CCD">
        <w:rPr>
          <w:color w:val="000000" w:themeColor="text1"/>
          <w:lang w:val="bg-BG"/>
        </w:rPr>
        <w:t xml:space="preserve"> </w:t>
      </w:r>
      <w:r w:rsidR="00DB1D3E" w:rsidRPr="00D46CCD">
        <w:rPr>
          <w:color w:val="000000" w:themeColor="text1"/>
        </w:rPr>
        <w:t>Thom</w:t>
      </w:r>
      <w:r w:rsidR="00DB1D3E" w:rsidRPr="00D46CCD">
        <w:rPr>
          <w:color w:val="000000" w:themeColor="text1"/>
          <w:lang w:val="bg-BG"/>
        </w:rPr>
        <w:t>à</w:t>
      </w:r>
      <w:r w:rsidR="00DB1D3E" w:rsidRPr="00D46CCD">
        <w:rPr>
          <w:color w:val="000000" w:themeColor="text1"/>
        </w:rPr>
        <w:t>n</w:t>
      </w:r>
      <w:r w:rsidR="000F21EA" w:rsidRPr="00D46CCD">
        <w:rPr>
          <w:color w:val="000000" w:themeColor="text1"/>
          <w:lang w:val="bg-BG"/>
        </w:rPr>
        <w:t>)</w:t>
      </w:r>
      <w:r w:rsidR="00DB1D3E" w:rsidRPr="00D46CCD">
        <w:rPr>
          <w:color w:val="000000" w:themeColor="text1"/>
          <w:lang w:val="bg-BG"/>
        </w:rPr>
        <w:t>,</w:t>
      </w:r>
      <w:r w:rsidR="000F21EA" w:rsidRPr="00D46CCD">
        <w:rPr>
          <w:color w:val="000000" w:themeColor="text1"/>
          <w:lang w:val="bg-BG"/>
        </w:rPr>
        <w:t xml:space="preserve"> Вера </w:t>
      </w:r>
      <w:proofErr w:type="spellStart"/>
      <w:r w:rsidR="000F21EA" w:rsidRPr="00D46CCD">
        <w:rPr>
          <w:color w:val="000000" w:themeColor="text1"/>
          <w:lang w:val="bg-BG"/>
        </w:rPr>
        <w:t>Тиманова</w:t>
      </w:r>
      <w:proofErr w:type="spellEnd"/>
      <w:r w:rsidR="00DB1D3E" w:rsidRPr="00D46CCD">
        <w:rPr>
          <w:color w:val="000000" w:themeColor="text1"/>
          <w:lang w:val="bg-BG"/>
        </w:rPr>
        <w:t xml:space="preserve"> </w:t>
      </w:r>
      <w:r w:rsidR="000F21EA" w:rsidRPr="00D46CCD">
        <w:rPr>
          <w:color w:val="000000" w:themeColor="text1"/>
          <w:lang w:val="bg-BG"/>
        </w:rPr>
        <w:t>(</w:t>
      </w:r>
      <w:r w:rsidR="00DB1D3E" w:rsidRPr="00D46CCD">
        <w:rPr>
          <w:color w:val="000000" w:themeColor="text1"/>
        </w:rPr>
        <w:t>Vera</w:t>
      </w:r>
      <w:r w:rsidR="00DB1D3E" w:rsidRPr="00D46CCD">
        <w:rPr>
          <w:color w:val="000000" w:themeColor="text1"/>
          <w:lang w:val="bg-BG"/>
        </w:rPr>
        <w:t xml:space="preserve"> </w:t>
      </w:r>
      <w:r w:rsidR="00DB1D3E" w:rsidRPr="00D46CCD">
        <w:rPr>
          <w:color w:val="000000" w:themeColor="text1"/>
        </w:rPr>
        <w:t>Timano</w:t>
      </w:r>
      <w:r w:rsidR="000F21EA" w:rsidRPr="00D46CCD">
        <w:rPr>
          <w:color w:val="000000" w:themeColor="text1"/>
        </w:rPr>
        <w:t>va</w:t>
      </w:r>
      <w:r w:rsidR="000F21EA" w:rsidRPr="00D46CCD">
        <w:rPr>
          <w:color w:val="000000" w:themeColor="text1"/>
          <w:lang w:val="bg-BG"/>
        </w:rPr>
        <w:t>)</w:t>
      </w:r>
      <w:r w:rsidR="00296007" w:rsidRPr="00296007">
        <w:rPr>
          <w:color w:val="000000" w:themeColor="text1"/>
          <w:lang w:val="bg-BG"/>
        </w:rPr>
        <w:t>,</w:t>
      </w:r>
      <w:r w:rsidRPr="00D46CCD">
        <w:rPr>
          <w:color w:val="000000" w:themeColor="text1"/>
          <w:lang w:val="bg-BG"/>
        </w:rPr>
        <w:t xml:space="preserve"> Анри ван </w:t>
      </w:r>
      <w:proofErr w:type="spellStart"/>
      <w:r w:rsidRPr="00D46CCD">
        <w:rPr>
          <w:color w:val="000000" w:themeColor="text1"/>
          <w:lang w:val="bg-BG"/>
        </w:rPr>
        <w:t>Цайл</w:t>
      </w:r>
      <w:proofErr w:type="spellEnd"/>
      <w:r w:rsidR="00DB1D3E" w:rsidRPr="00D46CCD">
        <w:rPr>
          <w:color w:val="000000" w:themeColor="text1"/>
          <w:lang w:val="bg-BG"/>
        </w:rPr>
        <w:t xml:space="preserve"> </w:t>
      </w:r>
      <w:r w:rsidRPr="00D46CCD">
        <w:rPr>
          <w:color w:val="000000" w:themeColor="text1"/>
          <w:lang w:val="bg-BG"/>
        </w:rPr>
        <w:t>(</w:t>
      </w:r>
      <w:r w:rsidRPr="00D46CCD">
        <w:rPr>
          <w:color w:val="000000" w:themeColor="text1"/>
        </w:rPr>
        <w:t>Henry</w:t>
      </w:r>
      <w:r w:rsidRPr="00D46CCD">
        <w:rPr>
          <w:color w:val="000000" w:themeColor="text1"/>
          <w:lang w:val="bg-BG"/>
        </w:rPr>
        <w:t xml:space="preserve"> </w:t>
      </w:r>
      <w:r w:rsidRPr="00D46CCD">
        <w:rPr>
          <w:color w:val="000000" w:themeColor="text1"/>
        </w:rPr>
        <w:t>v</w:t>
      </w:r>
      <w:r w:rsidR="00DB1D3E" w:rsidRPr="00D46CCD">
        <w:rPr>
          <w:color w:val="000000" w:themeColor="text1"/>
        </w:rPr>
        <w:t>an</w:t>
      </w:r>
      <w:r w:rsidR="00DB1D3E" w:rsidRPr="00D46CCD">
        <w:rPr>
          <w:color w:val="000000" w:themeColor="text1"/>
          <w:lang w:val="bg-BG"/>
        </w:rPr>
        <w:t xml:space="preserve"> </w:t>
      </w:r>
      <w:r w:rsidR="00DB1D3E" w:rsidRPr="00D46CCD">
        <w:rPr>
          <w:color w:val="000000" w:themeColor="text1"/>
        </w:rPr>
        <w:t>Zeyl</w:t>
      </w:r>
      <w:r w:rsidRPr="00D46CCD">
        <w:rPr>
          <w:color w:val="000000" w:themeColor="text1"/>
          <w:lang w:val="bg-BG"/>
        </w:rPr>
        <w:t>)</w:t>
      </w:r>
      <w:r w:rsidR="00DB1D3E" w:rsidRPr="00D46CCD">
        <w:rPr>
          <w:color w:val="000000" w:themeColor="text1"/>
          <w:lang w:val="bg-BG"/>
        </w:rPr>
        <w:t>.</w:t>
      </w:r>
    </w:p>
    <w:p w14:paraId="374C2C7D" w14:textId="77777777" w:rsidR="00DB1D3E" w:rsidRPr="00D46CCD" w:rsidRDefault="00DB1D3E" w:rsidP="00DB1D3E">
      <w:pPr>
        <w:spacing w:before="240"/>
        <w:rPr>
          <w:color w:val="000000" w:themeColor="text1"/>
          <w:lang w:val="bg-BG"/>
        </w:rPr>
      </w:pPr>
      <w:r w:rsidRPr="00D46CCD">
        <w:rPr>
          <w:color w:val="000000" w:themeColor="text1"/>
          <w:lang w:val="bg-BG"/>
        </w:rPr>
        <w:t>Остават още няколко имена на пианисти, които не са били ученици на Лист, но са го познавали добре:</w:t>
      </w:r>
    </w:p>
    <w:p w14:paraId="0053924D" w14:textId="1184F5BE" w:rsidR="00DB1D3E" w:rsidRPr="00D46CCD" w:rsidRDefault="00F0523C" w:rsidP="00DB1D3E">
      <w:pPr>
        <w:spacing w:before="240"/>
        <w:rPr>
          <w:color w:val="000000" w:themeColor="text1"/>
          <w:lang w:val="bg-BG"/>
        </w:rPr>
      </w:pPr>
      <w:r w:rsidRPr="00D46CCD">
        <w:rPr>
          <w:color w:val="000000" w:themeColor="text1"/>
          <w:lang w:val="bg-BG"/>
        </w:rPr>
        <w:t>П</w:t>
      </w:r>
      <w:r w:rsidR="00DB1D3E" w:rsidRPr="00D46CCD">
        <w:rPr>
          <w:color w:val="000000" w:themeColor="text1"/>
          <w:lang w:val="bg-BG"/>
        </w:rPr>
        <w:t>ърв</w:t>
      </w:r>
      <w:r w:rsidR="00F86477" w:rsidRPr="00D46CCD">
        <w:rPr>
          <w:color w:val="000000" w:themeColor="text1"/>
          <w:lang w:val="bg-BG"/>
        </w:rPr>
        <w:t xml:space="preserve">ият </w:t>
      </w:r>
      <w:r w:rsidR="00DB1D3E" w:rsidRPr="00D46CCD">
        <w:rPr>
          <w:color w:val="000000" w:themeColor="text1"/>
          <w:lang w:val="bg-BG"/>
        </w:rPr>
        <w:t>биограф</w:t>
      </w:r>
      <w:r w:rsidR="00A23C36" w:rsidRPr="00D46CCD">
        <w:rPr>
          <w:color w:val="000000" w:themeColor="text1"/>
          <w:lang w:val="bg-BG"/>
        </w:rPr>
        <w:t xml:space="preserve"> </w:t>
      </w:r>
      <w:r w:rsidR="00DB1D3E" w:rsidRPr="00D46CCD">
        <w:rPr>
          <w:color w:val="000000" w:themeColor="text1"/>
          <w:lang w:val="bg-BG"/>
        </w:rPr>
        <w:t>на Лист</w:t>
      </w:r>
      <w:r w:rsidR="00890F1B" w:rsidRPr="00D46CCD">
        <w:rPr>
          <w:color w:val="000000" w:themeColor="text1"/>
          <w:lang w:val="bg-BG"/>
        </w:rPr>
        <w:t>,</w:t>
      </w:r>
      <w:r w:rsidR="00DB1D3E" w:rsidRPr="00D46CCD">
        <w:rPr>
          <w:color w:val="000000" w:themeColor="text1"/>
          <w:lang w:val="bg-BG"/>
        </w:rPr>
        <w:t xml:space="preserve"> </w:t>
      </w:r>
      <w:r w:rsidRPr="00D46CCD">
        <w:rPr>
          <w:color w:val="000000" w:themeColor="text1"/>
          <w:lang w:val="bg-BG"/>
        </w:rPr>
        <w:t>Лина Раман</w:t>
      </w:r>
      <w:r w:rsidR="00890F1B" w:rsidRPr="00D46CCD">
        <w:rPr>
          <w:color w:val="000000" w:themeColor="text1"/>
          <w:lang w:val="bg-BG"/>
        </w:rPr>
        <w:t>,</w:t>
      </w:r>
      <w:r w:rsidRPr="00D46CCD">
        <w:rPr>
          <w:color w:val="000000" w:themeColor="text1"/>
          <w:lang w:val="bg-BG"/>
        </w:rPr>
        <w:t xml:space="preserve"> </w:t>
      </w:r>
      <w:r w:rsidR="00DB1D3E" w:rsidRPr="00D46CCD">
        <w:rPr>
          <w:color w:val="000000" w:themeColor="text1"/>
          <w:lang w:val="bg-BG"/>
        </w:rPr>
        <w:t xml:space="preserve">създава сборник </w:t>
      </w:r>
      <w:r w:rsidRPr="00D46CCD">
        <w:rPr>
          <w:color w:val="000000" w:themeColor="text1"/>
          <w:lang w:val="bg-BG"/>
        </w:rPr>
        <w:t xml:space="preserve">със </w:t>
      </w:r>
      <w:r w:rsidR="00DB1D3E" w:rsidRPr="00D46CCD">
        <w:rPr>
          <w:color w:val="000000" w:themeColor="text1"/>
          <w:lang w:val="bg-BG"/>
        </w:rPr>
        <w:t xml:space="preserve">съвети </w:t>
      </w:r>
      <w:r w:rsidRPr="00D46CCD">
        <w:rPr>
          <w:color w:val="000000" w:themeColor="text1"/>
          <w:lang w:val="bg-BG"/>
        </w:rPr>
        <w:t>от</w:t>
      </w:r>
      <w:r w:rsidR="00DB1D3E" w:rsidRPr="00D46CCD">
        <w:rPr>
          <w:color w:val="000000" w:themeColor="text1"/>
          <w:lang w:val="bg-BG"/>
        </w:rPr>
        <w:t xml:space="preserve"> Лист </w:t>
      </w:r>
      <w:r w:rsidRPr="00D46CCD">
        <w:rPr>
          <w:color w:val="000000" w:themeColor="text1"/>
          <w:lang w:val="bg-BG"/>
        </w:rPr>
        <w:t>относно</w:t>
      </w:r>
      <w:r w:rsidR="00DB1D3E" w:rsidRPr="00D46CCD">
        <w:rPr>
          <w:color w:val="000000" w:themeColor="text1"/>
          <w:lang w:val="bg-BG"/>
        </w:rPr>
        <w:t xml:space="preserve"> интерпретацията на негови композици</w:t>
      </w:r>
      <w:r w:rsidRPr="00D46CCD">
        <w:rPr>
          <w:color w:val="000000" w:themeColor="text1"/>
          <w:lang w:val="bg-BG"/>
        </w:rPr>
        <w:t>и. Те са о</w:t>
      </w:r>
      <w:r w:rsidR="00DB1D3E" w:rsidRPr="00D46CCD">
        <w:rPr>
          <w:color w:val="000000" w:themeColor="text1"/>
          <w:lang w:val="bg-BG"/>
        </w:rPr>
        <w:t>сновани на спомени и свидетелства на негови ученици (</w:t>
      </w:r>
      <w:r w:rsidR="00DB1D3E" w:rsidRPr="00D46CCD">
        <w:rPr>
          <w:color w:val="000000" w:themeColor="text1"/>
        </w:rPr>
        <w:t>Liszt</w:t>
      </w:r>
      <w:r w:rsidR="00DB1D3E" w:rsidRPr="00D46CCD">
        <w:rPr>
          <w:color w:val="000000" w:themeColor="text1"/>
          <w:lang w:val="bg-BG"/>
        </w:rPr>
        <w:t>-</w:t>
      </w:r>
      <w:proofErr w:type="spellStart"/>
      <w:r w:rsidR="00DB1D3E" w:rsidRPr="00D46CCD">
        <w:rPr>
          <w:color w:val="000000" w:themeColor="text1"/>
        </w:rPr>
        <w:t>Paedagogium</w:t>
      </w:r>
      <w:proofErr w:type="spellEnd"/>
      <w:r w:rsidR="00DB1D3E" w:rsidRPr="00D46CCD">
        <w:rPr>
          <w:color w:val="000000" w:themeColor="text1"/>
          <w:lang w:val="bg-BG"/>
        </w:rPr>
        <w:t>, 1902</w:t>
      </w:r>
      <w:r w:rsidRPr="00D46CCD">
        <w:rPr>
          <w:color w:val="000000" w:themeColor="text1"/>
          <w:lang w:val="bg-BG"/>
        </w:rPr>
        <w:t xml:space="preserve"> г.</w:t>
      </w:r>
      <w:r w:rsidR="00DB1D3E" w:rsidRPr="00D46CCD">
        <w:rPr>
          <w:color w:val="000000" w:themeColor="text1"/>
          <w:lang w:val="bg-BG"/>
        </w:rPr>
        <w:t>)</w:t>
      </w:r>
      <w:r w:rsidRPr="00D46CCD">
        <w:rPr>
          <w:color w:val="000000" w:themeColor="text1"/>
          <w:lang w:val="bg-BG"/>
        </w:rPr>
        <w:t>,</w:t>
      </w:r>
      <w:r w:rsidR="00DB1D3E" w:rsidRPr="00D46CCD">
        <w:rPr>
          <w:color w:val="000000" w:themeColor="text1"/>
          <w:lang w:val="bg-BG"/>
        </w:rPr>
        <w:t xml:space="preserve"> </w:t>
      </w:r>
      <w:r w:rsidR="00B40D4C">
        <w:rPr>
          <w:color w:val="000000" w:themeColor="text1"/>
          <w:lang w:val="bg-BG"/>
        </w:rPr>
        <w:t xml:space="preserve">сборникът е </w:t>
      </w:r>
      <w:r w:rsidR="00DB1D3E" w:rsidRPr="00D46CCD">
        <w:rPr>
          <w:color w:val="000000" w:themeColor="text1"/>
          <w:lang w:val="bg-BG"/>
        </w:rPr>
        <w:t>преведен и коментиран за първи път на френски от</w:t>
      </w:r>
      <w:r w:rsidR="0015311C" w:rsidRPr="00D46CCD">
        <w:rPr>
          <w:color w:val="000000" w:themeColor="text1"/>
          <w:lang w:val="bg-BG"/>
        </w:rPr>
        <w:t xml:space="preserve"> Николай Дюфетел</w:t>
      </w:r>
      <w:r w:rsidR="00DB1D3E" w:rsidRPr="00D46CCD">
        <w:rPr>
          <w:color w:val="000000" w:themeColor="text1"/>
          <w:lang w:val="bg-BG"/>
        </w:rPr>
        <w:t xml:space="preserve"> </w:t>
      </w:r>
      <w:r w:rsidR="0015311C" w:rsidRPr="00D46CCD">
        <w:rPr>
          <w:color w:val="000000" w:themeColor="text1"/>
          <w:lang w:val="bg-BG"/>
        </w:rPr>
        <w:t>(</w:t>
      </w:r>
      <w:r w:rsidR="00DB1D3E" w:rsidRPr="00D46CCD">
        <w:rPr>
          <w:color w:val="000000" w:themeColor="text1"/>
        </w:rPr>
        <w:t>Nicolas</w:t>
      </w:r>
      <w:r w:rsidR="00DB1D3E" w:rsidRPr="00D46CCD">
        <w:rPr>
          <w:color w:val="000000" w:themeColor="text1"/>
          <w:lang w:val="bg-BG"/>
        </w:rPr>
        <w:t xml:space="preserve"> </w:t>
      </w:r>
      <w:r w:rsidR="00DB1D3E" w:rsidRPr="00D46CCD">
        <w:rPr>
          <w:color w:val="000000" w:themeColor="text1"/>
        </w:rPr>
        <w:t>Dufetel</w:t>
      </w:r>
      <w:r w:rsidR="0015311C" w:rsidRPr="00D46CCD">
        <w:rPr>
          <w:color w:val="000000" w:themeColor="text1"/>
          <w:lang w:val="bg-BG"/>
        </w:rPr>
        <w:t>)</w:t>
      </w:r>
      <w:r w:rsidRPr="00D46CCD">
        <w:rPr>
          <w:color w:val="000000" w:themeColor="text1"/>
          <w:lang w:val="bg-BG"/>
        </w:rPr>
        <w:t xml:space="preserve"> и </w:t>
      </w:r>
      <w:r w:rsidR="00DB1D3E" w:rsidRPr="00D46CCD">
        <w:rPr>
          <w:color w:val="000000" w:themeColor="text1"/>
          <w:lang w:val="bg-BG"/>
        </w:rPr>
        <w:t xml:space="preserve">издаден съвсем </w:t>
      </w:r>
      <w:r w:rsidRPr="00D46CCD">
        <w:rPr>
          <w:color w:val="000000" w:themeColor="text1"/>
          <w:lang w:val="bg-BG"/>
        </w:rPr>
        <w:t>на</w:t>
      </w:r>
      <w:r w:rsidR="00DB1D3E" w:rsidRPr="00D46CCD">
        <w:rPr>
          <w:color w:val="000000" w:themeColor="text1"/>
          <w:lang w:val="bg-BG"/>
        </w:rPr>
        <w:t xml:space="preserve">скоро </w:t>
      </w:r>
      <w:r w:rsidR="00B40D4C">
        <w:rPr>
          <w:color w:val="000000" w:themeColor="text1"/>
          <w:lang w:val="bg-BG"/>
        </w:rPr>
        <w:t>–</w:t>
      </w:r>
      <w:r w:rsidRPr="00D46CCD">
        <w:rPr>
          <w:color w:val="000000" w:themeColor="text1"/>
          <w:lang w:val="bg-BG"/>
        </w:rPr>
        <w:t xml:space="preserve"> </w:t>
      </w:r>
      <w:r w:rsidR="00DB1D3E" w:rsidRPr="00D46CCD">
        <w:rPr>
          <w:color w:val="000000" w:themeColor="text1"/>
          <w:lang w:val="bg-BG"/>
        </w:rPr>
        <w:t>през 2025 год</w:t>
      </w:r>
      <w:r w:rsidR="00B40D4C">
        <w:rPr>
          <w:color w:val="000000" w:themeColor="text1"/>
          <w:lang w:val="bg-BG"/>
        </w:rPr>
        <w:t>ина</w:t>
      </w:r>
      <w:r w:rsidR="00DB1D3E" w:rsidRPr="00D46CCD">
        <w:rPr>
          <w:color w:val="000000" w:themeColor="text1"/>
          <w:lang w:val="bg-BG"/>
        </w:rPr>
        <w:t>.</w:t>
      </w:r>
    </w:p>
    <w:p w14:paraId="2120541D" w14:textId="0E205AA2" w:rsidR="00DB1D3E" w:rsidRPr="00D46CCD" w:rsidRDefault="00DB1D3E" w:rsidP="00DB1D3E">
      <w:pPr>
        <w:spacing w:before="240"/>
        <w:rPr>
          <w:color w:val="000000" w:themeColor="text1"/>
          <w:lang w:val="bg-BG"/>
        </w:rPr>
      </w:pPr>
      <w:r w:rsidRPr="00D46CCD">
        <w:rPr>
          <w:color w:val="000000" w:themeColor="text1"/>
          <w:lang w:val="bg-BG"/>
        </w:rPr>
        <w:t>Антон Рубинщайн, В</w:t>
      </w:r>
      <w:r w:rsidR="0015311C" w:rsidRPr="00D46CCD">
        <w:rPr>
          <w:color w:val="000000" w:themeColor="text1"/>
          <w:lang w:val="bg-BG"/>
        </w:rPr>
        <w:t>ладимир</w:t>
      </w:r>
      <w:r w:rsidRPr="00D46CCD">
        <w:rPr>
          <w:color w:val="000000" w:themeColor="text1"/>
          <w:lang w:val="bg-BG"/>
        </w:rPr>
        <w:t xml:space="preserve"> де Пахман, Алфред Жаел,</w:t>
      </w:r>
      <w:r w:rsidR="0015311C" w:rsidRPr="00D46CCD">
        <w:rPr>
          <w:color w:val="000000" w:themeColor="text1"/>
          <w:lang w:val="bg-BG"/>
        </w:rPr>
        <w:t xml:space="preserve"> Юханес </w:t>
      </w:r>
      <w:r w:rsidRPr="00D46CCD">
        <w:rPr>
          <w:color w:val="000000" w:themeColor="text1"/>
          <w:lang w:val="bg-BG"/>
        </w:rPr>
        <w:t>Брамс и Клара Шуман също са посещавали Лист в Алтенбург, но тяхното отношение към свиренето на Лист е по-деликатно.</w:t>
      </w:r>
    </w:p>
    <w:p w14:paraId="3CA366ED" w14:textId="77777777" w:rsidR="00B54FE2" w:rsidRPr="00D46CCD" w:rsidRDefault="00B54FE2">
      <w:pPr>
        <w:rPr>
          <w:color w:val="000000" w:themeColor="text1"/>
          <w:lang w:val="bg-BG"/>
        </w:rPr>
      </w:pPr>
      <w:r w:rsidRPr="00D46CCD">
        <w:rPr>
          <w:color w:val="000000" w:themeColor="text1"/>
          <w:lang w:val="bg-BG"/>
        </w:rPr>
        <w:br w:type="page"/>
      </w:r>
    </w:p>
    <w:p w14:paraId="4772BA0A" w14:textId="09E1F5E7" w:rsidR="00350368" w:rsidRPr="000F6626" w:rsidRDefault="00DB10E2" w:rsidP="000F6626">
      <w:pPr>
        <w:rPr>
          <w:lang w:val="bg-BG"/>
        </w:rPr>
      </w:pPr>
      <w:r>
        <w:rPr>
          <w:lang w:val="bg-BG"/>
        </w:rPr>
        <w:lastRenderedPageBreak/>
        <w:t>Отт обяснява:</w:t>
      </w:r>
    </w:p>
    <w:p w14:paraId="1757F0CB" w14:textId="342A5511" w:rsidR="00350368" w:rsidRDefault="00350368" w:rsidP="00350368">
      <w:pPr>
        <w:spacing w:before="240"/>
        <w:rPr>
          <w:i/>
          <w:lang w:val="bg-BG"/>
        </w:rPr>
      </w:pPr>
      <w:r w:rsidRPr="00014EC0">
        <w:rPr>
          <w:i/>
          <w:lang w:val="bg-BG"/>
        </w:rPr>
        <w:t>„Да осъзнаем влиянието на последователите на Лист в най-различни</w:t>
      </w:r>
      <w:r>
        <w:rPr>
          <w:i/>
          <w:lang w:val="bg-BG"/>
        </w:rPr>
        <w:t xml:space="preserve"> точки на света не е лесно: то включва редица изводи, някои от които са много сложни. Случва се инструменталистите да са имали чести контакти с велик </w:t>
      </w:r>
      <w:r w:rsidR="001350F7">
        <w:rPr>
          <w:i/>
          <w:lang w:val="bg-BG"/>
        </w:rPr>
        <w:t>М</w:t>
      </w:r>
      <w:r>
        <w:rPr>
          <w:i/>
          <w:lang w:val="bg-BG"/>
        </w:rPr>
        <w:t>айстор, но да не са успели да възприемат нито интерпретационните му съвети</w:t>
      </w:r>
      <w:r w:rsidR="001350F7">
        <w:rPr>
          <w:i/>
          <w:lang w:val="bg-BG"/>
        </w:rPr>
        <w:t>,</w:t>
      </w:r>
      <w:r>
        <w:rPr>
          <w:i/>
          <w:lang w:val="bg-BG"/>
        </w:rPr>
        <w:t xml:space="preserve"> нито техниката му. Единственото</w:t>
      </w:r>
      <w:r w:rsidR="00B40D4C">
        <w:rPr>
          <w:i/>
          <w:lang w:val="bg-BG"/>
        </w:rPr>
        <w:t>,</w:t>
      </w:r>
      <w:r>
        <w:rPr>
          <w:i/>
          <w:lang w:val="bg-BG"/>
        </w:rPr>
        <w:t xml:space="preserve"> което ни остава в такъв случай</w:t>
      </w:r>
      <w:r w:rsidR="00B40D4C">
        <w:rPr>
          <w:i/>
          <w:lang w:val="bg-BG"/>
        </w:rPr>
        <w:t>,</w:t>
      </w:r>
      <w:r>
        <w:rPr>
          <w:i/>
          <w:lang w:val="bg-BG"/>
        </w:rPr>
        <w:t xml:space="preserve"> е спекулация: или учителя</w:t>
      </w:r>
      <w:r w:rsidR="00F0523C">
        <w:rPr>
          <w:i/>
          <w:lang w:val="bg-BG"/>
        </w:rPr>
        <w:t>т</w:t>
      </w:r>
      <w:r>
        <w:rPr>
          <w:i/>
          <w:lang w:val="bg-BG"/>
        </w:rPr>
        <w:t xml:space="preserve"> не е дал ключа към инструменталната си виртуозност поради липса на лични педагогически обяснения, което се случва често, или пък не е успял да намери адекватна артистична реакция у своя ученик, освен ако личността на ученика е била такава, че учителят е предпочел да не налага своя „печат“, избягвайки по този начин да навлиза в детайла на техническите и музикални реализаци</w:t>
      </w:r>
      <w:r w:rsidR="001350F7">
        <w:rPr>
          <w:i/>
          <w:lang w:val="bg-BG"/>
        </w:rPr>
        <w:t>и</w:t>
      </w:r>
      <w:r>
        <w:rPr>
          <w:i/>
          <w:lang w:val="bg-BG"/>
        </w:rPr>
        <w:t>.“</w:t>
      </w:r>
      <w:r>
        <w:rPr>
          <w:lang w:val="bg-BG"/>
        </w:rPr>
        <w:t xml:space="preserve">  Това може да се случи</w:t>
      </w:r>
      <w:r w:rsidR="00B40D4C">
        <w:rPr>
          <w:lang w:val="bg-BG"/>
        </w:rPr>
        <w:t>,</w:t>
      </w:r>
      <w:r>
        <w:rPr>
          <w:lang w:val="bg-BG"/>
        </w:rPr>
        <w:t xml:space="preserve"> когато интерпретационната идея на ученика е силно развита и логична, но учителя</w:t>
      </w:r>
      <w:r w:rsidR="00B40D4C">
        <w:rPr>
          <w:lang w:val="bg-BG"/>
        </w:rPr>
        <w:t>т</w:t>
      </w:r>
      <w:r>
        <w:rPr>
          <w:lang w:val="bg-BG"/>
        </w:rPr>
        <w:t xml:space="preserve"> не я споделя. </w:t>
      </w:r>
      <w:r>
        <w:rPr>
          <w:i/>
          <w:lang w:val="bg-BG"/>
        </w:rPr>
        <w:t>„Този сложен педагогически климат е довел до появата на някои изненадващи и противоречиви теори</w:t>
      </w:r>
      <w:r w:rsidR="001350F7">
        <w:rPr>
          <w:i/>
          <w:lang w:val="bg-BG"/>
        </w:rPr>
        <w:t>и</w:t>
      </w:r>
      <w:r>
        <w:rPr>
          <w:i/>
          <w:lang w:val="bg-BG"/>
        </w:rPr>
        <w:t>. Тази картина би била доста песимистична</w:t>
      </w:r>
      <w:r w:rsidR="001350F7">
        <w:rPr>
          <w:i/>
          <w:lang w:val="bg-BG"/>
        </w:rPr>
        <w:t>,</w:t>
      </w:r>
      <w:r>
        <w:rPr>
          <w:i/>
          <w:lang w:val="bg-BG"/>
        </w:rPr>
        <w:t xml:space="preserve"> ако не беше живият пример на няко</w:t>
      </w:r>
      <w:r w:rsidR="001350F7">
        <w:rPr>
          <w:i/>
          <w:lang w:val="bg-BG"/>
        </w:rPr>
        <w:t>и</w:t>
      </w:r>
      <w:r>
        <w:rPr>
          <w:i/>
          <w:lang w:val="bg-BG"/>
        </w:rPr>
        <w:t xml:space="preserve"> </w:t>
      </w:r>
      <w:r w:rsidRPr="00DD1BAC">
        <w:rPr>
          <w:i/>
          <w:lang w:val="bg-BG"/>
        </w:rPr>
        <w:t>пианисти или на по-стари документи</w:t>
      </w:r>
      <w:r w:rsidR="001350F7" w:rsidRPr="00DD1BAC">
        <w:rPr>
          <w:i/>
          <w:lang w:val="bg-BG"/>
        </w:rPr>
        <w:t xml:space="preserve">, </w:t>
      </w:r>
      <w:r w:rsidRPr="00DD1BAC">
        <w:rPr>
          <w:i/>
          <w:lang w:val="bg-BG"/>
        </w:rPr>
        <w:t>пропр</w:t>
      </w:r>
      <w:r w:rsidR="008C7478" w:rsidRPr="00DD1BAC">
        <w:rPr>
          <w:i/>
          <w:lang w:val="bg-BG"/>
        </w:rPr>
        <w:t>а</w:t>
      </w:r>
      <w:r w:rsidRPr="00DD1BAC">
        <w:rPr>
          <w:i/>
          <w:lang w:val="bg-BG"/>
        </w:rPr>
        <w:t>вя</w:t>
      </w:r>
      <w:r w:rsidR="001350F7" w:rsidRPr="00DD1BAC">
        <w:rPr>
          <w:i/>
          <w:lang w:val="bg-BG"/>
        </w:rPr>
        <w:t>щи</w:t>
      </w:r>
      <w:r w:rsidRPr="00DD1BAC">
        <w:rPr>
          <w:i/>
          <w:lang w:val="bg-BG"/>
        </w:rPr>
        <w:t xml:space="preserve"> един нов път.</w:t>
      </w:r>
      <w:r w:rsidR="00B40D4C">
        <w:rPr>
          <w:i/>
          <w:lang w:val="bg-BG"/>
        </w:rPr>
        <w:t xml:space="preserve"> </w:t>
      </w:r>
      <w:r w:rsidRPr="00DD1BAC">
        <w:rPr>
          <w:i/>
          <w:lang w:val="bg-BG"/>
        </w:rPr>
        <w:t>(...) Всъщност Лист не е обяснявал много, разчитайки на с</w:t>
      </w:r>
      <w:r w:rsidR="00ED0820" w:rsidRPr="00DD1BAC">
        <w:rPr>
          <w:i/>
          <w:lang w:val="bg-BG"/>
        </w:rPr>
        <w:t>илата на харизмата си</w:t>
      </w:r>
      <w:r w:rsidRPr="00DD1BAC">
        <w:rPr>
          <w:i/>
          <w:lang w:val="bg-BG"/>
        </w:rPr>
        <w:t>;</w:t>
      </w:r>
      <w:r>
        <w:rPr>
          <w:i/>
          <w:lang w:val="bg-BG"/>
        </w:rPr>
        <w:t xml:space="preserve"> и после</w:t>
      </w:r>
      <w:r w:rsidR="001350F7">
        <w:rPr>
          <w:i/>
          <w:lang w:val="bg-BG"/>
        </w:rPr>
        <w:t xml:space="preserve"> </w:t>
      </w:r>
      <w:r w:rsidR="00B40D4C">
        <w:rPr>
          <w:i/>
          <w:lang w:val="bg-BG"/>
        </w:rPr>
        <w:t>–</w:t>
      </w:r>
      <w:r>
        <w:rPr>
          <w:i/>
          <w:lang w:val="bg-BG"/>
        </w:rPr>
        <w:t xml:space="preserve"> той е разграничавал малко или много съзнателно талантливите от по-малко надарените ученици, освен това към края на живота му</w:t>
      </w:r>
      <w:r w:rsidR="001350F7">
        <w:rPr>
          <w:i/>
          <w:lang w:val="bg-BG"/>
        </w:rPr>
        <w:t xml:space="preserve"> се насло</w:t>
      </w:r>
      <w:r w:rsidR="00F0523C">
        <w:rPr>
          <w:i/>
          <w:lang w:val="bg-BG"/>
        </w:rPr>
        <w:t>ява</w:t>
      </w:r>
      <w:r w:rsidR="001350F7">
        <w:rPr>
          <w:i/>
          <w:lang w:val="bg-BG"/>
        </w:rPr>
        <w:t xml:space="preserve"> </w:t>
      </w:r>
      <w:r>
        <w:rPr>
          <w:i/>
          <w:lang w:val="bg-BG"/>
        </w:rPr>
        <w:t xml:space="preserve">един вид умора </w:t>
      </w:r>
      <w:r w:rsidR="001350F7">
        <w:rPr>
          <w:i/>
          <w:lang w:val="bg-BG"/>
        </w:rPr>
        <w:t>от</w:t>
      </w:r>
      <w:r>
        <w:rPr>
          <w:i/>
          <w:lang w:val="bg-BG"/>
        </w:rPr>
        <w:t xml:space="preserve"> тълпата от пианисти</w:t>
      </w:r>
      <w:r w:rsidR="001350F7">
        <w:rPr>
          <w:i/>
          <w:lang w:val="bg-BG"/>
        </w:rPr>
        <w:t xml:space="preserve">, </w:t>
      </w:r>
      <w:r>
        <w:rPr>
          <w:i/>
          <w:lang w:val="bg-BG"/>
        </w:rPr>
        <w:t>затрупва</w:t>
      </w:r>
      <w:r w:rsidR="001350F7">
        <w:rPr>
          <w:i/>
          <w:lang w:val="bg-BG"/>
        </w:rPr>
        <w:t>щи го</w:t>
      </w:r>
      <w:r>
        <w:rPr>
          <w:i/>
          <w:lang w:val="bg-BG"/>
        </w:rPr>
        <w:t xml:space="preserve"> отвсякъде.“</w:t>
      </w:r>
    </w:p>
    <w:p w14:paraId="23BD6973" w14:textId="77777777" w:rsidR="00722BE9" w:rsidRDefault="00722BE9">
      <w:pPr>
        <w:rPr>
          <w:lang w:val="bg-BG"/>
        </w:rPr>
      </w:pPr>
      <w:r>
        <w:rPr>
          <w:lang w:val="bg-BG"/>
        </w:rPr>
        <w:br w:type="page"/>
      </w:r>
    </w:p>
    <w:p w14:paraId="3483221E" w14:textId="64EB8C39" w:rsidR="00350368" w:rsidRPr="00A23C36" w:rsidRDefault="00350368" w:rsidP="00350368">
      <w:pPr>
        <w:spacing w:before="240"/>
        <w:rPr>
          <w:lang w:val="bg-BG"/>
        </w:rPr>
      </w:pPr>
      <w:r w:rsidRPr="00A23C36">
        <w:rPr>
          <w:lang w:val="bg-BG"/>
        </w:rPr>
        <w:lastRenderedPageBreak/>
        <w:t xml:space="preserve">Учението на Лист се разпространява в </w:t>
      </w:r>
      <w:r w:rsidRPr="00A23C36">
        <w:rPr>
          <w:b/>
          <w:lang w:val="bg-BG"/>
        </w:rPr>
        <w:t>Русия</w:t>
      </w:r>
      <w:r w:rsidRPr="00A23C36">
        <w:rPr>
          <w:lang w:val="bg-BG"/>
        </w:rPr>
        <w:t xml:space="preserve"> чрез </w:t>
      </w:r>
      <w:r w:rsidR="007428EF" w:rsidRPr="00A23C36">
        <w:rPr>
          <w:lang w:val="bg-BG"/>
        </w:rPr>
        <w:t xml:space="preserve">Софи Ментер, </w:t>
      </w:r>
      <w:r w:rsidRPr="00A23C36">
        <w:t>K</w:t>
      </w:r>
      <w:r w:rsidR="007428EF" w:rsidRPr="00A23C36">
        <w:rPr>
          <w:lang w:val="bg-BG"/>
        </w:rPr>
        <w:t>арл Клиндуърт, Александър Силоти,</w:t>
      </w:r>
      <w:r w:rsidRPr="00A23C36">
        <w:rPr>
          <w:lang w:val="bg-BG"/>
        </w:rPr>
        <w:t xml:space="preserve"> Николай Рубинщайн и </w:t>
      </w:r>
      <w:r w:rsidR="007428EF" w:rsidRPr="00A23C36">
        <w:rPr>
          <w:lang w:val="bg-BG"/>
        </w:rPr>
        <w:t xml:space="preserve">Феликс </w:t>
      </w:r>
      <w:r w:rsidRPr="00A23C36">
        <w:rPr>
          <w:lang w:val="bg-BG"/>
        </w:rPr>
        <w:t xml:space="preserve">Блуменфелд </w:t>
      </w:r>
      <w:r w:rsidR="001350F7" w:rsidRPr="00A23C36">
        <w:rPr>
          <w:lang w:val="bg-BG"/>
        </w:rPr>
        <w:t>–</w:t>
      </w:r>
      <w:r w:rsidRPr="00A23C36">
        <w:rPr>
          <w:lang w:val="bg-BG"/>
        </w:rPr>
        <w:t xml:space="preserve"> </w:t>
      </w:r>
      <w:r w:rsidR="001350F7" w:rsidRPr="00A23C36">
        <w:rPr>
          <w:lang w:val="bg-BG"/>
        </w:rPr>
        <w:t>(</w:t>
      </w:r>
      <w:r w:rsidRPr="00A23C36">
        <w:rPr>
          <w:lang w:val="bg-BG"/>
        </w:rPr>
        <w:t>учител на Хоровиц).</w:t>
      </w:r>
    </w:p>
    <w:p w14:paraId="25C09B5D" w14:textId="01F39336" w:rsidR="00350368" w:rsidRPr="00A23C36" w:rsidRDefault="00350368" w:rsidP="00350368">
      <w:pPr>
        <w:spacing w:before="240"/>
        <w:rPr>
          <w:lang w:val="bg-BG"/>
        </w:rPr>
      </w:pPr>
      <w:r w:rsidRPr="00A23C36">
        <w:rPr>
          <w:lang w:val="bg-BG"/>
        </w:rPr>
        <w:t xml:space="preserve">В </w:t>
      </w:r>
      <w:r w:rsidRPr="00A23C36">
        <w:rPr>
          <w:b/>
          <w:lang w:val="bg-BG"/>
        </w:rPr>
        <w:t xml:space="preserve">Америка </w:t>
      </w:r>
      <w:r w:rsidRPr="00A23C36">
        <w:rPr>
          <w:lang w:val="bg-BG"/>
        </w:rPr>
        <w:t xml:space="preserve">чрез </w:t>
      </w:r>
      <w:r w:rsidR="00535798" w:rsidRPr="00A23C36">
        <w:rPr>
          <w:lang w:val="bg-BG"/>
        </w:rPr>
        <w:t>Мориц Розентал, Артур Фридхайм и Виана да Мота</w:t>
      </w:r>
    </w:p>
    <w:p w14:paraId="6914F6AE" w14:textId="3D69BB16" w:rsidR="00350368" w:rsidRPr="00A23C36" w:rsidRDefault="00350368" w:rsidP="00350368">
      <w:pPr>
        <w:spacing w:before="240"/>
        <w:rPr>
          <w:lang w:val="bg-BG"/>
        </w:rPr>
      </w:pPr>
      <w:r w:rsidRPr="00A23C36">
        <w:rPr>
          <w:lang w:val="bg-BG"/>
        </w:rPr>
        <w:t>В</w:t>
      </w:r>
      <w:r w:rsidRPr="00A23C36">
        <w:rPr>
          <w:b/>
          <w:lang w:val="bg-BG"/>
        </w:rPr>
        <w:t xml:space="preserve"> Унгария </w:t>
      </w:r>
      <w:r w:rsidRPr="00A23C36">
        <w:rPr>
          <w:lang w:val="bg-BG"/>
        </w:rPr>
        <w:t xml:space="preserve">чрез </w:t>
      </w:r>
      <w:r w:rsidR="00535798" w:rsidRPr="00A23C36">
        <w:rPr>
          <w:lang w:val="bg-BG"/>
        </w:rPr>
        <w:t xml:space="preserve">Арпад Сенди </w:t>
      </w:r>
      <w:r w:rsidRPr="00A23C36">
        <w:rPr>
          <w:lang w:val="bg-BG"/>
        </w:rPr>
        <w:t>и</w:t>
      </w:r>
      <w:r w:rsidR="000933D5" w:rsidRPr="00A23C36">
        <w:rPr>
          <w:lang w:val="bg-BG"/>
        </w:rPr>
        <w:t xml:space="preserve"> Ерньо</w:t>
      </w:r>
      <w:r w:rsidR="00535798" w:rsidRPr="00A23C36">
        <w:rPr>
          <w:lang w:val="bg-BG"/>
        </w:rPr>
        <w:t xml:space="preserve"> Дохнани, </w:t>
      </w:r>
      <w:r w:rsidRPr="00A23C36">
        <w:rPr>
          <w:lang w:val="bg-BG"/>
        </w:rPr>
        <w:t xml:space="preserve">(ученик на </w:t>
      </w:r>
      <w:r w:rsidR="000933D5" w:rsidRPr="00A23C36">
        <w:rPr>
          <w:lang w:val="bg-BG"/>
        </w:rPr>
        <w:t xml:space="preserve">Ожен </w:t>
      </w:r>
      <w:r w:rsidR="00E8606F" w:rsidRPr="00A23C36">
        <w:rPr>
          <w:lang w:val="bg-BG"/>
        </w:rPr>
        <w:t>Д</w:t>
      </w:r>
      <w:r w:rsidR="000933D5" w:rsidRPr="00A23C36">
        <w:rPr>
          <w:lang w:val="bg-BG"/>
        </w:rPr>
        <w:t>’Албер</w:t>
      </w:r>
      <w:r w:rsidRPr="00A23C36">
        <w:rPr>
          <w:lang w:val="bg-BG"/>
        </w:rPr>
        <w:t xml:space="preserve"> и </w:t>
      </w:r>
      <w:r w:rsidR="00E8606F" w:rsidRPr="00A23C36">
        <w:rPr>
          <w:lang w:val="bg-BG"/>
        </w:rPr>
        <w:t>Ищван Томàн</w:t>
      </w:r>
    </w:p>
    <w:p w14:paraId="64485E61" w14:textId="474A0927" w:rsidR="00350368" w:rsidRPr="00A23C36" w:rsidRDefault="00350368" w:rsidP="00350368">
      <w:pPr>
        <w:spacing w:before="240"/>
        <w:rPr>
          <w:lang w:val="bg-BG"/>
        </w:rPr>
      </w:pPr>
      <w:r w:rsidRPr="00A23C36">
        <w:rPr>
          <w:lang w:val="bg-BG"/>
        </w:rPr>
        <w:t xml:space="preserve">В </w:t>
      </w:r>
      <w:r w:rsidRPr="00A23C36">
        <w:rPr>
          <w:b/>
          <w:lang w:val="bg-BG"/>
        </w:rPr>
        <w:t>Германия</w:t>
      </w:r>
      <w:r w:rsidRPr="00A23C36">
        <w:rPr>
          <w:lang w:val="bg-BG"/>
        </w:rPr>
        <w:t>: В</w:t>
      </w:r>
      <w:r w:rsidR="00033DE1" w:rsidRPr="00A23C36">
        <w:rPr>
          <w:lang w:val="bg-BG"/>
        </w:rPr>
        <w:t>ероятно в</w:t>
      </w:r>
      <w:r w:rsidRPr="00A23C36">
        <w:rPr>
          <w:lang w:val="bg-BG"/>
        </w:rPr>
        <w:t xml:space="preserve">лиянието на Лист е било </w:t>
      </w:r>
      <w:r w:rsidR="00EE7048" w:rsidRPr="00A23C36">
        <w:rPr>
          <w:lang w:val="bg-BG"/>
        </w:rPr>
        <w:t xml:space="preserve">най-силно </w:t>
      </w:r>
      <w:r w:rsidRPr="00A23C36">
        <w:rPr>
          <w:lang w:val="bg-BG"/>
        </w:rPr>
        <w:t xml:space="preserve">в Берлин, където са преподавали </w:t>
      </w:r>
      <w:r w:rsidR="00E8606F" w:rsidRPr="00A23C36">
        <w:rPr>
          <w:lang w:val="bg-BG"/>
        </w:rPr>
        <w:t>Ханс фон Бюлов,</w:t>
      </w:r>
      <w:r w:rsidRPr="00A23C36">
        <w:rPr>
          <w:lang w:val="bg-BG"/>
        </w:rPr>
        <w:t xml:space="preserve"> </w:t>
      </w:r>
      <w:r w:rsidR="00E8606F" w:rsidRPr="00A23C36">
        <w:rPr>
          <w:lang w:val="bg-BG"/>
        </w:rPr>
        <w:t>Карл Таузиг,</w:t>
      </w:r>
      <w:r w:rsidRPr="00A23C36">
        <w:rPr>
          <w:lang w:val="bg-BG"/>
        </w:rPr>
        <w:t xml:space="preserve"> </w:t>
      </w:r>
      <w:r w:rsidR="00E8606F" w:rsidRPr="00A23C36">
        <w:rPr>
          <w:lang w:val="bg-BG"/>
        </w:rPr>
        <w:t>Клиндуърт, Д’Албер, Франц Бендел</w:t>
      </w:r>
    </w:p>
    <w:p w14:paraId="4759A207" w14:textId="50DEA5C8" w:rsidR="00350368" w:rsidRPr="00A23C36" w:rsidRDefault="00350368" w:rsidP="00350368">
      <w:pPr>
        <w:spacing w:before="240"/>
        <w:rPr>
          <w:lang w:val="bg-BG"/>
        </w:rPr>
      </w:pPr>
      <w:r w:rsidRPr="00A23C36">
        <w:rPr>
          <w:lang w:val="bg-BG"/>
        </w:rPr>
        <w:t xml:space="preserve">В </w:t>
      </w:r>
      <w:r w:rsidRPr="00A23C36">
        <w:rPr>
          <w:b/>
          <w:lang w:val="bg-BG"/>
        </w:rPr>
        <w:t>Австрия</w:t>
      </w:r>
      <w:r w:rsidRPr="00A23C36">
        <w:rPr>
          <w:lang w:val="bg-BG"/>
        </w:rPr>
        <w:t xml:space="preserve">: </w:t>
      </w:r>
      <w:r w:rsidR="003E0215" w:rsidRPr="00A23C36">
        <w:rPr>
          <w:lang w:val="bg-BG"/>
        </w:rPr>
        <w:t>Емил Сауер, Август</w:t>
      </w:r>
      <w:r w:rsidRPr="00A23C36">
        <w:rPr>
          <w:lang w:val="bg-BG"/>
        </w:rPr>
        <w:t xml:space="preserve"> </w:t>
      </w:r>
      <w:r w:rsidR="003E0215" w:rsidRPr="00A23C36">
        <w:rPr>
          <w:lang w:val="bg-BG"/>
        </w:rPr>
        <w:t>Гьолериш</w:t>
      </w:r>
    </w:p>
    <w:p w14:paraId="54A9CADF" w14:textId="2C956FBE" w:rsidR="00350368" w:rsidRPr="00A23C36" w:rsidRDefault="00350368" w:rsidP="00350368">
      <w:pPr>
        <w:spacing w:before="240"/>
        <w:rPr>
          <w:lang w:val="bg-BG"/>
        </w:rPr>
      </w:pPr>
      <w:r w:rsidRPr="00A23C36">
        <w:rPr>
          <w:lang w:val="bg-BG"/>
        </w:rPr>
        <w:t xml:space="preserve">В </w:t>
      </w:r>
      <w:r w:rsidRPr="00A23C36">
        <w:rPr>
          <w:b/>
          <w:lang w:val="bg-BG"/>
        </w:rPr>
        <w:t>Англия</w:t>
      </w:r>
      <w:r w:rsidRPr="00A23C36">
        <w:rPr>
          <w:lang w:val="bg-BG"/>
        </w:rPr>
        <w:t xml:space="preserve">: </w:t>
      </w:r>
      <w:r w:rsidR="003E0215" w:rsidRPr="00A23C36">
        <w:rPr>
          <w:lang w:val="bg-BG"/>
        </w:rPr>
        <w:t>Клиндуърт и Фридхайм</w:t>
      </w:r>
    </w:p>
    <w:p w14:paraId="10D8AF2C" w14:textId="23F41EDF" w:rsidR="00350368" w:rsidRPr="00A23C36" w:rsidRDefault="00350368" w:rsidP="00350368">
      <w:pPr>
        <w:spacing w:before="240"/>
        <w:rPr>
          <w:lang w:val="bg-BG"/>
        </w:rPr>
      </w:pPr>
      <w:bookmarkStart w:id="0" w:name="_Hlk231214869"/>
      <w:r w:rsidRPr="00A23C36">
        <w:rPr>
          <w:lang w:val="bg-BG"/>
        </w:rPr>
        <w:t xml:space="preserve">В </w:t>
      </w:r>
      <w:r w:rsidRPr="00A23C36">
        <w:rPr>
          <w:b/>
          <w:lang w:val="bg-BG"/>
        </w:rPr>
        <w:t>Белгия</w:t>
      </w:r>
      <w:r w:rsidRPr="00A23C36">
        <w:rPr>
          <w:lang w:val="bg-BG"/>
        </w:rPr>
        <w:t xml:space="preserve">: </w:t>
      </w:r>
      <w:r w:rsidR="003E0215" w:rsidRPr="00A23C36">
        <w:rPr>
          <w:lang w:val="bg-BG"/>
        </w:rPr>
        <w:t>Артур Де Греф</w:t>
      </w:r>
      <w:r w:rsidRPr="00A23C36">
        <w:rPr>
          <w:lang w:val="bg-BG"/>
        </w:rPr>
        <w:t xml:space="preserve">, </w:t>
      </w:r>
      <w:r w:rsidR="009B593E" w:rsidRPr="00A23C36">
        <w:rPr>
          <w:lang w:val="bg-BG"/>
        </w:rPr>
        <w:t>Ернст Фердинанд Венцел</w:t>
      </w:r>
      <w:r w:rsidRPr="00A23C36">
        <w:rPr>
          <w:lang w:val="bg-BG"/>
        </w:rPr>
        <w:t xml:space="preserve">; </w:t>
      </w:r>
      <w:r w:rsidR="00653DEF" w:rsidRPr="00A23C36">
        <w:rPr>
          <w:lang w:val="bg-BG"/>
        </w:rPr>
        <w:t>Йосиф Виенавски, Юлиуш Заремски</w:t>
      </w:r>
      <w:r w:rsidRPr="00A23C36">
        <w:rPr>
          <w:lang w:val="bg-BG"/>
        </w:rPr>
        <w:t xml:space="preserve"> (и двамата поляци) преподават в Брюксел от 1878</w:t>
      </w:r>
      <w:r w:rsidR="004B3787">
        <w:rPr>
          <w:lang w:val="bg-BG"/>
        </w:rPr>
        <w:t xml:space="preserve"> – </w:t>
      </w:r>
      <w:r w:rsidRPr="00A23C36">
        <w:rPr>
          <w:lang w:val="bg-BG"/>
        </w:rPr>
        <w:t>1912 г.</w:t>
      </w:r>
    </w:p>
    <w:bookmarkEnd w:id="0"/>
    <w:p w14:paraId="63C4DC83" w14:textId="57F14D75" w:rsidR="00350368" w:rsidRPr="00A23C36" w:rsidRDefault="00350368" w:rsidP="00350368">
      <w:pPr>
        <w:spacing w:before="240"/>
        <w:rPr>
          <w:lang w:val="bg-BG"/>
        </w:rPr>
      </w:pPr>
      <w:r w:rsidRPr="00A23C36">
        <w:rPr>
          <w:b/>
          <w:lang w:val="bg-BG"/>
        </w:rPr>
        <w:t>Швейцария</w:t>
      </w:r>
      <w:r w:rsidRPr="00A23C36">
        <w:rPr>
          <w:lang w:val="bg-BG"/>
        </w:rPr>
        <w:t xml:space="preserve">: </w:t>
      </w:r>
      <w:r w:rsidR="00653DEF" w:rsidRPr="00A23C36">
        <w:rPr>
          <w:lang w:val="bg-BG"/>
        </w:rPr>
        <w:t>Джовани Сгамбати</w:t>
      </w:r>
    </w:p>
    <w:p w14:paraId="124C69E8" w14:textId="31881EE1" w:rsidR="00350368" w:rsidRPr="00A23C36" w:rsidRDefault="00350368" w:rsidP="00350368">
      <w:pPr>
        <w:spacing w:before="240"/>
        <w:rPr>
          <w:lang w:val="bg-BG"/>
        </w:rPr>
      </w:pPr>
      <w:r w:rsidRPr="00A23C36">
        <w:rPr>
          <w:b/>
          <w:lang w:val="bg-BG"/>
        </w:rPr>
        <w:t>Португалия</w:t>
      </w:r>
      <w:r w:rsidRPr="00A23C36">
        <w:rPr>
          <w:lang w:val="bg-BG"/>
        </w:rPr>
        <w:t xml:space="preserve">: </w:t>
      </w:r>
      <w:r w:rsidR="00653DEF" w:rsidRPr="00A23C36">
        <w:rPr>
          <w:lang w:val="bg-BG"/>
        </w:rPr>
        <w:t>Виана Да Мота</w:t>
      </w:r>
    </w:p>
    <w:p w14:paraId="1887945E" w14:textId="67CC5BE0" w:rsidR="00350368" w:rsidRPr="00A23C36" w:rsidRDefault="00350368" w:rsidP="00350368">
      <w:pPr>
        <w:spacing w:before="240"/>
        <w:rPr>
          <w:lang w:val="bg-BG"/>
        </w:rPr>
      </w:pPr>
      <w:r w:rsidRPr="00A23C36">
        <w:rPr>
          <w:b/>
          <w:lang w:val="bg-BG"/>
        </w:rPr>
        <w:t>Швеция</w:t>
      </w:r>
      <w:r w:rsidRPr="00A23C36">
        <w:rPr>
          <w:lang w:val="bg-BG"/>
        </w:rPr>
        <w:t xml:space="preserve">: </w:t>
      </w:r>
      <w:r w:rsidRPr="00A23C36">
        <w:t>Ma</w:t>
      </w:r>
      <w:r w:rsidR="00653DEF" w:rsidRPr="00A23C36">
        <w:rPr>
          <w:lang w:val="bg-BG"/>
        </w:rPr>
        <w:t>рта Ремерт</w:t>
      </w:r>
    </w:p>
    <w:p w14:paraId="24539EA3" w14:textId="13AF7BDB" w:rsidR="00350368" w:rsidRPr="00EE7048" w:rsidRDefault="00350368" w:rsidP="00350368">
      <w:pPr>
        <w:spacing w:before="240"/>
        <w:rPr>
          <w:lang w:val="bg-BG"/>
        </w:rPr>
      </w:pPr>
      <w:r w:rsidRPr="00A23C36">
        <w:rPr>
          <w:b/>
          <w:lang w:val="bg-BG"/>
        </w:rPr>
        <w:t>Франция</w:t>
      </w:r>
      <w:r w:rsidRPr="00A23C36">
        <w:rPr>
          <w:lang w:val="bg-BG"/>
        </w:rPr>
        <w:t xml:space="preserve">: </w:t>
      </w:r>
      <w:r w:rsidRPr="00A23C36">
        <w:t>Ma</w:t>
      </w:r>
      <w:r w:rsidR="00653DEF" w:rsidRPr="00A23C36">
        <w:rPr>
          <w:lang w:val="bg-BG"/>
        </w:rPr>
        <w:t>ри Жаел</w:t>
      </w:r>
      <w:r w:rsidR="00EE7048">
        <w:rPr>
          <w:lang w:val="bg-BG"/>
        </w:rPr>
        <w:br/>
      </w:r>
      <w:r w:rsidR="00EE7048">
        <w:rPr>
          <w:lang w:val="bg-BG"/>
        </w:rPr>
        <w:br/>
      </w:r>
    </w:p>
    <w:p w14:paraId="36F98771" w14:textId="77777777" w:rsidR="00350368" w:rsidRPr="007F5CAA" w:rsidRDefault="00350368" w:rsidP="00350368">
      <w:pPr>
        <w:rPr>
          <w:lang w:val="bg-BG"/>
        </w:rPr>
      </w:pPr>
      <w:r w:rsidRPr="007F5CAA">
        <w:rPr>
          <w:lang w:val="bg-BG"/>
        </w:rPr>
        <w:br w:type="page"/>
      </w:r>
    </w:p>
    <w:p w14:paraId="1DCDC4AF" w14:textId="056B631F" w:rsidR="00350368" w:rsidRDefault="00350368" w:rsidP="00350368">
      <w:pPr>
        <w:spacing w:before="240"/>
        <w:rPr>
          <w:lang w:val="bg-BG"/>
        </w:rPr>
      </w:pPr>
      <w:r>
        <w:rPr>
          <w:lang w:val="bg-BG"/>
        </w:rPr>
        <w:lastRenderedPageBreak/>
        <w:t>Във връзка със свидетелствата на учениците на Лист по отношение на техниката</w:t>
      </w:r>
      <w:r w:rsidR="00033DE1">
        <w:rPr>
          <w:lang w:val="bg-BG"/>
        </w:rPr>
        <w:t xml:space="preserve">, </w:t>
      </w:r>
      <w:r>
        <w:rPr>
          <w:lang w:val="bg-BG"/>
        </w:rPr>
        <w:t>особен интерес представляват текстовете на:</w:t>
      </w:r>
    </w:p>
    <w:p w14:paraId="79FF1DC0" w14:textId="4325B15F" w:rsidR="00722BE9" w:rsidRPr="00722BE9" w:rsidRDefault="00350368" w:rsidP="00722BE9">
      <w:pPr>
        <w:pStyle w:val="ListParagraph"/>
        <w:numPr>
          <w:ilvl w:val="0"/>
          <w:numId w:val="3"/>
        </w:numPr>
        <w:spacing w:before="240"/>
        <w:rPr>
          <w:lang w:val="bg-BG"/>
        </w:rPr>
      </w:pPr>
      <w:r w:rsidRPr="00722BE9">
        <w:rPr>
          <w:lang w:val="bg-BG"/>
        </w:rPr>
        <w:t>майката на Валери Боасие – г-жа Боасие</w:t>
      </w:r>
      <w:r w:rsidR="00DD1BAC">
        <w:rPr>
          <w:lang w:val="bg-BG"/>
        </w:rPr>
        <w:t>,</w:t>
      </w:r>
      <w:r w:rsidRPr="00722BE9">
        <w:rPr>
          <w:lang w:val="bg-BG"/>
        </w:rPr>
        <w:t xml:space="preserve"> която цитира</w:t>
      </w:r>
      <w:r w:rsidR="00EE7048">
        <w:rPr>
          <w:lang w:val="bg-BG"/>
        </w:rPr>
        <w:t xml:space="preserve">м </w:t>
      </w:r>
      <w:r w:rsidRPr="00722BE9">
        <w:rPr>
          <w:lang w:val="bg-BG"/>
        </w:rPr>
        <w:t>често</w:t>
      </w:r>
      <w:r w:rsidR="00C8449C">
        <w:rPr>
          <w:lang w:val="bg-BG"/>
        </w:rPr>
        <w:t>;</w:t>
      </w:r>
    </w:p>
    <w:p w14:paraId="4B254716" w14:textId="181267D9" w:rsidR="00350368" w:rsidRPr="00722BE9" w:rsidRDefault="00350368" w:rsidP="00722BE9">
      <w:pPr>
        <w:pStyle w:val="ListParagraph"/>
        <w:numPr>
          <w:ilvl w:val="0"/>
          <w:numId w:val="3"/>
        </w:numPr>
        <w:spacing w:before="240"/>
        <w:rPr>
          <w:lang w:val="bg-BG"/>
        </w:rPr>
      </w:pPr>
      <w:r w:rsidRPr="00722BE9">
        <w:rPr>
          <w:lang w:val="bg-BG"/>
        </w:rPr>
        <w:t>Мари Жаел-Траутман</w:t>
      </w:r>
      <w:r w:rsidR="00C8449C">
        <w:rPr>
          <w:lang w:val="bg-BG"/>
        </w:rPr>
        <w:t>;</w:t>
      </w:r>
    </w:p>
    <w:p w14:paraId="7024E60A" w14:textId="1526BD9C" w:rsidR="00350368" w:rsidRPr="00722BE9" w:rsidRDefault="00350368" w:rsidP="00722BE9">
      <w:pPr>
        <w:pStyle w:val="ListParagraph"/>
        <w:numPr>
          <w:ilvl w:val="0"/>
          <w:numId w:val="3"/>
        </w:numPr>
        <w:spacing w:before="240"/>
        <w:rPr>
          <w:lang w:val="bg-BG"/>
        </w:rPr>
      </w:pPr>
      <w:r w:rsidRPr="00722BE9">
        <w:rPr>
          <w:lang w:val="bg-BG"/>
        </w:rPr>
        <w:t>Хорас Кларк</w:t>
      </w:r>
      <w:r w:rsidR="00C8449C">
        <w:rPr>
          <w:lang w:val="bg-BG"/>
        </w:rPr>
        <w:t>.</w:t>
      </w:r>
    </w:p>
    <w:p w14:paraId="5299FFAC" w14:textId="77777777" w:rsidR="00722BE9" w:rsidRDefault="00722BE9" w:rsidP="00350368">
      <w:pPr>
        <w:spacing w:before="240"/>
        <w:rPr>
          <w:b/>
          <w:lang w:val="bg-BG"/>
        </w:rPr>
      </w:pPr>
    </w:p>
    <w:p w14:paraId="78F25501" w14:textId="77777777" w:rsidR="00722BE9" w:rsidRDefault="00722BE9" w:rsidP="00350368">
      <w:pPr>
        <w:spacing w:before="240"/>
        <w:rPr>
          <w:b/>
          <w:lang w:val="bg-BG"/>
        </w:rPr>
      </w:pPr>
      <w:r>
        <w:rPr>
          <w:b/>
          <w:lang w:val="bg-BG"/>
        </w:rPr>
        <w:t>Госпожа Боасие</w:t>
      </w:r>
    </w:p>
    <w:p w14:paraId="6582D3A5" w14:textId="35F4E54F" w:rsidR="00742975" w:rsidRPr="00A23C36" w:rsidRDefault="00350368" w:rsidP="00350368">
      <w:pPr>
        <w:spacing w:before="240"/>
        <w:rPr>
          <w:i/>
          <w:lang w:val="bg-BG"/>
        </w:rPr>
      </w:pPr>
      <w:r>
        <w:rPr>
          <w:i/>
          <w:lang w:val="bg-BG"/>
        </w:rPr>
        <w:t>„Лист като педагог“ е първата сериозна книга</w:t>
      </w:r>
      <w:r w:rsidR="00033DE1">
        <w:rPr>
          <w:i/>
          <w:lang w:val="bg-BG"/>
        </w:rPr>
        <w:t xml:space="preserve">, </w:t>
      </w:r>
      <w:r>
        <w:rPr>
          <w:i/>
          <w:lang w:val="bg-BG"/>
        </w:rPr>
        <w:t>описва</w:t>
      </w:r>
      <w:r w:rsidR="00033DE1">
        <w:rPr>
          <w:i/>
          <w:lang w:val="bg-BG"/>
        </w:rPr>
        <w:t>ща</w:t>
      </w:r>
      <w:r>
        <w:rPr>
          <w:i/>
          <w:lang w:val="bg-BG"/>
        </w:rPr>
        <w:t xml:space="preserve"> уроците на Лист в Париж. Тя ни предоставя записките на една много внимателна майка от седмия до два</w:t>
      </w:r>
      <w:r w:rsidR="00033DE1">
        <w:rPr>
          <w:i/>
          <w:lang w:val="bg-BG"/>
        </w:rPr>
        <w:t>д</w:t>
      </w:r>
      <w:r>
        <w:rPr>
          <w:i/>
          <w:lang w:val="bg-BG"/>
        </w:rPr>
        <w:t>есет и осмия урок (от 15</w:t>
      </w:r>
      <w:r w:rsidR="00EE7048">
        <w:rPr>
          <w:i/>
          <w:lang w:val="bg-BG"/>
        </w:rPr>
        <w:t>-</w:t>
      </w:r>
      <w:r>
        <w:rPr>
          <w:i/>
          <w:lang w:val="bg-BG"/>
        </w:rPr>
        <w:t>ти януари 1832 г</w:t>
      </w:r>
      <w:r w:rsidR="00EE7048">
        <w:rPr>
          <w:i/>
          <w:lang w:val="bg-BG"/>
        </w:rPr>
        <w:t>.</w:t>
      </w:r>
      <w:r>
        <w:rPr>
          <w:i/>
          <w:lang w:val="bg-BG"/>
        </w:rPr>
        <w:t xml:space="preserve"> до 30</w:t>
      </w:r>
      <w:r w:rsidR="00EE7048">
        <w:rPr>
          <w:i/>
          <w:lang w:val="bg-BG"/>
        </w:rPr>
        <w:t>-</w:t>
      </w:r>
      <w:r>
        <w:rPr>
          <w:i/>
          <w:lang w:val="bg-BG"/>
        </w:rPr>
        <w:t>ти март 1832 г</w:t>
      </w:r>
      <w:r w:rsidR="00EE7048">
        <w:rPr>
          <w:i/>
          <w:lang w:val="bg-BG"/>
        </w:rPr>
        <w:t>.</w:t>
      </w:r>
      <w:r>
        <w:rPr>
          <w:i/>
          <w:lang w:val="bg-BG"/>
        </w:rPr>
        <w:t>), като първите шест урока са загубени. Младият педагог не пести усилия и изисква усърдна работа от ученичката си: „Упражнявайте пръстите си – правете цялата гимнастика за ръцете поне два часа на ден“. По това време Лист е още много млад (на 21 години), търси себе си и работи много,</w:t>
      </w:r>
      <w:r w:rsidR="00ED0820">
        <w:rPr>
          <w:i/>
          <w:lang w:val="bg-BG"/>
        </w:rPr>
        <w:t xml:space="preserve"> </w:t>
      </w:r>
      <w:r w:rsidR="00ED0820" w:rsidRPr="00785B1D">
        <w:rPr>
          <w:i/>
          <w:lang w:val="bg-BG"/>
        </w:rPr>
        <w:t>даже прекалено,</w:t>
      </w:r>
      <w:r>
        <w:rPr>
          <w:i/>
          <w:lang w:val="bg-BG"/>
        </w:rPr>
        <w:t xml:space="preserve"> тласкан от </w:t>
      </w:r>
      <w:r w:rsidRPr="00785B1D">
        <w:rPr>
          <w:i/>
          <w:lang w:val="bg-BG"/>
        </w:rPr>
        <w:t>огромна</w:t>
      </w:r>
      <w:r w:rsidR="008A644A" w:rsidRPr="00785B1D">
        <w:rPr>
          <w:i/>
          <w:lang w:val="bg-BG"/>
        </w:rPr>
        <w:t>та</w:t>
      </w:r>
      <w:r w:rsidRPr="00785B1D">
        <w:rPr>
          <w:i/>
          <w:lang w:val="bg-BG"/>
        </w:rPr>
        <w:t xml:space="preserve"> амбиция да преодолее всички трудности и </w:t>
      </w:r>
      <w:r w:rsidR="008A644A" w:rsidRPr="00785B1D">
        <w:rPr>
          <w:i/>
          <w:lang w:val="bg-BG"/>
        </w:rPr>
        <w:t xml:space="preserve">да разшири техниката на пианото. </w:t>
      </w:r>
      <w:r w:rsidRPr="00785B1D">
        <w:rPr>
          <w:i/>
          <w:lang w:val="bg-BG"/>
        </w:rPr>
        <w:t>Срещата</w:t>
      </w:r>
      <w:r>
        <w:rPr>
          <w:i/>
          <w:lang w:val="bg-BG"/>
        </w:rPr>
        <w:t xml:space="preserve"> с Паганини през март 1832 г</w:t>
      </w:r>
      <w:r w:rsidR="00033DE1">
        <w:rPr>
          <w:i/>
          <w:lang w:val="bg-BG"/>
        </w:rPr>
        <w:t xml:space="preserve">. </w:t>
      </w:r>
      <w:r>
        <w:rPr>
          <w:i/>
          <w:lang w:val="bg-BG"/>
        </w:rPr>
        <w:t>предизвиква у Лист една безгранична пианистична страст</w:t>
      </w:r>
      <w:r w:rsidR="00EE7048">
        <w:rPr>
          <w:i/>
          <w:lang w:val="bg-BG"/>
        </w:rPr>
        <w:t xml:space="preserve"> -</w:t>
      </w:r>
      <w:r>
        <w:rPr>
          <w:i/>
          <w:lang w:val="bg-BG"/>
        </w:rPr>
        <w:t xml:space="preserve"> той иска да надмине на пианото този гений на цигулката. </w:t>
      </w:r>
      <w:r w:rsidR="00033DE1">
        <w:rPr>
          <w:i/>
          <w:lang w:val="bg-BG"/>
        </w:rPr>
        <w:t xml:space="preserve">Почувствала гения на Лист, </w:t>
      </w:r>
      <w:r>
        <w:rPr>
          <w:i/>
          <w:lang w:val="bg-BG"/>
        </w:rPr>
        <w:t>Госпожа Боасие</w:t>
      </w:r>
      <w:r w:rsidR="00033DE1">
        <w:rPr>
          <w:i/>
          <w:lang w:val="bg-BG"/>
        </w:rPr>
        <w:t xml:space="preserve"> </w:t>
      </w:r>
      <w:r>
        <w:rPr>
          <w:i/>
          <w:lang w:val="bg-BG"/>
        </w:rPr>
        <w:t>говори за един врящ, кипящ темперамент в п</w:t>
      </w:r>
      <w:r w:rsidR="00033DE1">
        <w:rPr>
          <w:i/>
          <w:lang w:val="bg-BG"/>
        </w:rPr>
        <w:t>роцес</w:t>
      </w:r>
      <w:r>
        <w:rPr>
          <w:i/>
          <w:lang w:val="bg-BG"/>
        </w:rPr>
        <w:t xml:space="preserve"> на развитие</w:t>
      </w:r>
      <w:r w:rsidR="00045143">
        <w:rPr>
          <w:i/>
          <w:lang w:val="bg-BG"/>
        </w:rPr>
        <w:t xml:space="preserve">, но </w:t>
      </w:r>
      <w:r w:rsidR="00033DE1">
        <w:rPr>
          <w:i/>
          <w:lang w:val="bg-BG"/>
        </w:rPr>
        <w:t xml:space="preserve">вече </w:t>
      </w:r>
      <w:r>
        <w:rPr>
          <w:i/>
          <w:lang w:val="bg-BG"/>
        </w:rPr>
        <w:t>притежава</w:t>
      </w:r>
      <w:r w:rsidR="00033DE1">
        <w:rPr>
          <w:i/>
          <w:lang w:val="bg-BG"/>
        </w:rPr>
        <w:t>щ</w:t>
      </w:r>
      <w:r>
        <w:rPr>
          <w:i/>
          <w:lang w:val="bg-BG"/>
        </w:rPr>
        <w:t xml:space="preserve"> много важни качества. Най-вероятно в по-късни години методът му би бил по-малко кумулативен. Четейки книгата на г-жа Боасие</w:t>
      </w:r>
      <w:r w:rsidR="004129F7">
        <w:rPr>
          <w:i/>
          <w:lang w:val="bg-BG"/>
        </w:rPr>
        <w:t>,</w:t>
      </w:r>
      <w:r>
        <w:rPr>
          <w:i/>
          <w:lang w:val="bg-BG"/>
        </w:rPr>
        <w:t xml:space="preserve"> е важно да се прави разлика между техник</w:t>
      </w:r>
      <w:r w:rsidR="002A56E1">
        <w:rPr>
          <w:i/>
          <w:lang w:val="bg-BG"/>
        </w:rPr>
        <w:t>ата</w:t>
      </w:r>
      <w:r>
        <w:rPr>
          <w:i/>
          <w:lang w:val="bg-BG"/>
        </w:rPr>
        <w:t xml:space="preserve"> на </w:t>
      </w:r>
      <w:r w:rsidR="00C8449C">
        <w:rPr>
          <w:i/>
          <w:lang w:val="bg-BG"/>
        </w:rPr>
        <w:t xml:space="preserve">самия </w:t>
      </w:r>
      <w:r>
        <w:rPr>
          <w:i/>
          <w:lang w:val="bg-BG"/>
        </w:rPr>
        <w:t>Лист и техническите средства</w:t>
      </w:r>
      <w:r w:rsidR="00EE7048">
        <w:rPr>
          <w:i/>
          <w:lang w:val="bg-BG"/>
        </w:rPr>
        <w:t>,</w:t>
      </w:r>
      <w:r>
        <w:rPr>
          <w:i/>
          <w:lang w:val="bg-BG"/>
        </w:rPr>
        <w:t xml:space="preserve"> препоръчвани от него на ученика. Случва се тези елементи да си противоречат. Някои опции произлизат </w:t>
      </w:r>
      <w:r w:rsidRPr="00A23C36">
        <w:rPr>
          <w:i/>
          <w:lang w:val="bg-BG"/>
        </w:rPr>
        <w:t xml:space="preserve">от </w:t>
      </w:r>
      <w:r w:rsidR="00653DEF" w:rsidRPr="00A23C36">
        <w:rPr>
          <w:i/>
          <w:lang w:val="bg-BG"/>
        </w:rPr>
        <w:t>емпиричните средства</w:t>
      </w:r>
      <w:r w:rsidR="007F33CE">
        <w:rPr>
          <w:i/>
          <w:lang w:val="bg-BG"/>
        </w:rPr>
        <w:t>,</w:t>
      </w:r>
      <w:r w:rsidR="00EE7048" w:rsidRPr="00A23C36">
        <w:rPr>
          <w:i/>
          <w:lang w:val="bg-BG"/>
        </w:rPr>
        <w:t xml:space="preserve"> </w:t>
      </w:r>
      <w:r w:rsidRPr="00A23C36">
        <w:rPr>
          <w:i/>
          <w:lang w:val="bg-BG"/>
        </w:rPr>
        <w:t>използвани от Лист за постиг</w:t>
      </w:r>
      <w:r w:rsidR="00691748">
        <w:rPr>
          <w:i/>
          <w:lang w:val="hu-HU"/>
        </w:rPr>
        <w:t>a</w:t>
      </w:r>
      <w:r w:rsidRPr="00A23C36">
        <w:rPr>
          <w:i/>
          <w:lang w:val="bg-BG"/>
        </w:rPr>
        <w:t xml:space="preserve">не </w:t>
      </w:r>
      <w:r w:rsidR="00EE7048" w:rsidRPr="00A23C36">
        <w:rPr>
          <w:i/>
          <w:lang w:val="bg-BG"/>
        </w:rPr>
        <w:t xml:space="preserve">на </w:t>
      </w:r>
      <w:r w:rsidRPr="00A23C36">
        <w:rPr>
          <w:i/>
          <w:lang w:val="bg-BG"/>
        </w:rPr>
        <w:t>целите си: как да не си припомним Черни</w:t>
      </w:r>
      <w:r w:rsidR="00742975" w:rsidRPr="00A23C36">
        <w:rPr>
          <w:i/>
          <w:lang w:val="bg-BG"/>
        </w:rPr>
        <w:t xml:space="preserve">, </w:t>
      </w:r>
      <w:r w:rsidRPr="00A23C36">
        <w:rPr>
          <w:i/>
          <w:lang w:val="bg-BG"/>
        </w:rPr>
        <w:t>учител</w:t>
      </w:r>
      <w:r w:rsidR="00742975" w:rsidRPr="00A23C36">
        <w:rPr>
          <w:i/>
          <w:lang w:val="bg-BG"/>
        </w:rPr>
        <w:t>я</w:t>
      </w:r>
      <w:r w:rsidRPr="00A23C36">
        <w:rPr>
          <w:i/>
          <w:lang w:val="bg-BG"/>
        </w:rPr>
        <w:t xml:space="preserve"> на Лист, ко</w:t>
      </w:r>
      <w:r w:rsidR="00EE7048" w:rsidRPr="00A23C36">
        <w:rPr>
          <w:i/>
          <w:lang w:val="bg-BG"/>
        </w:rPr>
        <w:t>йт</w:t>
      </w:r>
      <w:r w:rsidRPr="00A23C36">
        <w:rPr>
          <w:i/>
          <w:lang w:val="bg-BG"/>
        </w:rPr>
        <w:t>о казва</w:t>
      </w:r>
      <w:r w:rsidR="00EE7048" w:rsidRPr="00A23C36">
        <w:rPr>
          <w:i/>
          <w:lang w:val="bg-BG"/>
        </w:rPr>
        <w:t>,</w:t>
      </w:r>
      <w:r w:rsidRPr="00A23C36">
        <w:rPr>
          <w:i/>
          <w:lang w:val="bg-BG"/>
        </w:rPr>
        <w:t xml:space="preserve"> че за упражненията със задържани ноти „пръстът трябва да бъде н</w:t>
      </w:r>
      <w:r w:rsidR="008C7478" w:rsidRPr="00A23C36">
        <w:rPr>
          <w:i/>
          <w:lang w:val="bg-BG"/>
        </w:rPr>
        <w:t>е</w:t>
      </w:r>
      <w:r w:rsidRPr="00A23C36">
        <w:rPr>
          <w:i/>
          <w:lang w:val="bg-BG"/>
        </w:rPr>
        <w:t>зависим, да се издига свободно и да удря с точни и ясни удари“, докато другаде четем: Пръстите на Лист „сякаш бяха залепени за клавишите и не ги удряха“.</w:t>
      </w:r>
    </w:p>
    <w:p w14:paraId="03B3FA4F" w14:textId="7606B745" w:rsidR="00350368" w:rsidRPr="00E24DAA" w:rsidRDefault="00350368" w:rsidP="00350368">
      <w:pPr>
        <w:spacing w:before="240"/>
        <w:rPr>
          <w:lang w:val="bg-BG"/>
        </w:rPr>
      </w:pPr>
      <w:r w:rsidRPr="00A23C36">
        <w:rPr>
          <w:lang w:val="bg-BG"/>
        </w:rPr>
        <w:t xml:space="preserve">Тук бих искала да обясня за какви упражнения става дума: </w:t>
      </w:r>
      <w:r w:rsidR="00EE7048" w:rsidRPr="00A23C36">
        <w:rPr>
          <w:lang w:val="bg-BG"/>
        </w:rPr>
        <w:t>за</w:t>
      </w:r>
      <w:r w:rsidRPr="00A23C36">
        <w:rPr>
          <w:lang w:val="bg-BG"/>
        </w:rPr>
        <w:t>държ</w:t>
      </w:r>
      <w:r w:rsidR="00AD2863" w:rsidRPr="00A23C36">
        <w:rPr>
          <w:lang w:val="bg-BG"/>
        </w:rPr>
        <w:t xml:space="preserve">ат </w:t>
      </w:r>
      <w:r w:rsidRPr="00A23C36">
        <w:rPr>
          <w:lang w:val="bg-BG"/>
        </w:rPr>
        <w:t>се ед</w:t>
      </w:r>
      <w:r w:rsidR="00EE7048" w:rsidRPr="00A23C36">
        <w:rPr>
          <w:lang w:val="bg-BG"/>
        </w:rPr>
        <w:t>ин</w:t>
      </w:r>
      <w:r w:rsidRPr="00A23C36">
        <w:rPr>
          <w:lang w:val="bg-BG"/>
        </w:rPr>
        <w:t xml:space="preserve"> или повече </w:t>
      </w:r>
      <w:r w:rsidR="00EE7048" w:rsidRPr="00A23C36">
        <w:rPr>
          <w:color w:val="000000" w:themeColor="text1"/>
          <w:lang w:val="bg-BG"/>
        </w:rPr>
        <w:t>клавиши</w:t>
      </w:r>
      <w:r w:rsidRPr="00A23C36">
        <w:rPr>
          <w:color w:val="000000" w:themeColor="text1"/>
          <w:lang w:val="bg-BG"/>
        </w:rPr>
        <w:t xml:space="preserve"> (черни или бел</w:t>
      </w:r>
      <w:r w:rsidR="00EE7048" w:rsidRPr="00A23C36">
        <w:rPr>
          <w:color w:val="000000" w:themeColor="text1"/>
          <w:lang w:val="bg-BG"/>
        </w:rPr>
        <w:t xml:space="preserve">и </w:t>
      </w:r>
      <w:r w:rsidRPr="00A23C36">
        <w:rPr>
          <w:color w:val="000000" w:themeColor="text1"/>
          <w:lang w:val="bg-BG"/>
        </w:rPr>
        <w:t xml:space="preserve">в различни </w:t>
      </w:r>
      <w:r w:rsidR="00045143" w:rsidRPr="00A23C36">
        <w:rPr>
          <w:color w:val="000000" w:themeColor="text1"/>
          <w:lang w:val="bg-BG"/>
        </w:rPr>
        <w:t>комбинации</w:t>
      </w:r>
      <w:r w:rsidRPr="00A23C36">
        <w:rPr>
          <w:color w:val="000000" w:themeColor="text1"/>
          <w:lang w:val="bg-BG"/>
        </w:rPr>
        <w:t xml:space="preserve">), а свободните пръсти свирят </w:t>
      </w:r>
      <w:r w:rsidR="00EE7048" w:rsidRPr="00A23C36">
        <w:rPr>
          <w:color w:val="000000" w:themeColor="text1"/>
          <w:lang w:val="bg-BG"/>
        </w:rPr>
        <w:t>(върху съседни</w:t>
      </w:r>
      <w:r w:rsidR="00C8449C" w:rsidRPr="00A23C36">
        <w:rPr>
          <w:color w:val="000000" w:themeColor="text1"/>
          <w:lang w:val="bg-BG"/>
        </w:rPr>
        <w:t>те</w:t>
      </w:r>
      <w:r w:rsidR="00EE7048" w:rsidRPr="00A23C36">
        <w:rPr>
          <w:color w:val="000000" w:themeColor="text1"/>
          <w:lang w:val="bg-BG"/>
        </w:rPr>
        <w:t xml:space="preserve"> клавиши, отново в </w:t>
      </w:r>
      <w:r w:rsidR="00EE7048" w:rsidRPr="00A23C36">
        <w:rPr>
          <w:color w:val="000000" w:themeColor="text1"/>
          <w:lang w:val="bg-BG"/>
        </w:rPr>
        <w:lastRenderedPageBreak/>
        <w:t>разнообразни комбинации)</w:t>
      </w:r>
      <w:r w:rsidRPr="00A23C36">
        <w:rPr>
          <w:color w:val="000000" w:themeColor="text1"/>
          <w:lang w:val="bg-BG"/>
        </w:rPr>
        <w:t>.</w:t>
      </w:r>
      <w:r w:rsidRPr="00742975">
        <w:rPr>
          <w:color w:val="000000" w:themeColor="text1"/>
          <w:lang w:val="bg-BG"/>
        </w:rPr>
        <w:t xml:space="preserve"> </w:t>
      </w:r>
      <w:r w:rsidR="00EE7048">
        <w:rPr>
          <w:color w:val="EE0000"/>
          <w:lang w:val="bg-BG"/>
        </w:rPr>
        <w:br/>
      </w:r>
      <w:r>
        <w:rPr>
          <w:lang w:val="bg-BG"/>
        </w:rPr>
        <w:t xml:space="preserve">Тези упражнения са много старомодни и повечето от днешните педагози ги смятат за вредни и стягащи. </w:t>
      </w:r>
      <w:r w:rsidR="00045143">
        <w:rPr>
          <w:lang w:val="bg-BG"/>
        </w:rPr>
        <w:t>Я</w:t>
      </w:r>
      <w:r>
        <w:rPr>
          <w:lang w:val="bg-BG"/>
        </w:rPr>
        <w:t>вно е</w:t>
      </w:r>
      <w:r w:rsidR="00045143">
        <w:rPr>
          <w:lang w:val="bg-BG"/>
        </w:rPr>
        <w:t>,</w:t>
      </w:r>
      <w:r>
        <w:rPr>
          <w:lang w:val="bg-BG"/>
        </w:rPr>
        <w:t xml:space="preserve"> че Лист ги препоръчва на млади години, а френската пианистка и педагожка Маргарит Лонг (1874</w:t>
      </w:r>
      <w:r w:rsidR="004129F7">
        <w:rPr>
          <w:lang w:val="bg-BG"/>
        </w:rPr>
        <w:t xml:space="preserve"> – </w:t>
      </w:r>
      <w:r>
        <w:rPr>
          <w:lang w:val="bg-BG"/>
        </w:rPr>
        <w:t>1966) пише цял сборник от технически упражнения</w:t>
      </w:r>
      <w:r w:rsidR="00045143">
        <w:rPr>
          <w:lang w:val="bg-BG"/>
        </w:rPr>
        <w:t>,</w:t>
      </w:r>
      <w:r>
        <w:rPr>
          <w:lang w:val="bg-BG"/>
        </w:rPr>
        <w:t xml:space="preserve"> в който намираме няколко страници от „задържани ноти“. За повече яснота показвам първите три страници от тези упражнения</w:t>
      </w:r>
      <w:r w:rsidR="00E24DAA" w:rsidRPr="00E24DAA">
        <w:rPr>
          <w:lang w:val="bg-BG"/>
        </w:rPr>
        <w:t>,</w:t>
      </w:r>
      <w:r w:rsidR="00E24DAA">
        <w:rPr>
          <w:lang w:val="bg-BG"/>
        </w:rPr>
        <w:t xml:space="preserve"> </w:t>
      </w:r>
      <w:r w:rsidR="00E24DAA" w:rsidRPr="00296007">
        <w:rPr>
          <w:lang w:val="bg-BG"/>
        </w:rPr>
        <w:t>а последната страница показва техническите</w:t>
      </w:r>
      <w:r w:rsidR="00E24DAA">
        <w:rPr>
          <w:lang w:val="bg-BG"/>
        </w:rPr>
        <w:t xml:space="preserve"> </w:t>
      </w:r>
      <w:r w:rsidR="00E24DAA" w:rsidRPr="00296007">
        <w:rPr>
          <w:lang w:val="bg-BG"/>
        </w:rPr>
        <w:t>упражнения на Лист.</w:t>
      </w:r>
    </w:p>
    <w:p w14:paraId="2A964E64" w14:textId="301825BF" w:rsidR="00350368" w:rsidRPr="007F5CAA" w:rsidRDefault="00350368" w:rsidP="00350368">
      <w:pPr>
        <w:spacing w:before="240"/>
        <w:rPr>
          <w:lang w:val="bg-BG"/>
        </w:rPr>
        <w:sectPr w:rsidR="00350368" w:rsidRPr="007F5CAA">
          <w:pgSz w:w="11906" w:h="16838"/>
          <w:pgMar w:top="1417" w:right="1417" w:bottom="1417" w:left="1417" w:header="708" w:footer="708" w:gutter="0"/>
          <w:cols w:space="708"/>
          <w:docGrid w:linePitch="381"/>
        </w:sectPr>
      </w:pPr>
    </w:p>
    <w:p w14:paraId="634A13D0" w14:textId="27A5E3DF" w:rsidR="00350368" w:rsidRDefault="004B3787" w:rsidP="00350368">
      <w:pPr>
        <w:spacing w:before="240"/>
        <w:sectPr w:rsidR="00350368" w:rsidSect="006F77C5">
          <w:pgSz w:w="11906" w:h="16838"/>
          <w:pgMar w:top="284" w:right="284" w:bottom="828" w:left="284" w:header="709" w:footer="709" w:gutter="0"/>
          <w:cols w:space="708"/>
          <w:docGrid w:linePitch="360"/>
        </w:sectPr>
      </w:pPr>
      <w:r>
        <w:rPr>
          <w:noProof/>
        </w:rPr>
        <w:lastRenderedPageBreak/>
        <w:drawing>
          <wp:inline distT="0" distB="0" distL="0" distR="0" wp14:anchorId="6F26F3F7" wp14:editId="6CA01FEC">
            <wp:extent cx="6792686" cy="9378902"/>
            <wp:effectExtent l="0" t="0" r="825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09172" cy="9401664"/>
                    </a:xfrm>
                    <a:prstGeom prst="rect">
                      <a:avLst/>
                    </a:prstGeom>
                    <a:noFill/>
                    <a:ln>
                      <a:noFill/>
                    </a:ln>
                  </pic:spPr>
                </pic:pic>
              </a:graphicData>
            </a:graphic>
          </wp:inline>
        </w:drawing>
      </w:r>
    </w:p>
    <w:p w14:paraId="2BE70953" w14:textId="48AE52B0" w:rsidR="00350368" w:rsidRDefault="004B3787" w:rsidP="00350368">
      <w:pPr>
        <w:spacing w:before="240"/>
      </w:pPr>
      <w:r>
        <w:rPr>
          <w:noProof/>
        </w:rPr>
        <w:lastRenderedPageBreak/>
        <w:drawing>
          <wp:inline distT="0" distB="0" distL="0" distR="0" wp14:anchorId="4CA5FEF7" wp14:editId="656FF675">
            <wp:extent cx="7030192" cy="9692496"/>
            <wp:effectExtent l="0" t="0" r="0" b="444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1014" cy="9707416"/>
                    </a:xfrm>
                    <a:prstGeom prst="rect">
                      <a:avLst/>
                    </a:prstGeom>
                    <a:noFill/>
                    <a:ln>
                      <a:noFill/>
                    </a:ln>
                  </pic:spPr>
                </pic:pic>
              </a:graphicData>
            </a:graphic>
          </wp:inline>
        </w:drawing>
      </w:r>
    </w:p>
    <w:p w14:paraId="595D8B2B" w14:textId="0578F45B" w:rsidR="004B3787" w:rsidRDefault="004B3787" w:rsidP="00350368">
      <w:pPr>
        <w:spacing w:before="240"/>
        <w:sectPr w:rsidR="004B3787" w:rsidSect="006F77C5">
          <w:pgSz w:w="11906" w:h="16838"/>
          <w:pgMar w:top="284" w:right="284" w:bottom="1418" w:left="284" w:header="709" w:footer="709" w:gutter="0"/>
          <w:cols w:space="708"/>
          <w:docGrid w:linePitch="381"/>
        </w:sectPr>
      </w:pPr>
      <w:r>
        <w:rPr>
          <w:noProof/>
        </w:rPr>
        <w:lastRenderedPageBreak/>
        <w:drawing>
          <wp:inline distT="0" distB="0" distL="0" distR="0" wp14:anchorId="0F0FC6E5" wp14:editId="328B4A5D">
            <wp:extent cx="6923314" cy="9545144"/>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37256" cy="9564366"/>
                    </a:xfrm>
                    <a:prstGeom prst="rect">
                      <a:avLst/>
                    </a:prstGeom>
                    <a:noFill/>
                    <a:ln>
                      <a:noFill/>
                    </a:ln>
                  </pic:spPr>
                </pic:pic>
              </a:graphicData>
            </a:graphic>
          </wp:inline>
        </w:drawing>
      </w:r>
    </w:p>
    <w:p w14:paraId="7416AC1B" w14:textId="217A87C1" w:rsidR="00E36AC4" w:rsidRDefault="007E4F43" w:rsidP="00350368">
      <w:pPr>
        <w:rPr>
          <w:lang w:val="bg-BG"/>
        </w:rPr>
      </w:pPr>
      <w:r>
        <w:rPr>
          <w:noProof/>
        </w:rPr>
        <w:lastRenderedPageBreak/>
        <w:drawing>
          <wp:inline distT="0" distB="0" distL="0" distR="0" wp14:anchorId="0065B705" wp14:editId="471365E1">
            <wp:extent cx="6175842" cy="8514607"/>
            <wp:effectExtent l="0" t="0" r="0" b="127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145" cy="8537084"/>
                    </a:xfrm>
                    <a:prstGeom prst="rect">
                      <a:avLst/>
                    </a:prstGeom>
                    <a:noFill/>
                    <a:ln>
                      <a:noFill/>
                    </a:ln>
                  </pic:spPr>
                </pic:pic>
              </a:graphicData>
            </a:graphic>
          </wp:inline>
        </w:drawing>
      </w:r>
    </w:p>
    <w:p w14:paraId="2DE9B72F" w14:textId="77777777" w:rsidR="00E36AC4" w:rsidRDefault="00E36AC4">
      <w:pPr>
        <w:rPr>
          <w:lang w:val="bg-BG"/>
        </w:rPr>
      </w:pPr>
      <w:r>
        <w:rPr>
          <w:lang w:val="bg-BG"/>
        </w:rPr>
        <w:br w:type="page"/>
      </w:r>
    </w:p>
    <w:p w14:paraId="74B0DE8A" w14:textId="4770578F" w:rsidR="00350368" w:rsidRPr="009B38BB" w:rsidRDefault="00350368" w:rsidP="00350368">
      <w:pPr>
        <w:rPr>
          <w:lang w:val="bg-BG"/>
        </w:rPr>
      </w:pPr>
      <w:r>
        <w:rPr>
          <w:lang w:val="bg-BG"/>
        </w:rPr>
        <w:lastRenderedPageBreak/>
        <w:t xml:space="preserve">Да се върнем към госпожа Боасие и да открием друго противоречие:  </w:t>
      </w:r>
      <w:r>
        <w:rPr>
          <w:i/>
          <w:lang w:val="bg-BG"/>
        </w:rPr>
        <w:t xml:space="preserve">„...той </w:t>
      </w:r>
      <w:r>
        <w:rPr>
          <w:lang w:val="bg-BG"/>
        </w:rPr>
        <w:t>(Лист)</w:t>
      </w:r>
      <w:r>
        <w:rPr>
          <w:i/>
          <w:lang w:val="bg-BG"/>
        </w:rPr>
        <w:t xml:space="preserve"> заяви</w:t>
      </w:r>
      <w:r w:rsidR="004C6946">
        <w:rPr>
          <w:i/>
          <w:lang w:val="bg-BG"/>
        </w:rPr>
        <w:t xml:space="preserve">, </w:t>
      </w:r>
      <w:r>
        <w:rPr>
          <w:i/>
          <w:lang w:val="bg-BG"/>
        </w:rPr>
        <w:t>че с упражненията няма нужда от етюди“</w:t>
      </w:r>
      <w:r w:rsidR="004129F7">
        <w:rPr>
          <w:i/>
          <w:lang w:val="bg-BG"/>
        </w:rPr>
        <w:t>,</w:t>
      </w:r>
      <w:r>
        <w:rPr>
          <w:i/>
          <w:lang w:val="bg-BG"/>
        </w:rPr>
        <w:t xml:space="preserve"> докато много от предишните уроци са предвиждали „</w:t>
      </w:r>
      <w:r>
        <w:rPr>
          <w:i/>
        </w:rPr>
        <w:t>Gradus</w:t>
      </w:r>
      <w:r w:rsidRPr="00E36AC4">
        <w:rPr>
          <w:i/>
          <w:lang w:val="bg-BG"/>
        </w:rPr>
        <w:t xml:space="preserve"> </w:t>
      </w:r>
      <w:r>
        <w:rPr>
          <w:i/>
        </w:rPr>
        <w:t>ad</w:t>
      </w:r>
      <w:r w:rsidRPr="00E36AC4">
        <w:rPr>
          <w:i/>
          <w:lang w:val="bg-BG"/>
        </w:rPr>
        <w:t xml:space="preserve"> </w:t>
      </w:r>
      <w:proofErr w:type="spellStart"/>
      <w:r>
        <w:rPr>
          <w:i/>
        </w:rPr>
        <w:t>Parnassum</w:t>
      </w:r>
      <w:proofErr w:type="spellEnd"/>
      <w:r>
        <w:rPr>
          <w:i/>
          <w:lang w:val="bg-BG"/>
        </w:rPr>
        <w:t xml:space="preserve">“ на </w:t>
      </w:r>
      <w:proofErr w:type="spellStart"/>
      <w:r>
        <w:rPr>
          <w:i/>
          <w:lang w:val="bg-BG"/>
        </w:rPr>
        <w:t>Клементи</w:t>
      </w:r>
      <w:proofErr w:type="spellEnd"/>
      <w:r>
        <w:rPr>
          <w:i/>
          <w:lang w:val="bg-BG"/>
        </w:rPr>
        <w:t xml:space="preserve"> или етюдите на Бертини.“</w:t>
      </w:r>
    </w:p>
    <w:p w14:paraId="44F0B0BD" w14:textId="35B2EB88" w:rsidR="00455BBD" w:rsidRDefault="00350368" w:rsidP="00350368">
      <w:pPr>
        <w:spacing w:before="240"/>
        <w:rPr>
          <w:lang w:val="bg-BG"/>
        </w:rPr>
      </w:pPr>
      <w:r>
        <w:rPr>
          <w:lang w:val="bg-BG"/>
        </w:rPr>
        <w:t xml:space="preserve">За повтарящите се октави Лист препоръчвал на Валери Боасие да се упражнява с </w:t>
      </w:r>
      <w:r w:rsidR="008D7B77">
        <w:rPr>
          <w:lang w:val="bg-BG"/>
        </w:rPr>
        <w:t>„</w:t>
      </w:r>
      <w:r>
        <w:rPr>
          <w:lang w:val="bg-BG"/>
        </w:rPr>
        <w:t>пръчката</w:t>
      </w:r>
      <w:r w:rsidR="007F33CE">
        <w:rPr>
          <w:lang w:val="bg-BG"/>
        </w:rPr>
        <w:t>“</w:t>
      </w:r>
      <w:r>
        <w:rPr>
          <w:lang w:val="bg-BG"/>
        </w:rPr>
        <w:t xml:space="preserve"> на Калкбренер. За повече яснота ще ви покажа </w:t>
      </w:r>
      <w:r w:rsidR="008A644A" w:rsidRPr="00800F4A">
        <w:rPr>
          <w:lang w:val="bg-BG"/>
        </w:rPr>
        <w:t>снимки</w:t>
      </w:r>
      <w:r w:rsidRPr="00800F4A">
        <w:rPr>
          <w:lang w:val="bg-BG"/>
        </w:rPr>
        <w:t xml:space="preserve"> на тази „пръчка“, която </w:t>
      </w:r>
      <w:r w:rsidR="008D7B77">
        <w:rPr>
          <w:lang w:val="bg-BG"/>
        </w:rPr>
        <w:t xml:space="preserve">на френски се </w:t>
      </w:r>
      <w:r w:rsidRPr="00800F4A">
        <w:rPr>
          <w:lang w:val="bg-BG"/>
        </w:rPr>
        <w:t xml:space="preserve">казва </w:t>
      </w:r>
      <w:r w:rsidRPr="00800F4A">
        <w:t>guide</w:t>
      </w:r>
      <w:r w:rsidRPr="00800F4A">
        <w:rPr>
          <w:lang w:val="bg-BG"/>
        </w:rPr>
        <w:t>-</w:t>
      </w:r>
      <w:r w:rsidRPr="00800F4A">
        <w:t>mains</w:t>
      </w:r>
      <w:r w:rsidRPr="00800F4A">
        <w:rPr>
          <w:lang w:val="bg-BG"/>
        </w:rPr>
        <w:t xml:space="preserve">, тоест </w:t>
      </w:r>
      <w:r w:rsidR="008A644A" w:rsidRPr="00800F4A">
        <w:rPr>
          <w:lang w:val="bg-BG"/>
        </w:rPr>
        <w:t>„водещ ръката“</w:t>
      </w:r>
      <w:r w:rsidRPr="00800F4A">
        <w:rPr>
          <w:lang w:val="bg-BG"/>
        </w:rPr>
        <w:t>. Вярно</w:t>
      </w:r>
      <w:r>
        <w:rPr>
          <w:lang w:val="bg-BG"/>
        </w:rPr>
        <w:t xml:space="preserve"> е</w:t>
      </w:r>
      <w:r w:rsidR="003F09F0">
        <w:rPr>
          <w:lang w:val="bg-BG"/>
        </w:rPr>
        <w:t>,</w:t>
      </w:r>
      <w:r>
        <w:rPr>
          <w:lang w:val="bg-BG"/>
        </w:rPr>
        <w:t xml:space="preserve"> че </w:t>
      </w:r>
      <w:r w:rsidR="008D7B77" w:rsidRPr="006A39E0">
        <w:rPr>
          <w:lang w:val="bg-BG"/>
        </w:rPr>
        <w:t xml:space="preserve">подобни </w:t>
      </w:r>
      <w:r w:rsidR="006A39E0" w:rsidRPr="006A39E0">
        <w:rPr>
          <w:lang w:val="bg-BG"/>
        </w:rPr>
        <w:t>уреди</w:t>
      </w:r>
      <w:r w:rsidR="006A39E0">
        <w:rPr>
          <w:lang w:val="bg-BG"/>
        </w:rPr>
        <w:t xml:space="preserve"> </w:t>
      </w:r>
      <w:r>
        <w:rPr>
          <w:lang w:val="bg-BG"/>
        </w:rPr>
        <w:t xml:space="preserve">от </w:t>
      </w:r>
      <w:r w:rsidR="003F09F0">
        <w:rPr>
          <w:lang w:val="bg-BG"/>
        </w:rPr>
        <w:t>деветнадесети</w:t>
      </w:r>
      <w:r>
        <w:rPr>
          <w:lang w:val="bg-BG"/>
        </w:rPr>
        <w:t xml:space="preserve"> век </w:t>
      </w:r>
      <w:r w:rsidR="006A39E0">
        <w:rPr>
          <w:lang w:val="bg-BG"/>
        </w:rPr>
        <w:t xml:space="preserve">днес </w:t>
      </w:r>
      <w:r>
        <w:rPr>
          <w:lang w:val="bg-BG"/>
        </w:rPr>
        <w:t xml:space="preserve">могат да ни се сторят </w:t>
      </w:r>
      <w:r w:rsidR="0003434A">
        <w:rPr>
          <w:lang w:val="bg-BG"/>
        </w:rPr>
        <w:t>странни и неадекватни.</w:t>
      </w:r>
      <w:r>
        <w:rPr>
          <w:lang w:val="bg-BG"/>
        </w:rPr>
        <w:t xml:space="preserve"> Но не трябва да забравяме</w:t>
      </w:r>
      <w:r w:rsidR="003F09F0">
        <w:rPr>
          <w:lang w:val="bg-BG"/>
        </w:rPr>
        <w:t>,</w:t>
      </w:r>
      <w:r>
        <w:rPr>
          <w:lang w:val="bg-BG"/>
        </w:rPr>
        <w:t xml:space="preserve"> че тогава пианото като инструмент е</w:t>
      </w:r>
      <w:r w:rsidR="0003434A">
        <w:rPr>
          <w:lang w:val="bg-BG"/>
        </w:rPr>
        <w:t xml:space="preserve"> още доста ново</w:t>
      </w:r>
      <w:r>
        <w:rPr>
          <w:lang w:val="bg-BG"/>
        </w:rPr>
        <w:t xml:space="preserve"> и е в постоянно развитие. </w:t>
      </w:r>
      <w:r w:rsidR="0003434A">
        <w:rPr>
          <w:lang w:val="bg-BG"/>
        </w:rPr>
        <w:t>Най-вероятно</w:t>
      </w:r>
      <w:r w:rsidR="00455BBD">
        <w:rPr>
          <w:lang w:val="bg-BG"/>
        </w:rPr>
        <w:t xml:space="preserve"> т</w:t>
      </w:r>
      <w:r>
        <w:rPr>
          <w:lang w:val="bg-BG"/>
        </w:rPr>
        <w:t>ези уреди са били част от опитите на пианисти</w:t>
      </w:r>
      <w:r w:rsidR="003F09F0">
        <w:rPr>
          <w:lang w:val="bg-BG"/>
        </w:rPr>
        <w:t xml:space="preserve">те от това време в търсенията им да се </w:t>
      </w:r>
      <w:r>
        <w:rPr>
          <w:lang w:val="bg-BG"/>
        </w:rPr>
        <w:t>приспособят към новия инструмент</w:t>
      </w:r>
      <w:r w:rsidR="003F09F0">
        <w:rPr>
          <w:lang w:val="bg-BG"/>
        </w:rPr>
        <w:t xml:space="preserve">, </w:t>
      </w:r>
      <w:r w:rsidR="00455BBD">
        <w:rPr>
          <w:lang w:val="bg-BG"/>
        </w:rPr>
        <w:t>позволява</w:t>
      </w:r>
      <w:r w:rsidR="003F09F0">
        <w:rPr>
          <w:lang w:val="bg-BG"/>
        </w:rPr>
        <w:t>щ</w:t>
      </w:r>
      <w:r w:rsidR="00455BBD">
        <w:rPr>
          <w:lang w:val="bg-BG"/>
        </w:rPr>
        <w:t xml:space="preserve"> толкова директно оформяне на силата на звука.</w:t>
      </w:r>
    </w:p>
    <w:p w14:paraId="538D0CA2" w14:textId="290E7E2A" w:rsidR="004B28C4" w:rsidRDefault="00350368" w:rsidP="004B28C4">
      <w:pPr>
        <w:spacing w:before="240"/>
        <w:rPr>
          <w:i/>
          <w:color w:val="EE0000"/>
          <w:lang w:val="bg-BG"/>
        </w:rPr>
      </w:pPr>
      <w:r>
        <w:rPr>
          <w:lang w:val="bg-BG"/>
        </w:rPr>
        <w:t xml:space="preserve">Да се върнем към госпожа Боасие:„ </w:t>
      </w:r>
      <w:r>
        <w:rPr>
          <w:i/>
          <w:lang w:val="bg-BG"/>
        </w:rPr>
        <w:t xml:space="preserve">„По отношение на формата </w:t>
      </w:r>
      <w:r w:rsidR="00A83A8C">
        <w:rPr>
          <w:i/>
          <w:lang w:val="bg-BG"/>
        </w:rPr>
        <w:t xml:space="preserve">на пръстите на Лист </w:t>
      </w:r>
      <w:r>
        <w:rPr>
          <w:i/>
          <w:lang w:val="bg-BG"/>
        </w:rPr>
        <w:t>госпожа Боасие казва: „Той намира</w:t>
      </w:r>
      <w:r w:rsidR="003F09F0">
        <w:rPr>
          <w:i/>
          <w:lang w:val="bg-BG"/>
        </w:rPr>
        <w:t xml:space="preserve">, </w:t>
      </w:r>
      <w:r>
        <w:rPr>
          <w:i/>
          <w:lang w:val="bg-BG"/>
        </w:rPr>
        <w:t>че кръглите пръсти придават известна престореност</w:t>
      </w:r>
      <w:r w:rsidR="004651A7">
        <w:rPr>
          <w:i/>
          <w:lang w:val="bg-BG"/>
        </w:rPr>
        <w:t>,</w:t>
      </w:r>
      <w:r w:rsidR="003F09F0">
        <w:rPr>
          <w:i/>
          <w:lang w:val="bg-BG"/>
        </w:rPr>
        <w:t xml:space="preserve"> </w:t>
      </w:r>
      <w:r>
        <w:rPr>
          <w:i/>
          <w:lang w:val="bg-BG"/>
        </w:rPr>
        <w:t>която той ненавижда (...)</w:t>
      </w:r>
      <w:r w:rsidR="004129F7">
        <w:rPr>
          <w:i/>
          <w:lang w:val="bg-BG"/>
        </w:rPr>
        <w:t xml:space="preserve"> </w:t>
      </w:r>
      <w:r>
        <w:rPr>
          <w:i/>
          <w:lang w:val="bg-BG"/>
        </w:rPr>
        <w:t>...</w:t>
      </w:r>
      <w:r w:rsidR="004129F7">
        <w:rPr>
          <w:i/>
          <w:lang w:val="bg-BG"/>
        </w:rPr>
        <w:t xml:space="preserve"> </w:t>
      </w:r>
      <w:r>
        <w:rPr>
          <w:i/>
          <w:lang w:val="bg-BG"/>
        </w:rPr>
        <w:t xml:space="preserve">пръстите на Лист са пъргави </w:t>
      </w:r>
      <w:r w:rsidR="006A39E0">
        <w:rPr>
          <w:i/>
          <w:lang w:val="bg-BG"/>
        </w:rPr>
        <w:t>„</w:t>
      </w:r>
      <w:r>
        <w:rPr>
          <w:i/>
          <w:lang w:val="bg-BG"/>
        </w:rPr>
        <w:t>врет</w:t>
      </w:r>
      <w:r w:rsidR="004129F7">
        <w:rPr>
          <w:i/>
          <w:lang w:val="bg-BG"/>
        </w:rPr>
        <w:t>е</w:t>
      </w:r>
      <w:r>
        <w:rPr>
          <w:i/>
          <w:lang w:val="bg-BG"/>
        </w:rPr>
        <w:t>на</w:t>
      </w:r>
      <w:r w:rsidR="006A39E0">
        <w:rPr>
          <w:i/>
          <w:lang w:val="bg-BG"/>
        </w:rPr>
        <w:t>“</w:t>
      </w:r>
      <w:r>
        <w:rPr>
          <w:i/>
          <w:lang w:val="bg-BG"/>
        </w:rPr>
        <w:t>, пружин</w:t>
      </w:r>
      <w:r w:rsidR="006A39E0">
        <w:rPr>
          <w:i/>
          <w:lang w:val="bg-BG"/>
        </w:rPr>
        <w:t>к</w:t>
      </w:r>
      <w:r>
        <w:rPr>
          <w:i/>
          <w:lang w:val="bg-BG"/>
        </w:rPr>
        <w:t>и на музикална кутия“. Така че, ако пръстите не са „кръгли“, „твърде закръглени“ (защото са стегнати и изкривени като кукички), ръката все пак придобива издута форма, а пръстите придобиват закръгленост</w:t>
      </w:r>
      <w:r w:rsidR="00E54F6C">
        <w:rPr>
          <w:i/>
          <w:lang w:val="bg-BG"/>
        </w:rPr>
        <w:t xml:space="preserve"> </w:t>
      </w:r>
      <w:r>
        <w:rPr>
          <w:i/>
          <w:lang w:val="bg-BG"/>
        </w:rPr>
        <w:t>подобна на вретено: с други думи, тяхната извивка съществува</w:t>
      </w:r>
      <w:r w:rsidR="00E54F6C">
        <w:rPr>
          <w:i/>
          <w:lang w:val="bg-BG"/>
        </w:rPr>
        <w:t xml:space="preserve">, но е в </w:t>
      </w:r>
      <w:r w:rsidR="00E54F6C" w:rsidRPr="00C8449C">
        <w:rPr>
          <w:i/>
          <w:lang w:val="bg-BG"/>
        </w:rPr>
        <w:t>своята</w:t>
      </w:r>
      <w:r w:rsidR="00215129">
        <w:rPr>
          <w:i/>
          <w:lang w:val="bg-BG"/>
        </w:rPr>
        <w:t xml:space="preserve"> </w:t>
      </w:r>
      <w:r w:rsidR="00215129" w:rsidRPr="00A23C36">
        <w:rPr>
          <w:i/>
          <w:lang w:val="bg-BG"/>
        </w:rPr>
        <w:t>естествена</w:t>
      </w:r>
      <w:r w:rsidR="006A39E0" w:rsidRPr="00A23C36">
        <w:rPr>
          <w:i/>
          <w:color w:val="EE0000"/>
          <w:lang w:val="bg-BG"/>
        </w:rPr>
        <w:t xml:space="preserve"> </w:t>
      </w:r>
      <w:r w:rsidR="00E54F6C" w:rsidRPr="00A23C36">
        <w:rPr>
          <w:i/>
          <w:lang w:val="bg-BG"/>
        </w:rPr>
        <w:t>форма. „</w:t>
      </w:r>
      <w:r w:rsidRPr="00A23C36">
        <w:rPr>
          <w:i/>
          <w:lang w:val="bg-BG"/>
        </w:rPr>
        <w:t>Пръстите не са съвсем плоски, но са толкова гъвкави, че</w:t>
      </w:r>
      <w:r w:rsidR="00215129" w:rsidRPr="00A23C36">
        <w:rPr>
          <w:i/>
          <w:lang w:val="bg-BG"/>
        </w:rPr>
        <w:t xml:space="preserve"> </w:t>
      </w:r>
      <w:r w:rsidR="00A23C36" w:rsidRPr="00A23C36">
        <w:rPr>
          <w:i/>
          <w:lang w:val="bg-BG"/>
        </w:rPr>
        <w:t>„</w:t>
      </w:r>
      <w:r w:rsidR="00215129" w:rsidRPr="00A23C36">
        <w:rPr>
          <w:i/>
          <w:lang w:val="bg-BG"/>
        </w:rPr>
        <w:t>хващат</w:t>
      </w:r>
      <w:r w:rsidR="00A23C36" w:rsidRPr="00A23C36">
        <w:rPr>
          <w:i/>
          <w:lang w:val="bg-BG"/>
        </w:rPr>
        <w:t>“</w:t>
      </w:r>
      <w:r w:rsidR="00215129" w:rsidRPr="00A23C36">
        <w:rPr>
          <w:i/>
          <w:lang w:val="bg-BG"/>
        </w:rPr>
        <w:t xml:space="preserve"> клавиша</w:t>
      </w:r>
      <w:r w:rsidRPr="00A23C36">
        <w:rPr>
          <w:i/>
          <w:lang w:val="bg-BG"/>
        </w:rPr>
        <w:t xml:space="preserve"> по най</w:t>
      </w:r>
      <w:r>
        <w:rPr>
          <w:i/>
          <w:lang w:val="bg-BG"/>
        </w:rPr>
        <w:t>-различни начини“.</w:t>
      </w:r>
      <w:r w:rsidR="003F09F0" w:rsidRPr="003F09F0">
        <w:rPr>
          <w:i/>
          <w:color w:val="EE0000"/>
          <w:lang w:val="bg-BG"/>
        </w:rPr>
        <w:t xml:space="preserve"> </w:t>
      </w:r>
    </w:p>
    <w:p w14:paraId="4D7AC73F" w14:textId="6BDA546B" w:rsidR="00E24DAA" w:rsidRPr="004129F7" w:rsidRDefault="004B28C4" w:rsidP="00350368">
      <w:pPr>
        <w:spacing w:before="240"/>
        <w:rPr>
          <w:iCs/>
          <w:lang w:val="bg-BG"/>
        </w:rPr>
      </w:pPr>
      <w:r w:rsidRPr="00785B1D">
        <w:rPr>
          <w:iCs/>
          <w:lang w:val="bg-BG"/>
        </w:rPr>
        <w:t>Тук може да почувстваме скрита критика към учителите</w:t>
      </w:r>
      <w:r w:rsidR="006A39E0">
        <w:rPr>
          <w:iCs/>
          <w:lang w:val="bg-BG"/>
        </w:rPr>
        <w:t xml:space="preserve">, </w:t>
      </w:r>
      <w:r w:rsidRPr="00785B1D">
        <w:rPr>
          <w:iCs/>
          <w:lang w:val="bg-BG"/>
        </w:rPr>
        <w:t>изисква</w:t>
      </w:r>
      <w:r w:rsidR="006A39E0">
        <w:rPr>
          <w:iCs/>
          <w:lang w:val="bg-BG"/>
        </w:rPr>
        <w:t>щи</w:t>
      </w:r>
      <w:r w:rsidRPr="00785B1D">
        <w:rPr>
          <w:iCs/>
          <w:lang w:val="bg-BG"/>
        </w:rPr>
        <w:t xml:space="preserve"> от учениците си (най-вече начинаещите) така наречена „закръглена ръка“ и затова ги карат да си </w:t>
      </w:r>
      <w:r w:rsidR="00800F4A" w:rsidRPr="00785B1D">
        <w:rPr>
          <w:iCs/>
          <w:lang w:val="bg-BG"/>
        </w:rPr>
        <w:t>представят</w:t>
      </w:r>
      <w:r w:rsidR="004129F7">
        <w:rPr>
          <w:iCs/>
          <w:lang w:val="bg-BG"/>
        </w:rPr>
        <w:t>,</w:t>
      </w:r>
      <w:r w:rsidRPr="00785B1D">
        <w:rPr>
          <w:iCs/>
          <w:lang w:val="bg-BG"/>
        </w:rPr>
        <w:t xml:space="preserve"> че държат в ръката си малка топка: много често тази идея води до изкуствено оформена ръка и стегнати </w:t>
      </w:r>
      <w:r w:rsidRPr="00A23C36">
        <w:rPr>
          <w:iCs/>
          <w:lang w:val="bg-BG"/>
        </w:rPr>
        <w:t>пръ</w:t>
      </w:r>
      <w:r w:rsidR="00215129" w:rsidRPr="00A23C36">
        <w:rPr>
          <w:iCs/>
          <w:lang w:val="bg-BG"/>
        </w:rPr>
        <w:t>ст</w:t>
      </w:r>
      <w:r w:rsidRPr="00A23C36">
        <w:rPr>
          <w:iCs/>
          <w:lang w:val="bg-BG"/>
        </w:rPr>
        <w:t>и.</w:t>
      </w:r>
      <w:r w:rsidRPr="00785B1D">
        <w:rPr>
          <w:iCs/>
          <w:lang w:val="bg-BG"/>
        </w:rPr>
        <w:t xml:space="preserve"> </w:t>
      </w:r>
      <w:r w:rsidR="00C8449C">
        <w:rPr>
          <w:iCs/>
          <w:lang w:val="bg-BG"/>
        </w:rPr>
        <w:br/>
      </w:r>
      <w:r w:rsidR="00C8449C">
        <w:rPr>
          <w:iCs/>
          <w:lang w:val="bg-BG"/>
        </w:rPr>
        <w:br/>
      </w:r>
      <w:r w:rsidR="00C8449C" w:rsidRPr="007F33CE">
        <w:rPr>
          <w:iCs/>
          <w:lang w:val="bg-BG"/>
        </w:rPr>
        <w:t>Ръката се организира около свирещия пръст</w:t>
      </w:r>
      <w:r w:rsidR="004129F7">
        <w:rPr>
          <w:iCs/>
          <w:lang w:val="bg-BG"/>
        </w:rPr>
        <w:t>,</w:t>
      </w:r>
      <w:r w:rsidR="00C8449C" w:rsidRPr="007F33CE">
        <w:rPr>
          <w:iCs/>
          <w:lang w:val="bg-BG"/>
        </w:rPr>
        <w:t xml:space="preserve"> като останалите пръсти се приближават към него, следвайки естествената извивка на ръката, независимо дали в момента пасажът, който свирим</w:t>
      </w:r>
      <w:r w:rsidR="004129F7">
        <w:rPr>
          <w:iCs/>
          <w:lang w:val="bg-BG"/>
        </w:rPr>
        <w:t>,</w:t>
      </w:r>
      <w:r w:rsidR="00C8449C" w:rsidRPr="007F33CE">
        <w:rPr>
          <w:iCs/>
          <w:lang w:val="bg-BG"/>
        </w:rPr>
        <w:t xml:space="preserve"> изисква по-дълбок ( с по-плоски пръсти) или по-неинтензивен (по-закръглени пръсти) контакт с клавиатурата.</w:t>
      </w:r>
      <w:r w:rsidR="006A39E0">
        <w:rPr>
          <w:iCs/>
          <w:lang w:val="bg-BG"/>
        </w:rPr>
        <w:br/>
      </w:r>
      <w:r w:rsidR="006A39E0">
        <w:rPr>
          <w:iCs/>
          <w:lang w:val="bg-BG"/>
        </w:rPr>
        <w:br/>
      </w:r>
    </w:p>
    <w:p w14:paraId="16F915FE" w14:textId="31E585BB" w:rsidR="00350368" w:rsidRDefault="00A45120" w:rsidP="00350368">
      <w:pPr>
        <w:spacing w:before="240"/>
        <w:rPr>
          <w:i/>
          <w:lang w:val="bg-BG"/>
        </w:rPr>
      </w:pPr>
      <w:r>
        <w:rPr>
          <w:i/>
          <w:lang w:val="bg-BG"/>
        </w:rPr>
        <w:lastRenderedPageBreak/>
        <w:t>„</w:t>
      </w:r>
      <w:r w:rsidR="00350368">
        <w:rPr>
          <w:i/>
          <w:lang w:val="bg-BG"/>
        </w:rPr>
        <w:t xml:space="preserve">Гъвкавостта на техниката на Лист не дава на пръста точно определена форма, тъй като „захващането“ на клавиша, „драскането“ му, плъзгането на пръста с пружиниращ жест предполага две действия </w:t>
      </w:r>
      <w:r w:rsidR="00350368" w:rsidRPr="007F33CE">
        <w:rPr>
          <w:i/>
          <w:lang w:val="bg-BG"/>
        </w:rPr>
        <w:t>на пръста: екстензия (изпъване) в началото и по-закръглен</w:t>
      </w:r>
      <w:r w:rsidR="00916544" w:rsidRPr="007F33CE">
        <w:rPr>
          <w:i/>
          <w:lang w:val="bg-BG"/>
        </w:rPr>
        <w:t>а флексия</w:t>
      </w:r>
      <w:r w:rsidR="004129F7">
        <w:rPr>
          <w:i/>
          <w:lang w:val="bg-BG"/>
        </w:rPr>
        <w:t xml:space="preserve"> </w:t>
      </w:r>
      <w:r w:rsidR="000D3AFD" w:rsidRPr="007F33CE">
        <w:rPr>
          <w:i/>
          <w:lang w:val="bg-BG"/>
        </w:rPr>
        <w:t>(</w:t>
      </w:r>
      <w:r w:rsidR="007F33CE" w:rsidRPr="007F33CE">
        <w:rPr>
          <w:i/>
          <w:lang w:val="bg-BG"/>
        </w:rPr>
        <w:t xml:space="preserve">*под </w:t>
      </w:r>
      <w:r w:rsidR="000D3AFD" w:rsidRPr="007F33CE">
        <w:rPr>
          <w:i/>
          <w:lang w:val="bg-BG"/>
        </w:rPr>
        <w:t>флексия</w:t>
      </w:r>
      <w:r w:rsidR="007F33CE" w:rsidRPr="007F33CE">
        <w:rPr>
          <w:i/>
          <w:lang w:val="bg-BG"/>
        </w:rPr>
        <w:t xml:space="preserve"> се има предвид сгъването на пръстите в</w:t>
      </w:r>
      <w:r w:rsidR="00FB7025">
        <w:rPr>
          <w:i/>
          <w:lang w:val="bg-BG"/>
        </w:rPr>
        <w:t>ъв</w:t>
      </w:r>
      <w:r w:rsidR="007F33CE" w:rsidRPr="007F33CE">
        <w:rPr>
          <w:i/>
          <w:lang w:val="bg-BG"/>
        </w:rPr>
        <w:t xml:space="preserve"> фалангите) </w:t>
      </w:r>
      <w:r w:rsidR="00350368" w:rsidRPr="007F33CE">
        <w:rPr>
          <w:i/>
          <w:lang w:val="bg-BG"/>
        </w:rPr>
        <w:t>след екстензията</w:t>
      </w:r>
      <w:r w:rsidR="007F33CE" w:rsidRPr="007F33CE">
        <w:rPr>
          <w:i/>
          <w:lang w:val="bg-BG"/>
        </w:rPr>
        <w:t xml:space="preserve"> </w:t>
      </w:r>
      <w:r w:rsidR="007F33CE">
        <w:rPr>
          <w:i/>
          <w:lang w:val="bg-BG"/>
        </w:rPr>
        <w:t>(</w:t>
      </w:r>
      <w:r w:rsidR="007F33CE" w:rsidRPr="007F33CE">
        <w:rPr>
          <w:i/>
          <w:lang w:val="bg-BG"/>
        </w:rPr>
        <w:t>*има се предвид разгъването на фалангите на пръстите</w:t>
      </w:r>
      <w:r w:rsidR="007F33CE">
        <w:rPr>
          <w:i/>
          <w:lang w:val="bg-BG"/>
        </w:rPr>
        <w:t>)</w:t>
      </w:r>
      <w:r w:rsidR="00350368">
        <w:rPr>
          <w:i/>
          <w:lang w:val="bg-BG"/>
        </w:rPr>
        <w:t xml:space="preserve">. Едно е сигурно: пръстът не работи само </w:t>
      </w:r>
      <w:r w:rsidR="0069228F">
        <w:rPr>
          <w:i/>
          <w:lang w:val="bg-BG"/>
        </w:rPr>
        <w:t>с</w:t>
      </w:r>
      <w:r w:rsidR="00350368">
        <w:rPr>
          <w:i/>
          <w:lang w:val="bg-BG"/>
        </w:rPr>
        <w:t xml:space="preserve"> </w:t>
      </w:r>
      <w:r w:rsidR="003F09F0">
        <w:rPr>
          <w:i/>
          <w:lang w:val="bg-BG"/>
        </w:rPr>
        <w:t>основата</w:t>
      </w:r>
      <w:r w:rsidR="00350368">
        <w:rPr>
          <w:i/>
          <w:lang w:val="bg-BG"/>
        </w:rPr>
        <w:t xml:space="preserve"> си, </w:t>
      </w:r>
      <w:r w:rsidR="003F09F0">
        <w:rPr>
          <w:i/>
          <w:lang w:val="bg-BG"/>
        </w:rPr>
        <w:t>а</w:t>
      </w:r>
      <w:r w:rsidR="00350368">
        <w:rPr>
          <w:i/>
          <w:lang w:val="bg-BG"/>
        </w:rPr>
        <w:t xml:space="preserve"> </w:t>
      </w:r>
      <w:r w:rsidR="0069228F">
        <w:rPr>
          <w:i/>
          <w:lang w:val="bg-BG"/>
        </w:rPr>
        <w:t>с</w:t>
      </w:r>
      <w:r w:rsidR="00350368">
        <w:rPr>
          <w:i/>
          <w:lang w:val="bg-BG"/>
        </w:rPr>
        <w:t xml:space="preserve"> всичките си </w:t>
      </w:r>
      <w:r w:rsidR="003F09F0">
        <w:rPr>
          <w:i/>
          <w:lang w:val="bg-BG"/>
        </w:rPr>
        <w:t>фаланги</w:t>
      </w:r>
      <w:r w:rsidR="00350368">
        <w:rPr>
          <w:i/>
          <w:lang w:val="bg-BG"/>
        </w:rPr>
        <w:t>“.</w:t>
      </w:r>
    </w:p>
    <w:p w14:paraId="1D90B795" w14:textId="2618FE41" w:rsidR="00350368" w:rsidRPr="00DB1229" w:rsidRDefault="00350368" w:rsidP="000F01DA">
      <w:pPr>
        <w:rPr>
          <w:lang w:val="bg-BG"/>
        </w:rPr>
      </w:pPr>
      <w:r>
        <w:rPr>
          <w:lang w:val="bg-BG"/>
        </w:rPr>
        <w:t>Става  ясно</w:t>
      </w:r>
      <w:r w:rsidR="003F09F0">
        <w:rPr>
          <w:lang w:val="bg-BG"/>
        </w:rPr>
        <w:t>,</w:t>
      </w:r>
      <w:r>
        <w:rPr>
          <w:lang w:val="bg-BG"/>
        </w:rPr>
        <w:t xml:space="preserve"> че когато преподаваме</w:t>
      </w:r>
      <w:r w:rsidR="003F09F0">
        <w:rPr>
          <w:lang w:val="bg-BG"/>
        </w:rPr>
        <w:t xml:space="preserve"> и</w:t>
      </w:r>
      <w:r>
        <w:rPr>
          <w:lang w:val="bg-BG"/>
        </w:rPr>
        <w:t xml:space="preserve"> даваме наставления </w:t>
      </w:r>
      <w:r w:rsidR="004129F7">
        <w:rPr>
          <w:lang w:val="bg-BG"/>
        </w:rPr>
        <w:t>–</w:t>
      </w:r>
      <w:r w:rsidR="003F09F0">
        <w:rPr>
          <w:lang w:val="bg-BG"/>
        </w:rPr>
        <w:t xml:space="preserve"> </w:t>
      </w:r>
      <w:r>
        <w:rPr>
          <w:lang w:val="bg-BG"/>
        </w:rPr>
        <w:t xml:space="preserve">ако не </w:t>
      </w:r>
      <w:r w:rsidR="008138DE">
        <w:rPr>
          <w:lang w:val="bg-BG"/>
        </w:rPr>
        <w:t xml:space="preserve">познаваме точното движение на пръстите </w:t>
      </w:r>
      <w:r>
        <w:rPr>
          <w:lang w:val="bg-BG"/>
        </w:rPr>
        <w:t>и смисъла му, не само учениците ни няма да го схванат</w:t>
      </w:r>
      <w:r w:rsidR="003F09F0">
        <w:rPr>
          <w:lang w:val="bg-BG"/>
        </w:rPr>
        <w:t xml:space="preserve">, </w:t>
      </w:r>
      <w:r>
        <w:rPr>
          <w:lang w:val="bg-BG"/>
        </w:rPr>
        <w:t xml:space="preserve">но </w:t>
      </w:r>
      <w:r w:rsidR="003F09F0">
        <w:rPr>
          <w:lang w:val="bg-BG"/>
        </w:rPr>
        <w:t xml:space="preserve">и </w:t>
      </w:r>
      <w:r>
        <w:rPr>
          <w:lang w:val="bg-BG"/>
        </w:rPr>
        <w:t>най-вероятно ще се обърнат срещу нас поради липса на вътрешно съгласие.</w:t>
      </w:r>
    </w:p>
    <w:p w14:paraId="379E56A6" w14:textId="7932D5F9" w:rsidR="00455BBD" w:rsidRPr="00D46E88" w:rsidRDefault="00455BBD" w:rsidP="00350368">
      <w:pPr>
        <w:spacing w:before="240"/>
        <w:rPr>
          <w:lang w:val="bg-BG"/>
        </w:rPr>
      </w:pPr>
      <w:r>
        <w:rPr>
          <w:lang w:val="bg-BG"/>
        </w:rPr>
        <w:t>Сега ще покажа ка</w:t>
      </w:r>
      <w:r w:rsidR="00A25663">
        <w:rPr>
          <w:lang w:val="bg-BG"/>
        </w:rPr>
        <w:t>р</w:t>
      </w:r>
      <w:r>
        <w:rPr>
          <w:lang w:val="bg-BG"/>
        </w:rPr>
        <w:t xml:space="preserve">тинки на „пръчката“ на Калкбренер. Тя позволява механично олекотяване на ръката, без </w:t>
      </w:r>
      <w:r w:rsidR="00152AE5">
        <w:rPr>
          <w:lang w:val="bg-BG"/>
        </w:rPr>
        <w:t>участието</w:t>
      </w:r>
      <w:r>
        <w:rPr>
          <w:lang w:val="bg-BG"/>
        </w:rPr>
        <w:t xml:space="preserve"> на мускулите</w:t>
      </w:r>
      <w:r w:rsidR="008C6E20">
        <w:rPr>
          <w:lang w:val="bg-BG"/>
        </w:rPr>
        <w:t>.</w:t>
      </w:r>
      <w:r w:rsidR="009C5840">
        <w:rPr>
          <w:lang w:val="bg-BG"/>
        </w:rPr>
        <w:t xml:space="preserve"> Горната снимка показва </w:t>
      </w:r>
      <w:r w:rsidR="00152AE5">
        <w:rPr>
          <w:lang w:val="bg-BG"/>
        </w:rPr>
        <w:t>оригиналната</w:t>
      </w:r>
      <w:r w:rsidR="009C5840">
        <w:rPr>
          <w:lang w:val="bg-BG"/>
        </w:rPr>
        <w:t xml:space="preserve"> пръчка, </w:t>
      </w:r>
      <w:r w:rsidR="00152AE5">
        <w:rPr>
          <w:lang w:val="bg-BG"/>
        </w:rPr>
        <w:t xml:space="preserve">а </w:t>
      </w:r>
      <w:r w:rsidR="009C5840">
        <w:rPr>
          <w:lang w:val="bg-BG"/>
        </w:rPr>
        <w:t>долната показва модерна интерпретация на този уред.</w:t>
      </w:r>
    </w:p>
    <w:p w14:paraId="53DF85E7" w14:textId="77777777" w:rsidR="00350368" w:rsidRDefault="00350368" w:rsidP="00350368">
      <w:pPr>
        <w:rPr>
          <w:lang w:val="bg-BG"/>
        </w:rPr>
      </w:pPr>
      <w:r>
        <w:rPr>
          <w:lang w:val="bg-BG"/>
        </w:rPr>
        <w:br w:type="page"/>
      </w:r>
    </w:p>
    <w:p w14:paraId="4120C04A" w14:textId="6D6AB123" w:rsidR="00350368" w:rsidRDefault="007E4F43" w:rsidP="00350368">
      <w:pPr>
        <w:rPr>
          <w:lang w:val="bg-BG"/>
        </w:rPr>
      </w:pPr>
      <w:r>
        <w:rPr>
          <w:noProof/>
        </w:rPr>
        <w:lastRenderedPageBreak/>
        <w:drawing>
          <wp:inline distT="0" distB="0" distL="0" distR="0" wp14:anchorId="11182C90" wp14:editId="39FE752C">
            <wp:extent cx="3764478" cy="4018316"/>
            <wp:effectExtent l="0" t="0" r="7620" b="127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6207" cy="4020162"/>
                    </a:xfrm>
                    <a:prstGeom prst="rect">
                      <a:avLst/>
                    </a:prstGeom>
                    <a:noFill/>
                    <a:ln>
                      <a:noFill/>
                    </a:ln>
                  </pic:spPr>
                </pic:pic>
              </a:graphicData>
            </a:graphic>
          </wp:inline>
        </w:drawing>
      </w:r>
    </w:p>
    <w:p w14:paraId="207DBAC4" w14:textId="77777777" w:rsidR="00350368" w:rsidRDefault="00350368" w:rsidP="00350368">
      <w:pPr>
        <w:rPr>
          <w:lang w:val="bg-BG"/>
        </w:rPr>
      </w:pPr>
      <w:r>
        <w:rPr>
          <w:noProof/>
          <w:lang w:eastAsia="fr-FR"/>
        </w:rPr>
        <w:drawing>
          <wp:inline distT="0" distB="0" distL="0" distR="0" wp14:anchorId="10BAD595" wp14:editId="6AA07856">
            <wp:extent cx="3339548" cy="4452729"/>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1_bearb.jpg"/>
                    <pic:cNvPicPr/>
                  </pic:nvPicPr>
                  <pic:blipFill>
                    <a:blip r:embed="rId15">
                      <a:extLst>
                        <a:ext uri="{28A0092B-C50C-407E-A947-70E740481C1C}">
                          <a14:useLocalDpi xmlns:a14="http://schemas.microsoft.com/office/drawing/2010/main" val="0"/>
                        </a:ext>
                      </a:extLst>
                    </a:blip>
                    <a:stretch>
                      <a:fillRect/>
                    </a:stretch>
                  </pic:blipFill>
                  <pic:spPr>
                    <a:xfrm>
                      <a:off x="0" y="0"/>
                      <a:ext cx="3392469" cy="4523291"/>
                    </a:xfrm>
                    <a:prstGeom prst="rect">
                      <a:avLst/>
                    </a:prstGeom>
                  </pic:spPr>
                </pic:pic>
              </a:graphicData>
            </a:graphic>
          </wp:inline>
        </w:drawing>
      </w:r>
      <w:r>
        <w:rPr>
          <w:lang w:val="bg-BG"/>
        </w:rPr>
        <w:br w:type="page"/>
      </w:r>
    </w:p>
    <w:p w14:paraId="7197E238" w14:textId="6EDAFFDB" w:rsidR="00891A54" w:rsidRDefault="00350368" w:rsidP="00350368">
      <w:pPr>
        <w:rPr>
          <w:i/>
          <w:lang w:val="bg-BG"/>
        </w:rPr>
      </w:pPr>
      <w:r>
        <w:rPr>
          <w:lang w:val="bg-BG"/>
        </w:rPr>
        <w:lastRenderedPageBreak/>
        <w:t xml:space="preserve">Госпожа </w:t>
      </w:r>
      <w:r w:rsidRPr="0069228F">
        <w:rPr>
          <w:lang w:val="bg-BG"/>
        </w:rPr>
        <w:t>Боасие свидетелства:</w:t>
      </w:r>
      <w:r w:rsidR="00B55393" w:rsidRPr="0069228F">
        <w:rPr>
          <w:i/>
          <w:lang w:val="bg-BG"/>
        </w:rPr>
        <w:t xml:space="preserve"> „За да се успокои предмишницата, Лист </w:t>
      </w:r>
      <w:r w:rsidR="00121C18" w:rsidRPr="0069228F">
        <w:rPr>
          <w:i/>
          <w:lang w:val="bg-BG"/>
        </w:rPr>
        <w:t>препоръчва да се използва махагонов лост</w:t>
      </w:r>
      <w:r w:rsidR="0069228F" w:rsidRPr="0069228F">
        <w:rPr>
          <w:i/>
          <w:lang w:val="bg-BG"/>
        </w:rPr>
        <w:t xml:space="preserve">, </w:t>
      </w:r>
      <w:r w:rsidR="00121C18" w:rsidRPr="0069228F">
        <w:rPr>
          <w:i/>
          <w:lang w:val="bg-BG"/>
        </w:rPr>
        <w:t>който е прикрепен към пианото</w:t>
      </w:r>
      <w:r w:rsidRPr="0069228F">
        <w:rPr>
          <w:i/>
          <w:lang w:val="bg-BG"/>
        </w:rPr>
        <w:t>(...)</w:t>
      </w:r>
      <w:r w:rsidR="004129F7">
        <w:rPr>
          <w:i/>
          <w:lang w:val="bg-BG"/>
        </w:rPr>
        <w:t>.</w:t>
      </w:r>
      <w:r w:rsidR="004B28C4">
        <w:rPr>
          <w:i/>
          <w:lang w:val="bg-BG"/>
        </w:rPr>
        <w:t xml:space="preserve"> Т</w:t>
      </w:r>
      <w:r>
        <w:rPr>
          <w:i/>
          <w:lang w:val="bg-BG"/>
        </w:rPr>
        <w:t>рябва да се свири само от китката</w:t>
      </w:r>
      <w:r w:rsidR="00152AE5">
        <w:rPr>
          <w:i/>
          <w:lang w:val="bg-BG"/>
        </w:rPr>
        <w:t>,</w:t>
      </w:r>
      <w:r>
        <w:rPr>
          <w:i/>
          <w:lang w:val="bg-BG"/>
        </w:rPr>
        <w:t xml:space="preserve"> леж</w:t>
      </w:r>
      <w:r w:rsidR="0069228F">
        <w:rPr>
          <w:i/>
          <w:lang w:val="bg-BG"/>
        </w:rPr>
        <w:t>аща</w:t>
      </w:r>
      <w:r>
        <w:rPr>
          <w:i/>
          <w:lang w:val="bg-BG"/>
        </w:rPr>
        <w:t xml:space="preserve"> </w:t>
      </w:r>
      <w:r w:rsidR="0069228F">
        <w:rPr>
          <w:i/>
          <w:lang w:val="bg-BG"/>
        </w:rPr>
        <w:t>върху</w:t>
      </w:r>
      <w:r>
        <w:rPr>
          <w:i/>
          <w:lang w:val="bg-BG"/>
        </w:rPr>
        <w:t xml:space="preserve"> пръчката</w:t>
      </w:r>
      <w:r w:rsidR="00152AE5">
        <w:rPr>
          <w:i/>
          <w:lang w:val="bg-BG"/>
        </w:rPr>
        <w:t>.</w:t>
      </w:r>
      <w:r>
        <w:rPr>
          <w:i/>
          <w:lang w:val="bg-BG"/>
        </w:rPr>
        <w:t xml:space="preserve"> </w:t>
      </w:r>
      <w:r w:rsidR="00152AE5">
        <w:rPr>
          <w:i/>
          <w:lang w:val="bg-BG"/>
        </w:rPr>
        <w:t>Р</w:t>
      </w:r>
      <w:r>
        <w:rPr>
          <w:i/>
          <w:lang w:val="bg-BG"/>
        </w:rPr>
        <w:t>ъката е отпусната,</w:t>
      </w:r>
      <w:r w:rsidR="004B28C4">
        <w:rPr>
          <w:i/>
          <w:lang w:val="bg-BG"/>
        </w:rPr>
        <w:t xml:space="preserve"> </w:t>
      </w:r>
      <w:r>
        <w:rPr>
          <w:i/>
          <w:lang w:val="bg-BG"/>
        </w:rPr>
        <w:t>пръстите</w:t>
      </w:r>
      <w:r w:rsidR="00272DB9">
        <w:rPr>
          <w:i/>
          <w:lang w:val="bg-BG"/>
        </w:rPr>
        <w:t xml:space="preserve"> –</w:t>
      </w:r>
      <w:r w:rsidR="0069228F">
        <w:rPr>
          <w:i/>
          <w:lang w:val="bg-BG"/>
        </w:rPr>
        <w:t xml:space="preserve"> </w:t>
      </w:r>
      <w:r>
        <w:rPr>
          <w:i/>
          <w:lang w:val="bg-BG"/>
        </w:rPr>
        <w:t xml:space="preserve">протегнати, без да се </w:t>
      </w:r>
      <w:r w:rsidRPr="007F33CE">
        <w:rPr>
          <w:i/>
          <w:lang w:val="bg-BG"/>
        </w:rPr>
        <w:t>стягат</w:t>
      </w:r>
      <w:r w:rsidR="00152AE5" w:rsidRPr="007F33CE">
        <w:rPr>
          <w:i/>
          <w:lang w:val="bg-BG"/>
        </w:rPr>
        <w:t xml:space="preserve"> или</w:t>
      </w:r>
      <w:r w:rsidR="00916544" w:rsidRPr="007F33CE">
        <w:rPr>
          <w:i/>
          <w:lang w:val="bg-BG"/>
        </w:rPr>
        <w:t xml:space="preserve"> да напрягат </w:t>
      </w:r>
      <w:r w:rsidRPr="007F33CE">
        <w:rPr>
          <w:i/>
          <w:lang w:val="bg-BG"/>
        </w:rPr>
        <w:t>ръката“.</w:t>
      </w:r>
      <w:r w:rsidRPr="007F33CE">
        <w:rPr>
          <w:lang w:val="bg-BG"/>
        </w:rPr>
        <w:t xml:space="preserve"> По-късно Лист ще се откаже от употребата на тази пръчка, даже ще я нарече</w:t>
      </w:r>
      <w:r w:rsidR="00916544" w:rsidRPr="007F33CE">
        <w:rPr>
          <w:lang w:val="bg-BG"/>
        </w:rPr>
        <w:t xml:space="preserve"> </w:t>
      </w:r>
      <w:r w:rsidR="007F33CE" w:rsidRPr="007F33CE">
        <w:rPr>
          <w:lang w:val="bg-BG"/>
        </w:rPr>
        <w:t>„</w:t>
      </w:r>
      <w:r w:rsidR="00916544" w:rsidRPr="007F33CE">
        <w:rPr>
          <w:lang w:val="bg-BG"/>
        </w:rPr>
        <w:t>водител на магаре</w:t>
      </w:r>
      <w:r w:rsidR="007F33CE" w:rsidRPr="007F33CE">
        <w:rPr>
          <w:lang w:val="bg-BG"/>
        </w:rPr>
        <w:t>“,</w:t>
      </w:r>
      <w:r w:rsidR="0069228F" w:rsidRPr="007F33CE">
        <w:rPr>
          <w:lang w:val="bg-BG"/>
        </w:rPr>
        <w:t xml:space="preserve"> </w:t>
      </w:r>
      <w:r w:rsidRPr="007F33CE">
        <w:rPr>
          <w:lang w:val="bg-BG"/>
        </w:rPr>
        <w:t>вместо</w:t>
      </w:r>
      <w:r w:rsidRPr="00C24EBE">
        <w:rPr>
          <w:lang w:val="bg-BG"/>
        </w:rPr>
        <w:t xml:space="preserve"> </w:t>
      </w:r>
      <w:r w:rsidR="00272DB9" w:rsidRPr="00C24EBE">
        <w:rPr>
          <w:color w:val="000000" w:themeColor="text1"/>
          <w:lang w:val="bg-BG"/>
        </w:rPr>
        <w:t>водач на ръка</w:t>
      </w:r>
      <w:r w:rsidR="0069228F">
        <w:rPr>
          <w:lang w:val="bg-BG"/>
        </w:rPr>
        <w:t>. П</w:t>
      </w:r>
      <w:r>
        <w:rPr>
          <w:lang w:val="bg-BG"/>
        </w:rPr>
        <w:t>ричините</w:t>
      </w:r>
      <w:r w:rsidR="0069228F">
        <w:rPr>
          <w:lang w:val="bg-BG"/>
        </w:rPr>
        <w:t>,</w:t>
      </w:r>
      <w:r>
        <w:rPr>
          <w:lang w:val="bg-BG"/>
        </w:rPr>
        <w:t xml:space="preserve"> поради които я е</w:t>
      </w:r>
      <w:r w:rsidR="00916544">
        <w:rPr>
          <w:lang w:val="bg-BG"/>
        </w:rPr>
        <w:t xml:space="preserve"> </w:t>
      </w:r>
      <w:r w:rsidR="007F33CE">
        <w:rPr>
          <w:lang w:val="bg-BG"/>
        </w:rPr>
        <w:t xml:space="preserve">употребявал </w:t>
      </w:r>
      <w:r w:rsidR="00152AE5" w:rsidRPr="00C24EBE">
        <w:rPr>
          <w:lang w:val="bg-BG"/>
        </w:rPr>
        <w:t>в работата си</w:t>
      </w:r>
      <w:r w:rsidRPr="00C24EBE">
        <w:rPr>
          <w:lang w:val="bg-BG"/>
        </w:rPr>
        <w:t xml:space="preserve"> с Валери Боасие</w:t>
      </w:r>
      <w:r w:rsidR="004129F7">
        <w:rPr>
          <w:lang w:val="bg-BG"/>
        </w:rPr>
        <w:t>,</w:t>
      </w:r>
      <w:r w:rsidRPr="00C24EBE">
        <w:rPr>
          <w:lang w:val="bg-BG"/>
        </w:rPr>
        <w:t xml:space="preserve"> са интересни</w:t>
      </w:r>
      <w:r w:rsidR="00152AE5" w:rsidRPr="00C24EBE">
        <w:rPr>
          <w:lang w:val="bg-BG"/>
        </w:rPr>
        <w:t>.</w:t>
      </w:r>
      <w:r w:rsidRPr="00C24EBE">
        <w:rPr>
          <w:lang w:val="bg-BG"/>
        </w:rPr>
        <w:t xml:space="preserve"> </w:t>
      </w:r>
      <w:r w:rsidR="00152AE5" w:rsidRPr="00C24EBE">
        <w:rPr>
          <w:lang w:val="bg-BG"/>
        </w:rPr>
        <w:t>Е</w:t>
      </w:r>
      <w:r w:rsidRPr="00C24EBE">
        <w:rPr>
          <w:lang w:val="bg-BG"/>
        </w:rPr>
        <w:t xml:space="preserve">то какво казва Отт по този въпрос: </w:t>
      </w:r>
      <w:r w:rsidRPr="00C24EBE">
        <w:rPr>
          <w:i/>
          <w:lang w:val="bg-BG"/>
        </w:rPr>
        <w:t>„Всъщност става дума за хиропласта</w:t>
      </w:r>
      <w:r w:rsidR="00272DB9" w:rsidRPr="00C24EBE">
        <w:rPr>
          <w:i/>
          <w:lang w:val="bg-BG"/>
        </w:rPr>
        <w:t xml:space="preserve"> </w:t>
      </w:r>
      <w:r w:rsidR="00272DB9" w:rsidRPr="00C24EBE">
        <w:rPr>
          <w:iCs/>
          <w:lang w:val="bg-BG"/>
        </w:rPr>
        <w:t>(</w:t>
      </w:r>
      <w:r w:rsidR="00272DB9" w:rsidRPr="00C24EBE">
        <w:rPr>
          <w:iCs/>
        </w:rPr>
        <w:t>chiroplaste</w:t>
      </w:r>
      <w:r w:rsidR="00272DB9" w:rsidRPr="00C24EBE">
        <w:rPr>
          <w:iCs/>
          <w:lang w:val="bg-BG"/>
        </w:rPr>
        <w:t>, на френски)</w:t>
      </w:r>
      <w:r w:rsidR="00C24EBE" w:rsidRPr="00DB1229">
        <w:rPr>
          <w:i/>
          <w:lang w:val="bg-BG"/>
        </w:rPr>
        <w:t xml:space="preserve">, </w:t>
      </w:r>
      <w:r>
        <w:rPr>
          <w:i/>
          <w:lang w:val="bg-BG"/>
        </w:rPr>
        <w:t>изобретен от Ложие и усъвършенстван от Калкбренер (...)</w:t>
      </w:r>
      <w:r w:rsidR="004129F7">
        <w:rPr>
          <w:i/>
          <w:lang w:val="bg-BG"/>
        </w:rPr>
        <w:t>.</w:t>
      </w:r>
      <w:r>
        <w:rPr>
          <w:i/>
          <w:lang w:val="bg-BG"/>
        </w:rPr>
        <w:t xml:space="preserve"> По този начин предмишницата </w:t>
      </w:r>
      <w:r w:rsidR="00152AE5">
        <w:rPr>
          <w:i/>
          <w:lang w:val="bg-BG"/>
        </w:rPr>
        <w:t>не</w:t>
      </w:r>
      <w:r>
        <w:rPr>
          <w:i/>
          <w:lang w:val="bg-BG"/>
        </w:rPr>
        <w:t xml:space="preserve"> притиска ръката, а мишницата н</w:t>
      </w:r>
      <w:r w:rsidR="00152AE5">
        <w:rPr>
          <w:i/>
          <w:lang w:val="bg-BG"/>
        </w:rPr>
        <w:t xml:space="preserve">е </w:t>
      </w:r>
      <w:r w:rsidR="0069228F">
        <w:rPr>
          <w:i/>
          <w:lang w:val="bg-BG"/>
        </w:rPr>
        <w:t>„</w:t>
      </w:r>
      <w:r>
        <w:rPr>
          <w:i/>
          <w:lang w:val="bg-BG"/>
        </w:rPr>
        <w:t>бута</w:t>
      </w:r>
      <w:r w:rsidR="0069228F">
        <w:rPr>
          <w:i/>
          <w:lang w:val="bg-BG"/>
        </w:rPr>
        <w:t>“</w:t>
      </w:r>
      <w:r>
        <w:rPr>
          <w:i/>
          <w:lang w:val="bg-BG"/>
        </w:rPr>
        <w:t xml:space="preserve"> към клавиатурата </w:t>
      </w:r>
      <w:r w:rsidR="00152AE5">
        <w:rPr>
          <w:i/>
          <w:lang w:val="bg-BG"/>
        </w:rPr>
        <w:t>с цел</w:t>
      </w:r>
      <w:r>
        <w:rPr>
          <w:i/>
          <w:lang w:val="bg-BG"/>
        </w:rPr>
        <w:t xml:space="preserve"> да засили действието на пръстите. Става ясно, че тази позиция изисква постоянно и автономно „окачване“, „висене“ </w:t>
      </w:r>
      <w:r>
        <w:rPr>
          <w:lang w:val="bg-BG"/>
        </w:rPr>
        <w:t>или,</w:t>
      </w:r>
      <w:r>
        <w:rPr>
          <w:i/>
          <w:lang w:val="bg-BG"/>
        </w:rPr>
        <w:t xml:space="preserve"> </w:t>
      </w:r>
      <w:r>
        <w:rPr>
          <w:lang w:val="bg-BG"/>
        </w:rPr>
        <w:t>както казва Отт</w:t>
      </w:r>
      <w:r w:rsidR="004129F7">
        <w:rPr>
          <w:lang w:val="bg-BG"/>
        </w:rPr>
        <w:t>,</w:t>
      </w:r>
      <w:r>
        <w:rPr>
          <w:lang w:val="bg-BG"/>
        </w:rPr>
        <w:t xml:space="preserve"> </w:t>
      </w:r>
      <w:r>
        <w:rPr>
          <w:i/>
          <w:lang w:val="bg-BG"/>
        </w:rPr>
        <w:t xml:space="preserve">„суспензия“ на предмишницата над клавиатурата, така че ръката сама да се спуска от ставата на китката, ако искаме да запазим същия начин на движение, но без </w:t>
      </w:r>
      <w:r w:rsidRPr="00C24EBE">
        <w:rPr>
          <w:i/>
          <w:lang w:val="bg-BG"/>
        </w:rPr>
        <w:t>помощта на</w:t>
      </w:r>
      <w:r w:rsidR="00272DB9" w:rsidRPr="00C24EBE">
        <w:rPr>
          <w:i/>
          <w:lang w:val="bg-BG"/>
        </w:rPr>
        <w:t xml:space="preserve"> пръчката на Калкбренер.“</w:t>
      </w:r>
      <w:r w:rsidR="00152AE5">
        <w:rPr>
          <w:i/>
          <w:lang w:val="bg-BG"/>
        </w:rPr>
        <w:br/>
      </w:r>
      <w:r>
        <w:rPr>
          <w:lang w:val="bg-BG"/>
        </w:rPr>
        <w:t xml:space="preserve">Тук бих искала да разкажа как </w:t>
      </w:r>
      <w:r w:rsidR="00152AE5">
        <w:rPr>
          <w:lang w:val="bg-BG"/>
        </w:rPr>
        <w:t xml:space="preserve">това </w:t>
      </w:r>
      <w:r>
        <w:rPr>
          <w:lang w:val="bg-BG"/>
        </w:rPr>
        <w:t>най-лесно се пос</w:t>
      </w:r>
      <w:r w:rsidR="00152AE5">
        <w:rPr>
          <w:lang w:val="bg-BG"/>
        </w:rPr>
        <w:t>т</w:t>
      </w:r>
      <w:r>
        <w:rPr>
          <w:lang w:val="bg-BG"/>
        </w:rPr>
        <w:t>ига с учениците</w:t>
      </w:r>
      <w:r w:rsidR="009C5840">
        <w:rPr>
          <w:lang w:val="bg-BG"/>
        </w:rPr>
        <w:t>.</w:t>
      </w:r>
      <w:r>
        <w:rPr>
          <w:lang w:val="bg-BG"/>
        </w:rPr>
        <w:t xml:space="preserve"> </w:t>
      </w:r>
      <w:r w:rsidR="009C5840">
        <w:rPr>
          <w:lang w:val="bg-BG"/>
        </w:rPr>
        <w:t xml:space="preserve">Отт обяснява в едно от писмата: </w:t>
      </w:r>
      <w:r>
        <w:rPr>
          <w:lang w:val="bg-BG"/>
        </w:rPr>
        <w:t xml:space="preserve"> </w:t>
      </w:r>
      <w:r>
        <w:rPr>
          <w:i/>
          <w:lang w:val="bg-BG"/>
        </w:rPr>
        <w:t>„Учениците бързо схващат похвата на свиренето на Лист</w:t>
      </w:r>
      <w:r w:rsidR="004129F7">
        <w:rPr>
          <w:i/>
          <w:lang w:val="bg-BG"/>
        </w:rPr>
        <w:t>,</w:t>
      </w:r>
      <w:r>
        <w:rPr>
          <w:i/>
          <w:lang w:val="bg-BG"/>
        </w:rPr>
        <w:t xml:space="preserve"> когато заста</w:t>
      </w:r>
      <w:r w:rsidR="00152AE5">
        <w:rPr>
          <w:i/>
          <w:lang w:val="bg-BG"/>
        </w:rPr>
        <w:t>нат</w:t>
      </w:r>
      <w:r>
        <w:rPr>
          <w:i/>
          <w:lang w:val="bg-BG"/>
        </w:rPr>
        <w:t xml:space="preserve"> прави пред по-висока маса, примерно пред клавиатурата на роял със</w:t>
      </w:r>
      <w:r w:rsidR="008138DE">
        <w:rPr>
          <w:i/>
          <w:lang w:val="bg-BG"/>
        </w:rPr>
        <w:t xml:space="preserve"> затворен капак и ги подканим</w:t>
      </w:r>
      <w:r>
        <w:rPr>
          <w:i/>
          <w:lang w:val="bg-BG"/>
        </w:rPr>
        <w:t xml:space="preserve"> </w:t>
      </w:r>
      <w:r w:rsidRPr="00F93E7C">
        <w:rPr>
          <w:i/>
          <w:lang w:val="bg-BG"/>
        </w:rPr>
        <w:t xml:space="preserve">да накарат </w:t>
      </w:r>
      <w:r w:rsidR="00272DB9" w:rsidRPr="00F93E7C">
        <w:rPr>
          <w:i/>
          <w:color w:val="000000" w:themeColor="text1"/>
          <w:lang w:val="bg-BG"/>
        </w:rPr>
        <w:t>направено</w:t>
      </w:r>
      <w:r w:rsidR="00152AE5" w:rsidRPr="00F93E7C">
        <w:rPr>
          <w:i/>
          <w:lang w:val="bg-BG"/>
        </w:rPr>
        <w:t xml:space="preserve"> от пръстите им „</w:t>
      </w:r>
      <w:r w:rsidRPr="00F93E7C">
        <w:rPr>
          <w:i/>
          <w:lang w:val="bg-BG"/>
        </w:rPr>
        <w:t>малко човече</w:t>
      </w:r>
      <w:r w:rsidR="00152AE5" w:rsidRPr="00F93E7C">
        <w:rPr>
          <w:i/>
          <w:lang w:val="bg-BG"/>
        </w:rPr>
        <w:t>“</w:t>
      </w:r>
      <w:r w:rsidR="008138DE" w:rsidRPr="00F93E7C">
        <w:rPr>
          <w:i/>
          <w:lang w:val="bg-BG"/>
        </w:rPr>
        <w:t xml:space="preserve"> да ходи НАПРЕД върху </w:t>
      </w:r>
      <w:r w:rsidRPr="00F93E7C">
        <w:rPr>
          <w:i/>
          <w:lang w:val="bg-BG"/>
        </w:rPr>
        <w:t xml:space="preserve"> капака: пръстът </w:t>
      </w:r>
      <w:r w:rsidR="009B4786" w:rsidRPr="00F93E7C">
        <w:rPr>
          <w:i/>
          <w:lang w:val="bg-BG"/>
        </w:rPr>
        <w:t xml:space="preserve">първо </w:t>
      </w:r>
      <w:r w:rsidRPr="00F93E7C">
        <w:rPr>
          <w:i/>
          <w:lang w:val="bg-BG"/>
        </w:rPr>
        <w:t>се</w:t>
      </w:r>
      <w:r w:rsidR="00C05A1B" w:rsidRPr="00F93E7C">
        <w:rPr>
          <w:i/>
          <w:lang w:val="bg-BG"/>
        </w:rPr>
        <w:t xml:space="preserve"> изпъва</w:t>
      </w:r>
      <w:r w:rsidR="009B4786" w:rsidRPr="00F93E7C">
        <w:rPr>
          <w:i/>
          <w:lang w:val="bg-BG"/>
        </w:rPr>
        <w:t xml:space="preserve">, а </w:t>
      </w:r>
      <w:r w:rsidRPr="00F93E7C">
        <w:rPr>
          <w:i/>
          <w:lang w:val="bg-BG"/>
        </w:rPr>
        <w:t>после се свива в средната и в дисталната фаланга</w:t>
      </w:r>
      <w:r w:rsidR="004129F7">
        <w:rPr>
          <w:i/>
          <w:lang w:val="bg-BG"/>
        </w:rPr>
        <w:t>,</w:t>
      </w:r>
      <w:r w:rsidRPr="00F93E7C">
        <w:rPr>
          <w:i/>
          <w:lang w:val="bg-BG"/>
        </w:rPr>
        <w:t xml:space="preserve"> докато проксималната фаланга се повдига; по този начин систематично се устройва суспензия на мишницата и предмишницата (в лакътя) и пръстите се синхронизират най-лесно</w:t>
      </w:r>
      <w:r w:rsidR="00152AE5" w:rsidRPr="00F93E7C">
        <w:rPr>
          <w:i/>
          <w:lang w:val="bg-BG"/>
        </w:rPr>
        <w:t xml:space="preserve">. </w:t>
      </w:r>
      <w:r w:rsidRPr="00F93E7C">
        <w:rPr>
          <w:i/>
          <w:lang w:val="bg-BG"/>
        </w:rPr>
        <w:t>Н</w:t>
      </w:r>
      <w:r w:rsidR="009B4786" w:rsidRPr="00F93E7C">
        <w:rPr>
          <w:i/>
          <w:lang w:val="bg-BG"/>
        </w:rPr>
        <w:t xml:space="preserve">о </w:t>
      </w:r>
      <w:r w:rsidR="00152AE5" w:rsidRPr="00F93E7C">
        <w:rPr>
          <w:i/>
          <w:lang w:val="bg-BG"/>
        </w:rPr>
        <w:t xml:space="preserve">тъй като </w:t>
      </w:r>
      <w:r w:rsidRPr="00F93E7C">
        <w:rPr>
          <w:i/>
          <w:lang w:val="bg-BG"/>
        </w:rPr>
        <w:t>движ</w:t>
      </w:r>
      <w:r w:rsidR="00152AE5" w:rsidRPr="00F93E7C">
        <w:rPr>
          <w:i/>
          <w:lang w:val="bg-BG"/>
        </w:rPr>
        <w:t>ението</w:t>
      </w:r>
      <w:r w:rsidR="00C24EBE" w:rsidRPr="00F93E7C">
        <w:rPr>
          <w:i/>
          <w:lang w:val="bg-BG"/>
        </w:rPr>
        <w:t xml:space="preserve"> </w:t>
      </w:r>
      <w:r w:rsidRPr="00F93E7C">
        <w:rPr>
          <w:i/>
          <w:lang w:val="bg-BG"/>
        </w:rPr>
        <w:t xml:space="preserve">по клавиатурата </w:t>
      </w:r>
      <w:r w:rsidR="00152AE5" w:rsidRPr="00F93E7C">
        <w:rPr>
          <w:i/>
          <w:lang w:val="bg-BG"/>
        </w:rPr>
        <w:t xml:space="preserve">е настрани, </w:t>
      </w:r>
      <w:r w:rsidRPr="00F93E7C">
        <w:rPr>
          <w:i/>
          <w:lang w:val="bg-BG"/>
        </w:rPr>
        <w:t>а не напре</w:t>
      </w:r>
      <w:r w:rsidR="008138DE" w:rsidRPr="00F93E7C">
        <w:rPr>
          <w:i/>
          <w:lang w:val="bg-BG"/>
        </w:rPr>
        <w:t xml:space="preserve">д, трябва да </w:t>
      </w:r>
      <w:r w:rsidR="009655E5" w:rsidRPr="00F93E7C">
        <w:rPr>
          <w:i/>
          <w:lang w:val="bg-BG"/>
        </w:rPr>
        <w:t>възпрепятс</w:t>
      </w:r>
      <w:r w:rsidR="004129F7">
        <w:rPr>
          <w:i/>
          <w:lang w:val="bg-BG"/>
        </w:rPr>
        <w:t>т</w:t>
      </w:r>
      <w:r w:rsidR="009655E5" w:rsidRPr="00F93E7C">
        <w:rPr>
          <w:i/>
          <w:lang w:val="bg-BG"/>
        </w:rPr>
        <w:t>ваме ръката да тръгне напред,</w:t>
      </w:r>
      <w:r w:rsidR="008138DE" w:rsidRPr="00F93E7C">
        <w:rPr>
          <w:lang w:val="bg-BG"/>
        </w:rPr>
        <w:t xml:space="preserve"> </w:t>
      </w:r>
      <w:r w:rsidRPr="00F93E7C">
        <w:rPr>
          <w:i/>
          <w:lang w:val="bg-BG"/>
        </w:rPr>
        <w:t>за да могат</w:t>
      </w:r>
      <w:r w:rsidR="009B4786" w:rsidRPr="00F93E7C">
        <w:rPr>
          <w:i/>
          <w:lang w:val="bg-BG"/>
        </w:rPr>
        <w:t xml:space="preserve"> </w:t>
      </w:r>
      <w:r w:rsidRPr="00F93E7C">
        <w:rPr>
          <w:i/>
          <w:lang w:val="bg-BG"/>
        </w:rPr>
        <w:t>движени</w:t>
      </w:r>
      <w:r w:rsidR="009B4786" w:rsidRPr="00F93E7C">
        <w:rPr>
          <w:i/>
          <w:lang w:val="bg-BG"/>
        </w:rPr>
        <w:t>ята</w:t>
      </w:r>
      <w:r w:rsidRPr="00F93E7C">
        <w:rPr>
          <w:i/>
          <w:lang w:val="bg-BG"/>
        </w:rPr>
        <w:t xml:space="preserve"> на пръстите да</w:t>
      </w:r>
      <w:r w:rsidR="009655E5" w:rsidRPr="00F93E7C">
        <w:rPr>
          <w:i/>
          <w:lang w:val="bg-BG"/>
        </w:rPr>
        <w:t xml:space="preserve"> помогнат</w:t>
      </w:r>
      <w:r w:rsidR="009B4786">
        <w:rPr>
          <w:i/>
          <w:lang w:val="bg-BG"/>
        </w:rPr>
        <w:t xml:space="preserve"> </w:t>
      </w:r>
      <w:r>
        <w:rPr>
          <w:i/>
          <w:lang w:val="bg-BG"/>
        </w:rPr>
        <w:t xml:space="preserve">на хоризонталното леене на музиката на клавиатурата: </w:t>
      </w:r>
      <w:r w:rsidR="00152AE5">
        <w:rPr>
          <w:i/>
          <w:lang w:val="bg-BG"/>
        </w:rPr>
        <w:t>Непрекъснатото</w:t>
      </w:r>
      <w:r>
        <w:rPr>
          <w:i/>
          <w:lang w:val="bg-BG"/>
        </w:rPr>
        <w:t xml:space="preserve"> преминаване от една нота към следваща</w:t>
      </w:r>
      <w:r w:rsidR="00691748">
        <w:rPr>
          <w:i/>
          <w:lang w:val="bg-BG"/>
        </w:rPr>
        <w:t>та</w:t>
      </w:r>
      <w:r>
        <w:rPr>
          <w:i/>
          <w:lang w:val="bg-BG"/>
        </w:rPr>
        <w:t xml:space="preserve"> се извършва за</w:t>
      </w:r>
      <w:r w:rsidR="008138DE">
        <w:rPr>
          <w:i/>
          <w:lang w:val="bg-BG"/>
        </w:rPr>
        <w:t>напред чрез мануална РЕТРОПУЛСИЯ</w:t>
      </w:r>
      <w:r>
        <w:rPr>
          <w:i/>
          <w:lang w:val="bg-BG"/>
        </w:rPr>
        <w:t>, дърпаща (а не бутаща)</w:t>
      </w:r>
      <w:r w:rsidR="00152AE5">
        <w:rPr>
          <w:i/>
          <w:lang w:val="bg-BG"/>
        </w:rPr>
        <w:t xml:space="preserve"> енергия,</w:t>
      </w:r>
      <w:r>
        <w:rPr>
          <w:i/>
          <w:lang w:val="bg-BG"/>
        </w:rPr>
        <w:t xml:space="preserve"> която улеснява </w:t>
      </w:r>
      <w:r w:rsidRPr="00C24EBE">
        <w:rPr>
          <w:i/>
          <w:lang w:val="bg-BG"/>
        </w:rPr>
        <w:t>движението на пръстите</w:t>
      </w:r>
      <w:r w:rsidR="002A2C03" w:rsidRPr="00C24EBE">
        <w:rPr>
          <w:i/>
          <w:lang w:val="bg-BG"/>
        </w:rPr>
        <w:t xml:space="preserve"> </w:t>
      </w:r>
      <w:r w:rsidR="004129F7">
        <w:rPr>
          <w:i/>
          <w:lang w:val="bg-BG"/>
        </w:rPr>
        <w:t>–</w:t>
      </w:r>
      <w:r w:rsidR="002A2C03" w:rsidRPr="00C24EBE">
        <w:rPr>
          <w:i/>
          <w:lang w:val="bg-BG"/>
        </w:rPr>
        <w:t xml:space="preserve"> </w:t>
      </w:r>
      <w:r w:rsidRPr="00C24EBE">
        <w:rPr>
          <w:i/>
          <w:lang w:val="bg-BG"/>
        </w:rPr>
        <w:t>това е тайната на свиренето на Лист. Тази ретропу</w:t>
      </w:r>
      <w:r w:rsidR="002A2C03" w:rsidRPr="00C24EBE">
        <w:rPr>
          <w:i/>
          <w:lang w:val="bg-BG"/>
        </w:rPr>
        <w:t>л</w:t>
      </w:r>
      <w:r w:rsidRPr="00C24EBE">
        <w:rPr>
          <w:i/>
          <w:lang w:val="bg-BG"/>
        </w:rPr>
        <w:t xml:space="preserve">сия </w:t>
      </w:r>
      <w:r w:rsidR="00166F2E" w:rsidRPr="00C24EBE">
        <w:rPr>
          <w:i/>
          <w:lang w:val="bg-BG"/>
        </w:rPr>
        <w:t>осигурява</w:t>
      </w:r>
      <w:r w:rsidR="002A2C03" w:rsidRPr="00C24EBE">
        <w:rPr>
          <w:i/>
          <w:lang w:val="bg-BG"/>
        </w:rPr>
        <w:t xml:space="preserve"> </w:t>
      </w:r>
      <w:r w:rsidRPr="00C24EBE">
        <w:rPr>
          <w:i/>
          <w:lang w:val="bg-BG"/>
        </w:rPr>
        <w:t xml:space="preserve">плъзгане на възглавничката на пръста </w:t>
      </w:r>
      <w:r w:rsidR="00166F2E" w:rsidRPr="00C24EBE">
        <w:rPr>
          <w:i/>
          <w:lang w:val="bg-BG"/>
        </w:rPr>
        <w:t>към края</w:t>
      </w:r>
      <w:r w:rsidR="002A2C03" w:rsidRPr="00C24EBE">
        <w:rPr>
          <w:i/>
          <w:color w:val="EE0000"/>
          <w:lang w:val="bg-BG"/>
        </w:rPr>
        <w:t xml:space="preserve"> </w:t>
      </w:r>
      <w:r w:rsidRPr="00C24EBE">
        <w:rPr>
          <w:i/>
          <w:lang w:val="bg-BG"/>
        </w:rPr>
        <w:t>на клавиша: за пасажи</w:t>
      </w:r>
      <w:r w:rsidR="002A2C03" w:rsidRPr="00C24EBE">
        <w:rPr>
          <w:i/>
          <w:lang w:val="bg-BG"/>
        </w:rPr>
        <w:t xml:space="preserve">те </w:t>
      </w:r>
      <w:r w:rsidR="002A2C03" w:rsidRPr="00F93E7C">
        <w:rPr>
          <w:i/>
          <w:lang w:val="bg-BG"/>
        </w:rPr>
        <w:t>във форте</w:t>
      </w:r>
      <w:r w:rsidRPr="00F93E7C">
        <w:rPr>
          <w:i/>
          <w:lang w:val="bg-BG"/>
        </w:rPr>
        <w:t xml:space="preserve"> </w:t>
      </w:r>
      <w:r w:rsidR="004129F7">
        <w:rPr>
          <w:i/>
          <w:lang w:val="bg-BG"/>
        </w:rPr>
        <w:t>–</w:t>
      </w:r>
      <w:r w:rsidR="002A2C03" w:rsidRPr="00F93E7C">
        <w:rPr>
          <w:i/>
          <w:lang w:val="bg-BG"/>
        </w:rPr>
        <w:t xml:space="preserve"> </w:t>
      </w:r>
      <w:r w:rsidRPr="00F93E7C">
        <w:rPr>
          <w:i/>
          <w:lang w:val="bg-BG"/>
        </w:rPr>
        <w:t xml:space="preserve">на нивото на </w:t>
      </w:r>
      <w:r w:rsidR="00166F2E" w:rsidRPr="00F93E7C">
        <w:rPr>
          <w:i/>
          <w:lang w:val="bg-BG"/>
        </w:rPr>
        <w:t>дъното</w:t>
      </w:r>
      <w:r w:rsidR="002A2C03" w:rsidRPr="00F93E7C">
        <w:rPr>
          <w:i/>
          <w:lang w:val="bg-BG"/>
        </w:rPr>
        <w:t xml:space="preserve"> </w:t>
      </w:r>
      <w:r w:rsidRPr="00F93E7C">
        <w:rPr>
          <w:i/>
          <w:lang w:val="bg-BG"/>
        </w:rPr>
        <w:t xml:space="preserve">на клавиша, а за </w:t>
      </w:r>
      <w:r w:rsidR="002A2C03" w:rsidRPr="00F93E7C">
        <w:rPr>
          <w:i/>
          <w:lang w:val="bg-BG"/>
        </w:rPr>
        <w:t>по-</w:t>
      </w:r>
      <w:r w:rsidRPr="00F93E7C">
        <w:rPr>
          <w:i/>
          <w:lang w:val="bg-BG"/>
        </w:rPr>
        <w:t xml:space="preserve">леките пасажи </w:t>
      </w:r>
      <w:r w:rsidR="004129F7">
        <w:rPr>
          <w:i/>
          <w:lang w:val="bg-BG"/>
        </w:rPr>
        <w:t xml:space="preserve">– </w:t>
      </w:r>
      <w:r w:rsidRPr="00F93E7C">
        <w:rPr>
          <w:i/>
          <w:lang w:val="bg-BG"/>
        </w:rPr>
        <w:t>на по</w:t>
      </w:r>
      <w:r w:rsidR="009655E5" w:rsidRPr="00F93E7C">
        <w:rPr>
          <w:i/>
          <w:lang w:val="bg-BG"/>
        </w:rPr>
        <w:t>-</w:t>
      </w:r>
      <w:r w:rsidR="00F93E7C">
        <w:rPr>
          <w:i/>
          <w:lang w:val="bg-BG"/>
        </w:rPr>
        <w:t>„</w:t>
      </w:r>
      <w:r w:rsidR="009655E5" w:rsidRPr="00F93E7C">
        <w:rPr>
          <w:i/>
          <w:lang w:val="bg-BG"/>
        </w:rPr>
        <w:t>плитко</w:t>
      </w:r>
      <w:r w:rsidR="00F93E7C">
        <w:rPr>
          <w:i/>
          <w:lang w:val="bg-BG"/>
        </w:rPr>
        <w:t>“</w:t>
      </w:r>
      <w:r w:rsidR="009655E5" w:rsidRPr="00F93E7C">
        <w:rPr>
          <w:i/>
          <w:lang w:val="bg-BG"/>
        </w:rPr>
        <w:t xml:space="preserve"> ниво.</w:t>
      </w:r>
    </w:p>
    <w:p w14:paraId="1272A98D" w14:textId="3DF971F8" w:rsidR="00350368" w:rsidRPr="00166F2E" w:rsidRDefault="00166F2E" w:rsidP="00350368">
      <w:pPr>
        <w:rPr>
          <w:i/>
          <w:color w:val="000000" w:themeColor="text1"/>
          <w:lang w:val="bg-BG"/>
        </w:rPr>
      </w:pPr>
      <w:r w:rsidRPr="00C24EBE">
        <w:rPr>
          <w:iCs/>
          <w:color w:val="000000" w:themeColor="text1"/>
          <w:lang w:val="bg-BG"/>
        </w:rPr>
        <w:lastRenderedPageBreak/>
        <w:t>Когато свирим в пиано или най-вече в пианисимо, звукът прозвучава</w:t>
      </w:r>
      <w:r w:rsidR="004129F7">
        <w:rPr>
          <w:iCs/>
          <w:color w:val="000000" w:themeColor="text1"/>
          <w:lang w:val="bg-BG"/>
        </w:rPr>
        <w:t>,</w:t>
      </w:r>
      <w:r w:rsidRPr="00C24EBE">
        <w:rPr>
          <w:iCs/>
          <w:color w:val="000000" w:themeColor="text1"/>
          <w:lang w:val="bg-BG"/>
        </w:rPr>
        <w:t xml:space="preserve"> докато натискаме клавиша надолу, ръката гали клавиатурата, изглежда сякаш дърпаме в </w:t>
      </w:r>
      <w:r w:rsidRPr="00C24EBE">
        <w:rPr>
          <w:i/>
          <w:color w:val="000000" w:themeColor="text1"/>
          <w:lang w:val="bg-BG"/>
        </w:rPr>
        <w:t>„течна среда“.</w:t>
      </w:r>
    </w:p>
    <w:p w14:paraId="53DF507A" w14:textId="654206B4" w:rsidR="00350368" w:rsidRDefault="00891A54" w:rsidP="00350368">
      <w:pPr>
        <w:spacing w:before="240"/>
        <w:rPr>
          <w:i/>
          <w:lang w:val="bg-BG"/>
        </w:rPr>
      </w:pPr>
      <w:r>
        <w:rPr>
          <w:i/>
          <w:lang w:val="bg-BG"/>
        </w:rPr>
        <w:t>„</w:t>
      </w:r>
      <w:r w:rsidR="002A2C03">
        <w:rPr>
          <w:i/>
          <w:lang w:val="bg-BG"/>
        </w:rPr>
        <w:t>В д</w:t>
      </w:r>
      <w:r w:rsidR="00350368">
        <w:rPr>
          <w:i/>
          <w:lang w:val="bg-BG"/>
        </w:rPr>
        <w:t>нешно време има много добри пианисти</w:t>
      </w:r>
      <w:r w:rsidR="002A2C03">
        <w:rPr>
          <w:i/>
          <w:lang w:val="bg-BG"/>
        </w:rPr>
        <w:t>,</w:t>
      </w:r>
      <w:r w:rsidR="00350368">
        <w:rPr>
          <w:i/>
          <w:lang w:val="bg-BG"/>
        </w:rPr>
        <w:t xml:space="preserve"> които </w:t>
      </w:r>
      <w:r w:rsidR="002A2C03">
        <w:rPr>
          <w:i/>
          <w:lang w:val="bg-BG"/>
        </w:rPr>
        <w:t>прилагат</w:t>
      </w:r>
      <w:r w:rsidR="00350368">
        <w:rPr>
          <w:i/>
          <w:lang w:val="bg-BG"/>
        </w:rPr>
        <w:t xml:space="preserve"> </w:t>
      </w:r>
      <w:r w:rsidR="002A2C03">
        <w:rPr>
          <w:i/>
          <w:lang w:val="bg-BG"/>
        </w:rPr>
        <w:t>„</w:t>
      </w:r>
      <w:r w:rsidR="00350368">
        <w:rPr>
          <w:i/>
          <w:lang w:val="bg-BG"/>
        </w:rPr>
        <w:t>захващащия</w:t>
      </w:r>
      <w:r w:rsidR="002A2C03">
        <w:rPr>
          <w:i/>
          <w:lang w:val="bg-BG"/>
        </w:rPr>
        <w:t>“</w:t>
      </w:r>
      <w:r w:rsidR="00350368">
        <w:rPr>
          <w:i/>
          <w:lang w:val="bg-BG"/>
        </w:rPr>
        <w:t xml:space="preserve"> жест на пръстите</w:t>
      </w:r>
      <w:r w:rsidR="002A2C03">
        <w:rPr>
          <w:i/>
          <w:lang w:val="bg-BG"/>
        </w:rPr>
        <w:t xml:space="preserve"> </w:t>
      </w:r>
      <w:r w:rsidR="00350368">
        <w:rPr>
          <w:i/>
          <w:lang w:val="bg-BG"/>
        </w:rPr>
        <w:t xml:space="preserve">само </w:t>
      </w:r>
      <w:r w:rsidR="002A2C03">
        <w:rPr>
          <w:i/>
          <w:lang w:val="bg-BG"/>
        </w:rPr>
        <w:t>в</w:t>
      </w:r>
      <w:r w:rsidR="00350368">
        <w:rPr>
          <w:i/>
          <w:lang w:val="bg-BG"/>
        </w:rPr>
        <w:t xml:space="preserve"> бързи виртуозн</w:t>
      </w:r>
      <w:r w:rsidR="002A2C03">
        <w:rPr>
          <w:i/>
          <w:lang w:val="bg-BG"/>
        </w:rPr>
        <w:t>и „пръстови“</w:t>
      </w:r>
      <w:r w:rsidR="00350368">
        <w:rPr>
          <w:i/>
          <w:lang w:val="bg-BG"/>
        </w:rPr>
        <w:t xml:space="preserve"> пасажи, а когато</w:t>
      </w:r>
      <w:r w:rsidR="002A2C03">
        <w:rPr>
          <w:i/>
          <w:lang w:val="bg-BG"/>
        </w:rPr>
        <w:t xml:space="preserve"> е необходимо</w:t>
      </w:r>
      <w:r w:rsidR="00350368">
        <w:rPr>
          <w:i/>
          <w:lang w:val="bg-BG"/>
        </w:rPr>
        <w:t xml:space="preserve"> да свирят акорди </w:t>
      </w:r>
      <w:r w:rsidR="002A2C03">
        <w:rPr>
          <w:i/>
          <w:lang w:val="bg-BG"/>
        </w:rPr>
        <w:t xml:space="preserve">във </w:t>
      </w:r>
      <w:r w:rsidR="00350368">
        <w:rPr>
          <w:i/>
          <w:lang w:val="bg-BG"/>
        </w:rPr>
        <w:t>фортисимо</w:t>
      </w:r>
      <w:r w:rsidR="002A2C03">
        <w:rPr>
          <w:i/>
          <w:lang w:val="bg-BG"/>
        </w:rPr>
        <w:t xml:space="preserve"> </w:t>
      </w:r>
      <w:r w:rsidR="004129F7">
        <w:rPr>
          <w:i/>
          <w:lang w:val="bg-BG"/>
        </w:rPr>
        <w:t>–</w:t>
      </w:r>
      <w:r w:rsidR="00350368">
        <w:rPr>
          <w:i/>
          <w:lang w:val="bg-BG"/>
        </w:rPr>
        <w:t xml:space="preserve"> </w:t>
      </w:r>
      <w:r w:rsidR="002A2C03">
        <w:rPr>
          <w:i/>
          <w:lang w:val="bg-BG"/>
        </w:rPr>
        <w:t>за</w:t>
      </w:r>
      <w:r w:rsidR="00350368">
        <w:rPr>
          <w:i/>
          <w:lang w:val="bg-BG"/>
        </w:rPr>
        <w:t xml:space="preserve">почват да </w:t>
      </w:r>
      <w:r w:rsidR="002A2C03">
        <w:rPr>
          <w:i/>
          <w:lang w:val="bg-BG"/>
        </w:rPr>
        <w:t>„</w:t>
      </w:r>
      <w:r w:rsidR="00350368">
        <w:rPr>
          <w:i/>
          <w:lang w:val="bg-BG"/>
        </w:rPr>
        <w:t>бутат</w:t>
      </w:r>
      <w:r w:rsidR="002A2C03">
        <w:rPr>
          <w:i/>
          <w:lang w:val="bg-BG"/>
        </w:rPr>
        <w:t>“</w:t>
      </w:r>
      <w:r w:rsidR="00350368">
        <w:rPr>
          <w:i/>
          <w:lang w:val="bg-BG"/>
        </w:rPr>
        <w:t xml:space="preserve"> мишницата и ръката напред, мислейки че по този начин ще имат повече звук в големите зали</w:t>
      </w:r>
      <w:r w:rsidR="004129F7">
        <w:rPr>
          <w:i/>
          <w:lang w:val="bg-BG"/>
        </w:rPr>
        <w:t>.</w:t>
      </w:r>
      <w:r w:rsidR="00CD628F" w:rsidRPr="00C24EBE">
        <w:rPr>
          <w:i/>
          <w:lang w:val="bg-BG"/>
        </w:rPr>
        <w:t xml:space="preserve"> (...</w:t>
      </w:r>
      <w:r w:rsidR="008051B4" w:rsidRPr="00C24EBE">
        <w:rPr>
          <w:i/>
          <w:lang w:val="bg-BG"/>
        </w:rPr>
        <w:t>)</w:t>
      </w:r>
      <w:r w:rsidR="00350368" w:rsidRPr="00C24EBE">
        <w:rPr>
          <w:i/>
          <w:lang w:val="bg-BG"/>
        </w:rPr>
        <w:t xml:space="preserve"> </w:t>
      </w:r>
      <w:r w:rsidR="002A2C03" w:rsidRPr="00C24EBE">
        <w:rPr>
          <w:i/>
          <w:lang w:val="bg-BG"/>
        </w:rPr>
        <w:t xml:space="preserve">Това </w:t>
      </w:r>
      <w:r w:rsidR="00350368" w:rsidRPr="00C24EBE">
        <w:rPr>
          <w:i/>
          <w:lang w:val="bg-BG"/>
        </w:rPr>
        <w:t>е</w:t>
      </w:r>
      <w:r w:rsidR="00350368">
        <w:rPr>
          <w:i/>
          <w:lang w:val="bg-BG"/>
        </w:rPr>
        <w:t xml:space="preserve"> тъжно, защото бруталността не е художествена.“</w:t>
      </w:r>
    </w:p>
    <w:p w14:paraId="391F3263" w14:textId="77777777" w:rsidR="00350368" w:rsidRDefault="00350368" w:rsidP="00350368">
      <w:pPr>
        <w:rPr>
          <w:b/>
          <w:lang w:val="bg-BG"/>
        </w:rPr>
      </w:pPr>
      <w:r>
        <w:rPr>
          <w:b/>
          <w:lang w:val="bg-BG"/>
        </w:rPr>
        <w:br w:type="page"/>
      </w:r>
    </w:p>
    <w:p w14:paraId="7CDCC02D" w14:textId="77777777" w:rsidR="00350368" w:rsidRDefault="00350368" w:rsidP="00350368">
      <w:pPr>
        <w:spacing w:before="240"/>
        <w:rPr>
          <w:b/>
          <w:lang w:val="bg-BG"/>
        </w:rPr>
      </w:pPr>
      <w:r>
        <w:rPr>
          <w:b/>
          <w:lang w:val="bg-BG"/>
        </w:rPr>
        <w:lastRenderedPageBreak/>
        <w:t>Мари Жаел-Траутман</w:t>
      </w:r>
    </w:p>
    <w:p w14:paraId="3BC571BD" w14:textId="440C10DF" w:rsidR="00350368" w:rsidRDefault="00350368" w:rsidP="00350368">
      <w:pPr>
        <w:spacing w:before="240"/>
        <w:rPr>
          <w:lang w:val="bg-BG"/>
        </w:rPr>
      </w:pPr>
      <w:r>
        <w:rPr>
          <w:lang w:val="bg-BG"/>
        </w:rPr>
        <w:t xml:space="preserve">Мари Жаел-Траутман е много интересна личност и една от най-великите пианисти на </w:t>
      </w:r>
      <w:r w:rsidR="004129F7">
        <w:rPr>
          <w:lang w:val="hu-HU"/>
        </w:rPr>
        <w:t>XIX</w:t>
      </w:r>
      <w:r>
        <w:rPr>
          <w:lang w:val="bg-BG"/>
        </w:rPr>
        <w:t xml:space="preserve"> век. Любознателна, </w:t>
      </w:r>
      <w:r w:rsidRPr="00F93E7C">
        <w:rPr>
          <w:lang w:val="bg-BG"/>
        </w:rPr>
        <w:t>честна и</w:t>
      </w:r>
      <w:r w:rsidR="009E4845" w:rsidRPr="00F93E7C">
        <w:rPr>
          <w:lang w:val="bg-BG"/>
        </w:rPr>
        <w:t xml:space="preserve"> безкомпромисна</w:t>
      </w:r>
      <w:r w:rsidRPr="00F93E7C">
        <w:rPr>
          <w:lang w:val="bg-BG"/>
        </w:rPr>
        <w:t>,</w:t>
      </w:r>
      <w:r>
        <w:rPr>
          <w:lang w:val="bg-BG"/>
        </w:rPr>
        <w:t xml:space="preserve"> тя не се задоволява само </w:t>
      </w:r>
      <w:r w:rsidR="002A2C03">
        <w:rPr>
          <w:lang w:val="bg-BG"/>
        </w:rPr>
        <w:t xml:space="preserve">с </w:t>
      </w:r>
      <w:r>
        <w:rPr>
          <w:lang w:val="bg-BG"/>
        </w:rPr>
        <w:t>блестяща</w:t>
      </w:r>
      <w:r w:rsidR="002A2C03">
        <w:rPr>
          <w:lang w:val="bg-BG"/>
        </w:rPr>
        <w:t>та си</w:t>
      </w:r>
      <w:r>
        <w:rPr>
          <w:lang w:val="bg-BG"/>
        </w:rPr>
        <w:t xml:space="preserve"> кариера като пианистка, </w:t>
      </w:r>
      <w:r w:rsidR="002A2C03">
        <w:rPr>
          <w:lang w:val="bg-BG"/>
        </w:rPr>
        <w:t>но</w:t>
      </w:r>
      <w:r>
        <w:rPr>
          <w:lang w:val="bg-BG"/>
        </w:rPr>
        <w:t xml:space="preserve"> също и композира. Мари Жаел се запознава с Лист </w:t>
      </w:r>
      <w:r w:rsidR="00A9741F">
        <w:rPr>
          <w:lang w:val="bg-BG"/>
        </w:rPr>
        <w:t xml:space="preserve">покрай съпруга си </w:t>
      </w:r>
      <w:r w:rsidR="004129F7">
        <w:rPr>
          <w:lang w:val="bg-BG"/>
        </w:rPr>
        <w:t>–</w:t>
      </w:r>
      <w:r>
        <w:rPr>
          <w:lang w:val="bg-BG"/>
        </w:rPr>
        <w:t xml:space="preserve"> Алфред Жаел</w:t>
      </w:r>
      <w:r w:rsidR="00A9741F">
        <w:rPr>
          <w:lang w:val="bg-BG"/>
        </w:rPr>
        <w:t xml:space="preserve"> </w:t>
      </w:r>
      <w:r w:rsidR="004129F7">
        <w:rPr>
          <w:lang w:val="bg-BG"/>
        </w:rPr>
        <w:t>–</w:t>
      </w:r>
      <w:r>
        <w:rPr>
          <w:lang w:val="bg-BG"/>
        </w:rPr>
        <w:t xml:space="preserve"> един от първите европейски пианисти</w:t>
      </w:r>
      <w:r w:rsidR="002A2C03">
        <w:rPr>
          <w:lang w:val="bg-BG"/>
        </w:rPr>
        <w:t xml:space="preserve">, </w:t>
      </w:r>
      <w:r>
        <w:rPr>
          <w:lang w:val="bg-BG"/>
        </w:rPr>
        <w:t>концертирали в Америка. Алфред Жаел е бил ученик на Шопен и приятел на Лист.</w:t>
      </w:r>
    </w:p>
    <w:p w14:paraId="20A92F03" w14:textId="11A6398E" w:rsidR="00350368" w:rsidRPr="00C24EBE" w:rsidRDefault="00350368" w:rsidP="00350368">
      <w:pPr>
        <w:spacing w:before="240"/>
        <w:rPr>
          <w:lang w:val="bg-BG"/>
        </w:rPr>
      </w:pPr>
      <w:r>
        <w:rPr>
          <w:lang w:val="bg-BG"/>
        </w:rPr>
        <w:t>Мари Жаел е от първите педагози</w:t>
      </w:r>
      <w:r w:rsidR="002A2C03">
        <w:rPr>
          <w:lang w:val="bg-BG"/>
        </w:rPr>
        <w:t xml:space="preserve">, </w:t>
      </w:r>
      <w:r>
        <w:rPr>
          <w:lang w:val="bg-BG"/>
        </w:rPr>
        <w:t>опита</w:t>
      </w:r>
      <w:r w:rsidR="002A2C03">
        <w:rPr>
          <w:lang w:val="bg-BG"/>
        </w:rPr>
        <w:t>ли се</w:t>
      </w:r>
      <w:r>
        <w:rPr>
          <w:lang w:val="bg-BG"/>
        </w:rPr>
        <w:t xml:space="preserve"> да дадат научна база на клавирната педагогика. Тя е автор на многобройни трудове, най-ва</w:t>
      </w:r>
      <w:r w:rsidRPr="00C24EBE">
        <w:rPr>
          <w:lang w:val="bg-BG"/>
        </w:rPr>
        <w:t xml:space="preserve">жните </w:t>
      </w:r>
      <w:r w:rsidR="00CD628F" w:rsidRPr="00C24EBE">
        <w:rPr>
          <w:lang w:val="bg-BG"/>
        </w:rPr>
        <w:t xml:space="preserve">от които са </w:t>
      </w:r>
      <w:r w:rsidR="00CD628F" w:rsidRPr="00C24EBE">
        <w:rPr>
          <w:i/>
          <w:lang w:val="bg-BG"/>
        </w:rPr>
        <w:t xml:space="preserve">„Музика и </w:t>
      </w:r>
      <w:r w:rsidR="002A2C03" w:rsidRPr="00C24EBE">
        <w:rPr>
          <w:i/>
          <w:lang w:val="bg-BG"/>
        </w:rPr>
        <w:t>психология</w:t>
      </w:r>
      <w:r w:rsidR="00CD628F" w:rsidRPr="00C24EBE">
        <w:rPr>
          <w:lang w:val="bg-BG"/>
        </w:rPr>
        <w:t>“ (1895)</w:t>
      </w:r>
      <w:r w:rsidR="008051B4" w:rsidRPr="00C24EBE">
        <w:rPr>
          <w:lang w:val="bg-BG"/>
        </w:rPr>
        <w:t xml:space="preserve"> </w:t>
      </w:r>
      <w:r w:rsidR="008051B4" w:rsidRPr="00C24EBE">
        <w:rPr>
          <w:i/>
          <w:iCs/>
          <w:lang w:val="bg-BG"/>
        </w:rPr>
        <w:t xml:space="preserve">„Музика и психофизиология“ </w:t>
      </w:r>
      <w:r w:rsidR="008051B4" w:rsidRPr="00C24EBE">
        <w:rPr>
          <w:lang w:val="bg-BG"/>
        </w:rPr>
        <w:t>(1896)</w:t>
      </w:r>
      <w:r w:rsidR="00CD628F" w:rsidRPr="00C24EBE">
        <w:rPr>
          <w:lang w:val="bg-BG"/>
        </w:rPr>
        <w:t xml:space="preserve"> </w:t>
      </w:r>
      <w:r w:rsidR="00CD628F" w:rsidRPr="00C24EBE">
        <w:rPr>
          <w:i/>
          <w:lang w:val="bg-BG"/>
        </w:rPr>
        <w:t xml:space="preserve">„Механизъм на тушето“ </w:t>
      </w:r>
      <w:r w:rsidR="00CD628F" w:rsidRPr="00C24EBE">
        <w:rPr>
          <w:lang w:val="bg-BG"/>
        </w:rPr>
        <w:t xml:space="preserve">(1897) и </w:t>
      </w:r>
      <w:r w:rsidR="00CD628F" w:rsidRPr="00C24EBE">
        <w:rPr>
          <w:i/>
          <w:lang w:val="bg-BG"/>
        </w:rPr>
        <w:t>„Тушето</w:t>
      </w:r>
      <w:r w:rsidRPr="00C24EBE">
        <w:rPr>
          <w:lang w:val="bg-BG"/>
        </w:rPr>
        <w:t>“ (1899).</w:t>
      </w:r>
    </w:p>
    <w:p w14:paraId="157D4748" w14:textId="2810B824" w:rsidR="00350368" w:rsidRDefault="00350368" w:rsidP="00350368">
      <w:pPr>
        <w:spacing w:before="240"/>
        <w:rPr>
          <w:i/>
          <w:lang w:val="bg-BG"/>
        </w:rPr>
      </w:pPr>
      <w:r w:rsidRPr="00C24EBE">
        <w:rPr>
          <w:lang w:val="bg-BG"/>
        </w:rPr>
        <w:t xml:space="preserve">Тя отбелязва и описва по-добре от всеки друг движението на пръстите на Лист. Ето какво казва тя (цитирана от </w:t>
      </w:r>
      <w:proofErr w:type="spellStart"/>
      <w:r w:rsidRPr="00C24EBE">
        <w:rPr>
          <w:lang w:val="bg-BG"/>
        </w:rPr>
        <w:t>Отт</w:t>
      </w:r>
      <w:proofErr w:type="spellEnd"/>
      <w:r w:rsidRPr="00C24EBE">
        <w:rPr>
          <w:lang w:val="bg-BG"/>
        </w:rPr>
        <w:t>):</w:t>
      </w:r>
      <w:r w:rsidR="00183160">
        <w:rPr>
          <w:lang w:val="bg-BG"/>
        </w:rPr>
        <w:t xml:space="preserve"> </w:t>
      </w:r>
      <w:r w:rsidRPr="00C24EBE">
        <w:rPr>
          <w:i/>
          <w:lang w:val="bg-BG"/>
        </w:rPr>
        <w:t xml:space="preserve">„От почти двадесет години се опитвам да се възползвам максимално от хватката </w:t>
      </w:r>
      <w:r w:rsidRPr="00C24EBE">
        <w:rPr>
          <w:lang w:val="bg-BG"/>
        </w:rPr>
        <w:t>(</w:t>
      </w:r>
      <w:proofErr w:type="spellStart"/>
      <w:r w:rsidRPr="00C24EBE">
        <w:t>prehension</w:t>
      </w:r>
      <w:proofErr w:type="spellEnd"/>
      <w:r w:rsidRPr="00C24EBE">
        <w:rPr>
          <w:lang w:val="bg-BG"/>
        </w:rPr>
        <w:t>)</w:t>
      </w:r>
      <w:r w:rsidRPr="00C24EBE">
        <w:rPr>
          <w:i/>
          <w:lang w:val="bg-BG"/>
        </w:rPr>
        <w:t xml:space="preserve"> в музикалното </w:t>
      </w:r>
      <w:proofErr w:type="spellStart"/>
      <w:r w:rsidRPr="00C24EBE">
        <w:rPr>
          <w:i/>
          <w:lang w:val="bg-BG"/>
        </w:rPr>
        <w:t>туше</w:t>
      </w:r>
      <w:proofErr w:type="spellEnd"/>
      <w:r w:rsidRPr="00C24EBE">
        <w:rPr>
          <w:i/>
          <w:lang w:val="bg-BG"/>
        </w:rPr>
        <w:t>“. „Захващам“: думата е използвана майсторски: под „захващане“ нека разб</w:t>
      </w:r>
      <w:r w:rsidR="002A2C03" w:rsidRPr="00C24EBE">
        <w:rPr>
          <w:i/>
          <w:lang w:val="bg-BG"/>
        </w:rPr>
        <w:t>ираме</w:t>
      </w:r>
      <w:r w:rsidRPr="00C24EBE">
        <w:rPr>
          <w:i/>
          <w:lang w:val="bg-BG"/>
        </w:rPr>
        <w:t xml:space="preserve"> захващането с пръсти, тъй като ръката е орган за хващане, който взема </w:t>
      </w:r>
      <w:r w:rsidRPr="00F93E7C">
        <w:rPr>
          <w:i/>
          <w:lang w:val="bg-BG"/>
        </w:rPr>
        <w:t>предмети</w:t>
      </w:r>
      <w:r w:rsidR="009E4845" w:rsidRPr="00F93E7C">
        <w:rPr>
          <w:i/>
          <w:lang w:val="bg-BG"/>
        </w:rPr>
        <w:t xml:space="preserve"> с </w:t>
      </w:r>
      <w:r w:rsidRPr="00F93E7C">
        <w:rPr>
          <w:i/>
          <w:lang w:val="bg-BG"/>
        </w:rPr>
        <w:t>четирите</w:t>
      </w:r>
      <w:r w:rsidRPr="00C24EBE">
        <w:rPr>
          <w:i/>
          <w:lang w:val="bg-BG"/>
        </w:rPr>
        <w:t xml:space="preserve"> </w:t>
      </w:r>
      <w:r w:rsidR="00F93E7C">
        <w:rPr>
          <w:i/>
          <w:lang w:val="bg-BG"/>
        </w:rPr>
        <w:t xml:space="preserve">си </w:t>
      </w:r>
      <w:r w:rsidRPr="00C24EBE">
        <w:rPr>
          <w:i/>
          <w:lang w:val="bg-BG"/>
        </w:rPr>
        <w:t>пръста и противопоставя</w:t>
      </w:r>
      <w:r w:rsidR="006D7050" w:rsidRPr="00C24EBE">
        <w:rPr>
          <w:i/>
          <w:lang w:val="bg-BG"/>
        </w:rPr>
        <w:t>щия им се</w:t>
      </w:r>
      <w:r w:rsidRPr="00C24EBE">
        <w:rPr>
          <w:i/>
          <w:lang w:val="bg-BG"/>
        </w:rPr>
        <w:t xml:space="preserve"> палец</w:t>
      </w:r>
      <w:r w:rsidR="008051B4" w:rsidRPr="00C24EBE">
        <w:rPr>
          <w:i/>
          <w:lang w:val="bg-BG"/>
        </w:rPr>
        <w:t>.</w:t>
      </w:r>
      <w:r w:rsidRPr="00C24EBE">
        <w:rPr>
          <w:i/>
          <w:lang w:val="bg-BG"/>
        </w:rPr>
        <w:t xml:space="preserve"> Да „хванем“, да „вземем“ клавиша не е ли същото като да го „опипаме, </w:t>
      </w:r>
      <w:r w:rsidR="008051B4" w:rsidRPr="00F93E7C">
        <w:rPr>
          <w:i/>
          <w:lang w:val="bg-BG"/>
        </w:rPr>
        <w:t>усетим</w:t>
      </w:r>
      <w:r w:rsidRPr="00F93E7C">
        <w:rPr>
          <w:i/>
          <w:lang w:val="bg-BG"/>
        </w:rPr>
        <w:t xml:space="preserve">, </w:t>
      </w:r>
      <w:r w:rsidR="009E4845" w:rsidRPr="00F93E7C">
        <w:rPr>
          <w:i/>
          <w:lang w:val="bg-BG"/>
        </w:rPr>
        <w:t>из</w:t>
      </w:r>
      <w:r w:rsidRPr="00F93E7C">
        <w:rPr>
          <w:i/>
          <w:lang w:val="bg-BG"/>
        </w:rPr>
        <w:t>дърпаме, изтръгваме</w:t>
      </w:r>
      <w:r>
        <w:rPr>
          <w:i/>
          <w:lang w:val="bg-BG"/>
        </w:rPr>
        <w:t>“? По този начин свиренето става леко, заоблено и напевно.(...)</w:t>
      </w:r>
    </w:p>
    <w:p w14:paraId="022449AF" w14:textId="7B1F7551" w:rsidR="00350368" w:rsidRDefault="00350368" w:rsidP="00350368">
      <w:pPr>
        <w:spacing w:before="240"/>
        <w:rPr>
          <w:i/>
          <w:lang w:val="bg-BG"/>
        </w:rPr>
      </w:pPr>
      <w:r>
        <w:rPr>
          <w:i/>
          <w:lang w:val="bg-BG"/>
        </w:rPr>
        <w:t xml:space="preserve">Жестът за </w:t>
      </w:r>
      <w:r w:rsidR="00183160">
        <w:rPr>
          <w:i/>
          <w:lang w:val="bg-BG"/>
        </w:rPr>
        <w:t>„</w:t>
      </w:r>
      <w:r>
        <w:rPr>
          <w:i/>
          <w:lang w:val="bg-BG"/>
        </w:rPr>
        <w:t>захващане с пръсти</w:t>
      </w:r>
      <w:r w:rsidR="00183160">
        <w:rPr>
          <w:i/>
          <w:lang w:val="bg-BG"/>
        </w:rPr>
        <w:t>“</w:t>
      </w:r>
      <w:r>
        <w:rPr>
          <w:i/>
          <w:lang w:val="bg-BG"/>
        </w:rPr>
        <w:t xml:space="preserve"> започва със закръглено движение за атака. Що се отнася до освобождаването на пръста, ние твърде често забравяме</w:t>
      </w:r>
      <w:r w:rsidR="006D7050">
        <w:rPr>
          <w:i/>
          <w:lang w:val="bg-BG"/>
        </w:rPr>
        <w:t>,</w:t>
      </w:r>
      <w:r>
        <w:rPr>
          <w:i/>
          <w:lang w:val="bg-BG"/>
        </w:rPr>
        <w:t xml:space="preserve"> че </w:t>
      </w:r>
      <w:r w:rsidR="006D7050">
        <w:rPr>
          <w:i/>
          <w:lang w:val="bg-BG"/>
        </w:rPr>
        <w:t xml:space="preserve">за добрата синхронизация на пръстите </w:t>
      </w:r>
      <w:r>
        <w:rPr>
          <w:i/>
          <w:lang w:val="bg-BG"/>
        </w:rPr>
        <w:t>начинът</w:t>
      </w:r>
      <w:r w:rsidR="006D7050">
        <w:rPr>
          <w:i/>
          <w:lang w:val="bg-BG"/>
        </w:rPr>
        <w:t>,</w:t>
      </w:r>
      <w:r>
        <w:rPr>
          <w:i/>
          <w:lang w:val="bg-BG"/>
        </w:rPr>
        <w:t xml:space="preserve"> по който възглавничката на пръста напуска клавиша</w:t>
      </w:r>
      <w:r w:rsidR="004129F7">
        <w:rPr>
          <w:i/>
          <w:lang w:val="bg-BG"/>
        </w:rPr>
        <w:t>,</w:t>
      </w:r>
      <w:r>
        <w:rPr>
          <w:i/>
          <w:lang w:val="bg-BG"/>
        </w:rPr>
        <w:t xml:space="preserve"> е почти толкова важен колкото атаката му. Това е описано от Мари Жаел в книгата ѝ „Тушето“</w:t>
      </w:r>
      <w:r w:rsidR="006D7050">
        <w:rPr>
          <w:i/>
          <w:lang w:val="bg-BG"/>
        </w:rPr>
        <w:t xml:space="preserve"> по следния начин</w:t>
      </w:r>
      <w:r>
        <w:rPr>
          <w:i/>
          <w:lang w:val="bg-BG"/>
        </w:rPr>
        <w:t>:  „Повдигането на клавиша се получава чрез дърпане: постепенно повдигане, което допринася за мекотата на звука.“ По този начин повдигането на пръста се постига чрез увеличено издърпване на възглавничката, след първото дърпане за атаката, докато пръстът в своята съвкупност се повдига постепенно.“</w:t>
      </w:r>
    </w:p>
    <w:p w14:paraId="452B7EB6" w14:textId="00E48DC7" w:rsidR="00350368" w:rsidRDefault="00350368" w:rsidP="00350368">
      <w:pPr>
        <w:spacing w:before="240"/>
        <w:rPr>
          <w:lang w:val="bg-BG"/>
        </w:rPr>
      </w:pPr>
      <w:r>
        <w:rPr>
          <w:lang w:val="bg-BG"/>
        </w:rPr>
        <w:t>Мари Жаел описва кръговите движения на пръстите, които се отличават основно от вертикалните. Тя ни предупреждава също по отношение на позицията на ръката</w:t>
      </w:r>
      <w:r w:rsidR="004129F7">
        <w:rPr>
          <w:lang w:val="bg-BG"/>
        </w:rPr>
        <w:t>,</w:t>
      </w:r>
      <w:r>
        <w:rPr>
          <w:lang w:val="bg-BG"/>
        </w:rPr>
        <w:t xml:space="preserve"> когато трябва да свирим широки интервали:</w:t>
      </w:r>
    </w:p>
    <w:p w14:paraId="30A8F88B" w14:textId="77777777" w:rsidR="00350368" w:rsidRDefault="00350368" w:rsidP="00350368">
      <w:pPr>
        <w:spacing w:before="240"/>
        <w:rPr>
          <w:i/>
          <w:lang w:val="bg-BG"/>
        </w:rPr>
      </w:pPr>
      <w:r>
        <w:rPr>
          <w:i/>
          <w:lang w:val="bg-BG"/>
        </w:rPr>
        <w:lastRenderedPageBreak/>
        <w:t>„Внимавайте да не разтваряте пръстите: разтягането на пръстите води до скованост“.</w:t>
      </w:r>
    </w:p>
    <w:p w14:paraId="5D53B09B" w14:textId="750385E3" w:rsidR="00350368" w:rsidRDefault="00350368" w:rsidP="00350368">
      <w:pPr>
        <w:spacing w:before="240"/>
        <w:rPr>
          <w:i/>
          <w:lang w:val="bg-BG"/>
        </w:rPr>
      </w:pPr>
      <w:r>
        <w:rPr>
          <w:lang w:val="bg-BG"/>
        </w:rPr>
        <w:t xml:space="preserve">Ето обясненията на Отт: </w:t>
      </w:r>
      <w:r>
        <w:rPr>
          <w:i/>
          <w:lang w:val="bg-BG"/>
        </w:rPr>
        <w:t>„Сковаността настъпва</w:t>
      </w:r>
      <w:r w:rsidR="006D7050">
        <w:rPr>
          <w:i/>
          <w:lang w:val="bg-BG"/>
        </w:rPr>
        <w:t xml:space="preserve">, </w:t>
      </w:r>
      <w:r>
        <w:rPr>
          <w:i/>
          <w:lang w:val="bg-BG"/>
        </w:rPr>
        <w:t>когато пръстъ</w:t>
      </w:r>
      <w:r w:rsidR="006D7050">
        <w:rPr>
          <w:i/>
          <w:lang w:val="bg-BG"/>
        </w:rPr>
        <w:t xml:space="preserve">т, </w:t>
      </w:r>
      <w:r>
        <w:rPr>
          <w:i/>
          <w:lang w:val="bg-BG"/>
        </w:rPr>
        <w:t xml:space="preserve">изсвирил първата нота на широкия интервал (разбира се, не едновременно) не се приближи веднага към пръста, изсвирил </w:t>
      </w:r>
      <w:r w:rsidR="008051B4" w:rsidRPr="00C24EBE">
        <w:rPr>
          <w:i/>
          <w:lang w:val="bg-BG"/>
        </w:rPr>
        <w:t xml:space="preserve">следващата </w:t>
      </w:r>
      <w:r w:rsidRPr="00C24EBE">
        <w:rPr>
          <w:i/>
          <w:lang w:val="bg-BG"/>
        </w:rPr>
        <w:t xml:space="preserve">нота </w:t>
      </w:r>
      <w:r w:rsidR="006D7050" w:rsidRPr="00C24EBE">
        <w:rPr>
          <w:i/>
          <w:lang w:val="bg-BG"/>
        </w:rPr>
        <w:t>от</w:t>
      </w:r>
      <w:r w:rsidRPr="00C24EBE">
        <w:rPr>
          <w:i/>
          <w:lang w:val="bg-BG"/>
        </w:rPr>
        <w:t xml:space="preserve"> интервала. Ръката</w:t>
      </w:r>
      <w:r w:rsidR="006D7050" w:rsidRPr="00C24EBE">
        <w:rPr>
          <w:i/>
          <w:lang w:val="bg-BG"/>
        </w:rPr>
        <w:t xml:space="preserve">, която </w:t>
      </w:r>
      <w:r w:rsidRPr="00C24EBE">
        <w:rPr>
          <w:i/>
          <w:lang w:val="bg-BG"/>
        </w:rPr>
        <w:t>има</w:t>
      </w:r>
      <w:r w:rsidR="008051B4" w:rsidRPr="00C24EBE">
        <w:rPr>
          <w:i/>
          <w:color w:val="000000" w:themeColor="text1"/>
          <w:lang w:val="bg-BG"/>
        </w:rPr>
        <w:t xml:space="preserve"> реакция</w:t>
      </w:r>
      <w:r w:rsidRPr="006D7050">
        <w:rPr>
          <w:i/>
          <w:color w:val="C00000"/>
          <w:lang w:val="bg-BG"/>
        </w:rPr>
        <w:t xml:space="preserve"> </w:t>
      </w:r>
      <w:r>
        <w:rPr>
          <w:i/>
          <w:lang w:val="bg-BG"/>
        </w:rPr>
        <w:t>да се затваря от мускулите-флексори, които са по-силни от мускулите-екстензори, остава еластична“.</w:t>
      </w:r>
    </w:p>
    <w:p w14:paraId="6EAB086A" w14:textId="7A6BAC21" w:rsidR="00350368" w:rsidRDefault="006D7050" w:rsidP="00350368">
      <w:pPr>
        <w:spacing w:before="240"/>
        <w:rPr>
          <w:lang w:val="bg-BG"/>
        </w:rPr>
      </w:pPr>
      <w:r>
        <w:rPr>
          <w:lang w:val="bg-BG"/>
        </w:rPr>
        <w:t xml:space="preserve">Това дава повод на </w:t>
      </w:r>
      <w:r w:rsidR="00CD628F">
        <w:rPr>
          <w:lang w:val="bg-BG"/>
        </w:rPr>
        <w:t xml:space="preserve">много педагози </w:t>
      </w:r>
      <w:r>
        <w:rPr>
          <w:lang w:val="bg-BG"/>
        </w:rPr>
        <w:t xml:space="preserve">да </w:t>
      </w:r>
      <w:r w:rsidR="00350368">
        <w:rPr>
          <w:lang w:val="bg-BG"/>
        </w:rPr>
        <w:t>ползват идеята за „октопода“.</w:t>
      </w:r>
    </w:p>
    <w:p w14:paraId="326ED01B" w14:textId="0B0E7419" w:rsidR="00350368" w:rsidRDefault="00350368" w:rsidP="00350368">
      <w:pPr>
        <w:spacing w:before="240"/>
        <w:rPr>
          <w:i/>
          <w:lang w:val="bg-BG"/>
        </w:rPr>
      </w:pPr>
      <w:r>
        <w:rPr>
          <w:i/>
          <w:lang w:val="bg-BG"/>
        </w:rPr>
        <w:t>„В „Музика и психофизиология“</w:t>
      </w:r>
      <w:r w:rsidRPr="006D7050">
        <w:rPr>
          <w:i/>
          <w:color w:val="C00000"/>
          <w:lang w:val="bg-BG"/>
        </w:rPr>
        <w:t xml:space="preserve"> </w:t>
      </w:r>
      <w:r>
        <w:rPr>
          <w:i/>
          <w:lang w:val="bg-BG"/>
        </w:rPr>
        <w:t xml:space="preserve">Жаел не одобрява прекалено силната и </w:t>
      </w:r>
      <w:r w:rsidR="00C24EBE" w:rsidRPr="00C24EBE">
        <w:rPr>
          <w:i/>
          <w:lang w:val="bg-BG"/>
        </w:rPr>
        <w:t>„</w:t>
      </w:r>
      <w:r w:rsidR="008051B4" w:rsidRPr="00C24EBE">
        <w:rPr>
          <w:i/>
          <w:lang w:val="bg-BG"/>
        </w:rPr>
        <w:t>тракаща</w:t>
      </w:r>
      <w:r w:rsidR="00C24EBE" w:rsidRPr="00C24EBE">
        <w:rPr>
          <w:i/>
          <w:lang w:val="bg-BG"/>
        </w:rPr>
        <w:t>“</w:t>
      </w:r>
      <w:r w:rsidR="006D7050">
        <w:rPr>
          <w:i/>
          <w:lang w:val="bg-BG"/>
        </w:rPr>
        <w:t xml:space="preserve"> </w:t>
      </w:r>
      <w:r>
        <w:rPr>
          <w:i/>
          <w:lang w:val="bg-BG"/>
        </w:rPr>
        <w:t xml:space="preserve">атака на пръстите, ръката и (пред-)мишницата. Този път забележката ѝ се отнася </w:t>
      </w:r>
      <w:r w:rsidR="006D7050">
        <w:rPr>
          <w:i/>
          <w:lang w:val="bg-BG"/>
        </w:rPr>
        <w:t xml:space="preserve">и </w:t>
      </w:r>
      <w:r>
        <w:rPr>
          <w:i/>
          <w:lang w:val="bg-BG"/>
        </w:rPr>
        <w:t>до акустиката</w:t>
      </w:r>
      <w:r w:rsidR="006D7050">
        <w:rPr>
          <w:i/>
          <w:lang w:val="bg-BG"/>
        </w:rPr>
        <w:t>,</w:t>
      </w:r>
      <w:r>
        <w:rPr>
          <w:i/>
          <w:lang w:val="bg-BG"/>
        </w:rPr>
        <w:t xml:space="preserve"> а не само до физиологията: </w:t>
      </w:r>
    </w:p>
    <w:p w14:paraId="6032708D" w14:textId="13E39B58" w:rsidR="00350368" w:rsidRDefault="00350368" w:rsidP="00350368">
      <w:pPr>
        <w:spacing w:before="240"/>
        <w:rPr>
          <w:i/>
          <w:lang w:val="bg-BG"/>
        </w:rPr>
      </w:pPr>
      <w:r>
        <w:rPr>
          <w:i/>
          <w:lang w:val="bg-BG"/>
        </w:rPr>
        <w:t xml:space="preserve">„Удряйки силно, чукчето сякаш отнема звука от струната; то </w:t>
      </w:r>
      <w:r w:rsidR="006D7050">
        <w:rPr>
          <w:i/>
          <w:lang w:val="bg-BG"/>
        </w:rPr>
        <w:t xml:space="preserve">го </w:t>
      </w:r>
      <w:r>
        <w:rPr>
          <w:i/>
          <w:lang w:val="bg-BG"/>
        </w:rPr>
        <w:t>заглушава</w:t>
      </w:r>
      <w:r w:rsidR="006D7050">
        <w:rPr>
          <w:i/>
          <w:lang w:val="bg-BG"/>
        </w:rPr>
        <w:t xml:space="preserve">, </w:t>
      </w:r>
      <w:r>
        <w:rPr>
          <w:i/>
          <w:lang w:val="bg-BG"/>
        </w:rPr>
        <w:t>непозволява</w:t>
      </w:r>
      <w:r w:rsidR="006D7050">
        <w:rPr>
          <w:i/>
          <w:lang w:val="bg-BG"/>
        </w:rPr>
        <w:t>йки</w:t>
      </w:r>
      <w:r>
        <w:rPr>
          <w:i/>
          <w:lang w:val="bg-BG"/>
        </w:rPr>
        <w:t xml:space="preserve"> на </w:t>
      </w:r>
      <w:r w:rsidR="006D7050">
        <w:rPr>
          <w:i/>
          <w:lang w:val="bg-BG"/>
        </w:rPr>
        <w:t>вибрациите</w:t>
      </w:r>
      <w:r>
        <w:rPr>
          <w:i/>
          <w:lang w:val="bg-BG"/>
        </w:rPr>
        <w:t xml:space="preserve"> да се разпространят (...) </w:t>
      </w:r>
      <w:r w:rsidR="008F64CF">
        <w:rPr>
          <w:i/>
          <w:lang w:val="bg-BG"/>
        </w:rPr>
        <w:t>Звукът, създаден</w:t>
      </w:r>
      <w:r>
        <w:rPr>
          <w:i/>
          <w:lang w:val="bg-BG"/>
        </w:rPr>
        <w:t xml:space="preserve"> по този начин</w:t>
      </w:r>
      <w:r w:rsidR="0096788A">
        <w:rPr>
          <w:i/>
          <w:lang w:val="bg-BG"/>
        </w:rPr>
        <w:t>,</w:t>
      </w:r>
      <w:r>
        <w:rPr>
          <w:i/>
          <w:lang w:val="bg-BG"/>
        </w:rPr>
        <w:t xml:space="preserve"> е сух, кратък и твърд“.</w:t>
      </w:r>
    </w:p>
    <w:p w14:paraId="0A14BBC6" w14:textId="0C9BBA3C" w:rsidR="00350368" w:rsidRDefault="008F64CF" w:rsidP="00350368">
      <w:pPr>
        <w:spacing w:before="240"/>
        <w:rPr>
          <w:i/>
          <w:lang w:val="bg-BG"/>
        </w:rPr>
      </w:pPr>
      <w:r>
        <w:rPr>
          <w:i/>
          <w:lang w:val="bg-BG"/>
        </w:rPr>
        <w:t xml:space="preserve">Изключително важно е да не превишаваме механичната реакция на пианото </w:t>
      </w:r>
      <w:r w:rsidR="0096788A">
        <w:rPr>
          <w:i/>
          <w:lang w:val="bg-BG"/>
        </w:rPr>
        <w:t>–</w:t>
      </w:r>
      <w:r>
        <w:rPr>
          <w:i/>
          <w:lang w:val="bg-BG"/>
        </w:rPr>
        <w:t xml:space="preserve"> о</w:t>
      </w:r>
      <w:r w:rsidR="00350368">
        <w:rPr>
          <w:i/>
          <w:lang w:val="bg-BG"/>
        </w:rPr>
        <w:t xml:space="preserve">свен ако </w:t>
      </w:r>
      <w:r>
        <w:rPr>
          <w:i/>
          <w:lang w:val="bg-BG"/>
        </w:rPr>
        <w:t xml:space="preserve">не </w:t>
      </w:r>
      <w:r w:rsidR="00350368">
        <w:rPr>
          <w:i/>
          <w:lang w:val="bg-BG"/>
        </w:rPr>
        <w:t>търсим агресивни ефекти</w:t>
      </w:r>
      <w:r>
        <w:rPr>
          <w:i/>
          <w:lang w:val="bg-BG"/>
        </w:rPr>
        <w:t xml:space="preserve"> </w:t>
      </w:r>
      <w:r w:rsidR="00350368">
        <w:rPr>
          <w:i/>
          <w:lang w:val="bg-BG"/>
        </w:rPr>
        <w:t>(...)</w:t>
      </w:r>
      <w:r w:rsidR="0096788A">
        <w:rPr>
          <w:i/>
          <w:lang w:val="bg-BG"/>
        </w:rPr>
        <w:t>.</w:t>
      </w:r>
      <w:r w:rsidR="00350368">
        <w:rPr>
          <w:i/>
          <w:lang w:val="bg-BG"/>
        </w:rPr>
        <w:t>“</w:t>
      </w:r>
    </w:p>
    <w:p w14:paraId="587459A5" w14:textId="77777777" w:rsidR="00350368" w:rsidRDefault="00350368" w:rsidP="00350368">
      <w:pPr>
        <w:spacing w:before="240"/>
        <w:rPr>
          <w:i/>
          <w:lang w:val="bg-BG"/>
        </w:rPr>
      </w:pPr>
    </w:p>
    <w:p w14:paraId="029FEA0F" w14:textId="77777777" w:rsidR="00350368" w:rsidRDefault="00350368" w:rsidP="00350368">
      <w:pPr>
        <w:spacing w:before="240"/>
        <w:rPr>
          <w:i/>
          <w:lang w:val="bg-BG"/>
        </w:rPr>
      </w:pPr>
    </w:p>
    <w:p w14:paraId="4BE2F021" w14:textId="77777777" w:rsidR="00E97EBB" w:rsidRDefault="00E97EBB">
      <w:pPr>
        <w:rPr>
          <w:b/>
          <w:lang w:val="bg-BG"/>
        </w:rPr>
      </w:pPr>
      <w:r>
        <w:rPr>
          <w:b/>
          <w:lang w:val="bg-BG"/>
        </w:rPr>
        <w:br w:type="page"/>
      </w:r>
    </w:p>
    <w:p w14:paraId="5C23020C" w14:textId="77777777" w:rsidR="00350368" w:rsidRDefault="00350368" w:rsidP="00350368">
      <w:pPr>
        <w:spacing w:before="240"/>
        <w:rPr>
          <w:b/>
          <w:lang w:val="bg-BG"/>
        </w:rPr>
      </w:pPr>
      <w:r>
        <w:rPr>
          <w:b/>
          <w:lang w:val="bg-BG"/>
        </w:rPr>
        <w:lastRenderedPageBreak/>
        <w:t>Фредерик Хорас Кларк</w:t>
      </w:r>
    </w:p>
    <w:p w14:paraId="5F92DE73" w14:textId="0C45C50D" w:rsidR="00B042EC" w:rsidRPr="00C24EBE" w:rsidRDefault="00B042EC" w:rsidP="00B042EC">
      <w:pPr>
        <w:spacing w:before="240"/>
        <w:rPr>
          <w:lang w:val="bg-BG"/>
        </w:rPr>
      </w:pPr>
      <w:r>
        <w:rPr>
          <w:lang w:val="bg-BG"/>
        </w:rPr>
        <w:t>Фредерик Кларк е американски пианист, философ и теолог (1860</w:t>
      </w:r>
      <w:r w:rsidR="0096788A">
        <w:rPr>
          <w:lang w:val="bg-BG"/>
        </w:rPr>
        <w:t xml:space="preserve"> – </w:t>
      </w:r>
      <w:r>
        <w:rPr>
          <w:lang w:val="bg-BG"/>
        </w:rPr>
        <w:t xml:space="preserve">1917). Повечето музиколози не възприемат Кларк за ученик на Лист, по различни причини; исторически (Кларк е срещнал Лист извън официалните майсторски класове), но и също така поради личността на Кларк, който иска </w:t>
      </w:r>
      <w:r w:rsidRPr="00C24EBE">
        <w:rPr>
          <w:lang w:val="bg-BG"/>
        </w:rPr>
        <w:t xml:space="preserve">да </w:t>
      </w:r>
      <w:r w:rsidR="008051B4" w:rsidRPr="00C24EBE">
        <w:rPr>
          <w:lang w:val="bg-BG"/>
        </w:rPr>
        <w:t>обобщи</w:t>
      </w:r>
      <w:r w:rsidRPr="00C24EBE">
        <w:rPr>
          <w:lang w:val="bg-BG"/>
        </w:rPr>
        <w:t xml:space="preserve"> свиренето на Лист </w:t>
      </w:r>
      <w:r w:rsidR="008051B4" w:rsidRPr="00C24EBE">
        <w:rPr>
          <w:lang w:val="bg-BG"/>
        </w:rPr>
        <w:t>в</w:t>
      </w:r>
      <w:r w:rsidRPr="00C24EBE">
        <w:rPr>
          <w:lang w:val="bg-BG"/>
        </w:rPr>
        <w:t xml:space="preserve"> цялостна теория и когато е поискал да получи от Лист интелектуални обяснения за същината на неговата техника, любопитния му характер и упоритостта му са започнали да досаждат на Лист. Последната причина </w:t>
      </w:r>
      <w:r w:rsidRPr="00F93E7C">
        <w:rPr>
          <w:lang w:val="bg-BG"/>
        </w:rPr>
        <w:t>за</w:t>
      </w:r>
      <w:r w:rsidR="009E4845" w:rsidRPr="00F93E7C">
        <w:rPr>
          <w:lang w:val="bg-BG"/>
        </w:rPr>
        <w:t xml:space="preserve"> непризнаването </w:t>
      </w:r>
      <w:r w:rsidRPr="00F93E7C">
        <w:rPr>
          <w:lang w:val="bg-BG"/>
        </w:rPr>
        <w:t>на</w:t>
      </w:r>
      <w:r w:rsidRPr="00C24EBE">
        <w:rPr>
          <w:lang w:val="bg-BG"/>
        </w:rPr>
        <w:t xml:space="preserve"> Кларк като ученик на Лист е неговия</w:t>
      </w:r>
      <w:r w:rsidR="0096788A">
        <w:rPr>
          <w:lang w:val="bg-BG"/>
        </w:rPr>
        <w:t>т</w:t>
      </w:r>
      <w:r w:rsidRPr="00C24EBE">
        <w:rPr>
          <w:lang w:val="bg-BG"/>
        </w:rPr>
        <w:t xml:space="preserve"> сложен и обезкуражаващ стил. Не трябва да забравяме, че той е американец, а пише на немски език, който така и не овладява напълно.</w:t>
      </w:r>
    </w:p>
    <w:p w14:paraId="4CAA978C" w14:textId="72701840" w:rsidR="00350368" w:rsidRDefault="00350368" w:rsidP="00350368">
      <w:pPr>
        <w:spacing w:before="240"/>
        <w:rPr>
          <w:lang w:val="bg-BG"/>
        </w:rPr>
      </w:pPr>
      <w:r w:rsidRPr="00C24EBE">
        <w:rPr>
          <w:lang w:val="bg-BG"/>
        </w:rPr>
        <w:t>Но Отт счита, че едни от най-съществените документ</w:t>
      </w:r>
      <w:r w:rsidR="00CD628F" w:rsidRPr="00C24EBE">
        <w:rPr>
          <w:lang w:val="bg-BG"/>
        </w:rPr>
        <w:t>и се дължат на Кларк и че под фи</w:t>
      </w:r>
      <w:r w:rsidRPr="00C24EBE">
        <w:rPr>
          <w:lang w:val="bg-BG"/>
        </w:rPr>
        <w:t xml:space="preserve">лософските му отклонения се крият основни наблюдения </w:t>
      </w:r>
      <w:r w:rsidR="00B042EC" w:rsidRPr="00C24EBE">
        <w:rPr>
          <w:lang w:val="bg-BG"/>
        </w:rPr>
        <w:t>върху</w:t>
      </w:r>
      <w:r w:rsidRPr="00C24EBE">
        <w:rPr>
          <w:lang w:val="bg-BG"/>
        </w:rPr>
        <w:t xml:space="preserve"> техниката на Лист. </w:t>
      </w:r>
      <w:r w:rsidRPr="00397188">
        <w:rPr>
          <w:lang w:val="bg-BG"/>
        </w:rPr>
        <w:t>Кларк</w:t>
      </w:r>
      <w:r w:rsidR="00FB7025">
        <w:rPr>
          <w:lang w:val="bg-BG"/>
        </w:rPr>
        <w:t xml:space="preserve"> </w:t>
      </w:r>
      <w:r w:rsidRPr="00397188">
        <w:rPr>
          <w:lang w:val="bg-BG"/>
        </w:rPr>
        <w:t xml:space="preserve">противопоставя </w:t>
      </w:r>
      <w:r w:rsidRPr="00C24EBE">
        <w:rPr>
          <w:lang w:val="bg-BG"/>
        </w:rPr>
        <w:t xml:space="preserve">изучаването на отделни движения на пръстите и ръката </w:t>
      </w:r>
      <w:r w:rsidR="00FB4AC7">
        <w:rPr>
          <w:lang w:val="bg-BG"/>
        </w:rPr>
        <w:t xml:space="preserve">на </w:t>
      </w:r>
      <w:r w:rsidRPr="00C24EBE">
        <w:rPr>
          <w:lang w:val="bg-BG"/>
        </w:rPr>
        <w:t>концепцията</w:t>
      </w:r>
      <w:r>
        <w:rPr>
          <w:lang w:val="bg-BG"/>
        </w:rPr>
        <w:t xml:space="preserve"> за пианистичния жест като цяло. Отт цитира Кларк:</w:t>
      </w:r>
    </w:p>
    <w:p w14:paraId="4784C401" w14:textId="3DD5DF18" w:rsidR="00350368" w:rsidRDefault="00350368" w:rsidP="00350368">
      <w:pPr>
        <w:spacing w:before="240"/>
        <w:rPr>
          <w:i/>
          <w:lang w:val="bg-BG"/>
        </w:rPr>
      </w:pPr>
      <w:r>
        <w:rPr>
          <w:i/>
          <w:lang w:val="bg-BG"/>
        </w:rPr>
        <w:t>„</w:t>
      </w:r>
      <w:r w:rsidR="00B042EC">
        <w:rPr>
          <w:i/>
          <w:lang w:val="bg-BG"/>
        </w:rPr>
        <w:t>…</w:t>
      </w:r>
      <w:r w:rsidR="0096788A">
        <w:rPr>
          <w:i/>
          <w:lang w:val="bg-BG"/>
        </w:rPr>
        <w:t xml:space="preserve"> </w:t>
      </w:r>
      <w:r>
        <w:rPr>
          <w:i/>
          <w:lang w:val="bg-BG"/>
        </w:rPr>
        <w:t xml:space="preserve">дърпащото движение на тушето, работещо в антагонизъм с централните движения на фундаменталното въртене, е източникът на вибрационната сила на пианиста (както </w:t>
      </w:r>
      <w:r w:rsidR="00B042EC">
        <w:rPr>
          <w:i/>
          <w:lang w:val="bg-BG"/>
        </w:rPr>
        <w:t xml:space="preserve">е </w:t>
      </w:r>
      <w:r>
        <w:rPr>
          <w:i/>
          <w:lang w:val="bg-BG"/>
        </w:rPr>
        <w:t xml:space="preserve">и в </w:t>
      </w:r>
      <w:r w:rsidR="00B042EC">
        <w:rPr>
          <w:i/>
          <w:lang w:val="bg-BG"/>
        </w:rPr>
        <w:t>живота</w:t>
      </w:r>
      <w:r>
        <w:rPr>
          <w:i/>
          <w:lang w:val="bg-BG"/>
        </w:rPr>
        <w:t xml:space="preserve">, но по по-сложен начин). </w:t>
      </w:r>
      <w:r w:rsidR="00B042EC">
        <w:rPr>
          <w:i/>
          <w:lang w:val="bg-BG"/>
        </w:rPr>
        <w:t>Т</w:t>
      </w:r>
      <w:r>
        <w:rPr>
          <w:i/>
          <w:lang w:val="bg-BG"/>
        </w:rPr>
        <w:t>ози източник отстранява всички действия, свързани с удряне, падане, хвърляне, защото всичко това се основава на изолирания жест на крайника и изключва цялостното органично възд</w:t>
      </w:r>
      <w:r w:rsidR="00CD628F">
        <w:rPr>
          <w:i/>
          <w:lang w:val="bg-BG"/>
        </w:rPr>
        <w:t>ействие на ВОЛЯТА</w:t>
      </w:r>
      <w:r>
        <w:rPr>
          <w:i/>
          <w:lang w:val="bg-BG"/>
        </w:rPr>
        <w:t>, като прекъсва прилива на еластичния поток“.</w:t>
      </w:r>
    </w:p>
    <w:p w14:paraId="4B6034A7" w14:textId="50DC73C2" w:rsidR="00350368" w:rsidRPr="007C1476" w:rsidRDefault="00350368" w:rsidP="00350368">
      <w:pPr>
        <w:spacing w:before="240"/>
        <w:rPr>
          <w:lang w:val="bg-BG"/>
        </w:rPr>
      </w:pPr>
      <w:r>
        <w:rPr>
          <w:lang w:val="bg-BG"/>
        </w:rPr>
        <w:t>Както може да установите</w:t>
      </w:r>
      <w:r w:rsidR="0096788A">
        <w:rPr>
          <w:lang w:val="bg-BG"/>
        </w:rPr>
        <w:t>,</w:t>
      </w:r>
      <w:r>
        <w:rPr>
          <w:lang w:val="bg-BG"/>
        </w:rPr>
        <w:t xml:space="preserve"> речта на Кларк е сложна, но той изразява много лесна и ясна идея: да не мислим </w:t>
      </w:r>
      <w:r w:rsidR="00B042EC">
        <w:rPr>
          <w:lang w:val="bg-BG"/>
        </w:rPr>
        <w:t xml:space="preserve">за </w:t>
      </w:r>
      <w:r>
        <w:rPr>
          <w:lang w:val="bg-BG"/>
        </w:rPr>
        <w:t xml:space="preserve">тялото „на части“, а по-скоро </w:t>
      </w:r>
      <w:r w:rsidR="00B042EC">
        <w:rPr>
          <w:lang w:val="bg-BG"/>
        </w:rPr>
        <w:t xml:space="preserve">като едно </w:t>
      </w:r>
      <w:r>
        <w:rPr>
          <w:lang w:val="bg-BG"/>
        </w:rPr>
        <w:t xml:space="preserve">цяло. </w:t>
      </w:r>
    </w:p>
    <w:p w14:paraId="44D0BFC9" w14:textId="77777777" w:rsidR="00350368" w:rsidRDefault="00350368" w:rsidP="00350368">
      <w:pPr>
        <w:spacing w:before="240"/>
        <w:rPr>
          <w:i/>
          <w:lang w:val="bg-BG"/>
        </w:rPr>
      </w:pPr>
    </w:p>
    <w:p w14:paraId="175A690C" w14:textId="77777777" w:rsidR="00350368" w:rsidRDefault="00350368" w:rsidP="00350368">
      <w:pPr>
        <w:spacing w:before="240"/>
        <w:rPr>
          <w:i/>
          <w:lang w:val="bg-BG"/>
        </w:rPr>
      </w:pPr>
    </w:p>
    <w:p w14:paraId="027CC1D6" w14:textId="77777777" w:rsidR="00350368" w:rsidRDefault="00350368" w:rsidP="00350368">
      <w:pPr>
        <w:spacing w:before="240"/>
        <w:rPr>
          <w:i/>
          <w:lang w:val="bg-BG"/>
        </w:rPr>
      </w:pPr>
    </w:p>
    <w:p w14:paraId="0724E55E" w14:textId="77777777" w:rsidR="00350368" w:rsidRDefault="00350368" w:rsidP="00350368">
      <w:pPr>
        <w:spacing w:before="240"/>
        <w:rPr>
          <w:i/>
          <w:lang w:val="bg-BG"/>
        </w:rPr>
      </w:pPr>
    </w:p>
    <w:p w14:paraId="2D800A96" w14:textId="77777777" w:rsidR="00350368" w:rsidRDefault="00350368" w:rsidP="00350368">
      <w:pPr>
        <w:spacing w:before="240"/>
        <w:rPr>
          <w:i/>
          <w:lang w:val="bg-BG"/>
        </w:rPr>
      </w:pPr>
    </w:p>
    <w:p w14:paraId="6CC0AB88" w14:textId="3451C3BA" w:rsidR="00350368" w:rsidRPr="00E24DAA" w:rsidRDefault="00350368" w:rsidP="00350368">
      <w:pPr>
        <w:spacing w:before="240"/>
        <w:rPr>
          <w:b/>
          <w:lang w:val="bg-BG"/>
        </w:rPr>
      </w:pPr>
      <w:r>
        <w:rPr>
          <w:b/>
          <w:lang w:val="bg-BG"/>
        </w:rPr>
        <w:lastRenderedPageBreak/>
        <w:t>Текстове</w:t>
      </w:r>
      <w:r w:rsidR="0096788A">
        <w:rPr>
          <w:b/>
          <w:lang w:val="bg-BG"/>
        </w:rPr>
        <w:t>,</w:t>
      </w:r>
      <w:r>
        <w:rPr>
          <w:b/>
          <w:lang w:val="bg-BG"/>
        </w:rPr>
        <w:t xml:space="preserve"> третиращи техниката на непреките ученици на Лист и на някои епигони</w:t>
      </w:r>
    </w:p>
    <w:p w14:paraId="36816719" w14:textId="3DC37CC3" w:rsidR="00350368" w:rsidRPr="007F5CAA" w:rsidRDefault="00350368" w:rsidP="00350368">
      <w:pPr>
        <w:spacing w:before="240"/>
        <w:rPr>
          <w:lang w:val="bg-BG"/>
        </w:rPr>
      </w:pPr>
      <w:r>
        <w:rPr>
          <w:lang w:val="bg-BG"/>
        </w:rPr>
        <w:t>Към първите непреки ученици Отт брои</w:t>
      </w:r>
      <w:r w:rsidR="00B042EC">
        <w:rPr>
          <w:lang w:val="bg-BG"/>
        </w:rPr>
        <w:t>:</w:t>
      </w:r>
    </w:p>
    <w:p w14:paraId="1D5CEE7E" w14:textId="41015E9C" w:rsidR="00350368" w:rsidRPr="0096788A" w:rsidRDefault="0096788A" w:rsidP="0096788A">
      <w:pPr>
        <w:spacing w:before="240"/>
        <w:rPr>
          <w:lang w:val="bg-BG"/>
        </w:rPr>
      </w:pPr>
      <w:r w:rsidRPr="0096788A">
        <w:rPr>
          <w:b/>
          <w:lang w:val="bg-BG"/>
        </w:rPr>
        <w:t>-</w:t>
      </w:r>
      <w:r>
        <w:rPr>
          <w:b/>
          <w:lang w:val="bg-BG"/>
        </w:rPr>
        <w:t xml:space="preserve"> </w:t>
      </w:r>
      <w:r w:rsidR="000B6C4D" w:rsidRPr="0096788A">
        <w:rPr>
          <w:b/>
          <w:lang w:val="bg-BG"/>
        </w:rPr>
        <w:t xml:space="preserve">Карл Фридрих </w:t>
      </w:r>
      <w:r w:rsidR="0034726D" w:rsidRPr="0096788A">
        <w:rPr>
          <w:b/>
          <w:lang w:val="bg-BG"/>
        </w:rPr>
        <w:t>В</w:t>
      </w:r>
      <w:r w:rsidR="000B6C4D" w:rsidRPr="0096788A">
        <w:rPr>
          <w:b/>
          <w:lang w:val="bg-BG"/>
        </w:rPr>
        <w:t>айцман</w:t>
      </w:r>
      <w:r w:rsidR="00350368" w:rsidRPr="0096788A">
        <w:rPr>
          <w:b/>
          <w:lang w:val="bg-BG"/>
        </w:rPr>
        <w:t xml:space="preserve"> </w:t>
      </w:r>
      <w:r w:rsidR="000B6C4D" w:rsidRPr="0096788A">
        <w:rPr>
          <w:bCs/>
          <w:lang w:val="bg-BG"/>
        </w:rPr>
        <w:t>(</w:t>
      </w:r>
      <w:r w:rsidR="000B6C4D" w:rsidRPr="0096788A">
        <w:rPr>
          <w:bCs/>
        </w:rPr>
        <w:t>Carl</w:t>
      </w:r>
      <w:r w:rsidR="000B6C4D" w:rsidRPr="0096788A">
        <w:rPr>
          <w:bCs/>
          <w:lang w:val="bg-BG"/>
        </w:rPr>
        <w:t xml:space="preserve"> </w:t>
      </w:r>
      <w:r w:rsidR="000B6C4D" w:rsidRPr="0096788A">
        <w:rPr>
          <w:bCs/>
        </w:rPr>
        <w:t>Friedrich</w:t>
      </w:r>
      <w:r w:rsidR="00350368" w:rsidRPr="0096788A">
        <w:rPr>
          <w:bCs/>
          <w:lang w:val="bg-BG"/>
        </w:rPr>
        <w:t xml:space="preserve"> </w:t>
      </w:r>
      <w:r w:rsidR="00350368" w:rsidRPr="0096788A">
        <w:rPr>
          <w:bCs/>
        </w:rPr>
        <w:t>Weitzmann</w:t>
      </w:r>
      <w:r w:rsidR="000B6C4D" w:rsidRPr="0096788A">
        <w:rPr>
          <w:bCs/>
          <w:lang w:val="bg-BG"/>
        </w:rPr>
        <w:t>)</w:t>
      </w:r>
      <w:r w:rsidR="00B042EC" w:rsidRPr="0096788A">
        <w:rPr>
          <w:lang w:val="bg-BG"/>
        </w:rPr>
        <w:t xml:space="preserve"> </w:t>
      </w:r>
      <w:r w:rsidRPr="0096788A">
        <w:rPr>
          <w:lang w:val="bg-BG"/>
        </w:rPr>
        <w:t>–</w:t>
      </w:r>
      <w:r w:rsidR="00B042EC" w:rsidRPr="0096788A">
        <w:rPr>
          <w:lang w:val="bg-BG"/>
        </w:rPr>
        <w:t xml:space="preserve"> </w:t>
      </w:r>
      <w:r w:rsidR="00350368" w:rsidRPr="0096788A">
        <w:rPr>
          <w:lang w:val="bg-BG"/>
        </w:rPr>
        <w:t xml:space="preserve">немски музиколог, който от историческа гледна точка </w:t>
      </w:r>
      <w:r w:rsidR="00B042EC" w:rsidRPr="0096788A">
        <w:rPr>
          <w:lang w:val="bg-BG"/>
        </w:rPr>
        <w:t xml:space="preserve">първи описва </w:t>
      </w:r>
      <w:r w:rsidR="00350368" w:rsidRPr="0096788A">
        <w:rPr>
          <w:lang w:val="bg-BG"/>
        </w:rPr>
        <w:t>постановката на ръцете на пианистите от епохата на К.Ф.Е. Бах до Лист.</w:t>
      </w:r>
    </w:p>
    <w:p w14:paraId="11362B66" w14:textId="3BE3AFEF" w:rsidR="00350368" w:rsidRPr="0096788A" w:rsidRDefault="0096788A" w:rsidP="0096788A">
      <w:pPr>
        <w:spacing w:before="240"/>
        <w:rPr>
          <w:lang w:val="bg-BG"/>
        </w:rPr>
      </w:pPr>
      <w:r>
        <w:rPr>
          <w:b/>
          <w:lang w:val="bg-BG"/>
        </w:rPr>
        <w:t xml:space="preserve">- </w:t>
      </w:r>
      <w:r w:rsidR="000B6C4D" w:rsidRPr="0096788A">
        <w:rPr>
          <w:b/>
          <w:lang w:val="bg-BG"/>
        </w:rPr>
        <w:t>Лина Раман</w:t>
      </w:r>
      <w:r w:rsidR="006F77C5" w:rsidRPr="0096788A">
        <w:rPr>
          <w:b/>
          <w:lang w:val="bg-BG"/>
        </w:rPr>
        <w:t xml:space="preserve"> </w:t>
      </w:r>
      <w:r w:rsidR="000B6C4D" w:rsidRPr="0096788A">
        <w:rPr>
          <w:bCs/>
          <w:lang w:val="bg-BG"/>
        </w:rPr>
        <w:t>(</w:t>
      </w:r>
      <w:r w:rsidR="008E5CD0" w:rsidRPr="0096788A">
        <w:rPr>
          <w:bCs/>
        </w:rPr>
        <w:t>Lina</w:t>
      </w:r>
      <w:r w:rsidR="008E5CD0" w:rsidRPr="0096788A">
        <w:rPr>
          <w:bCs/>
          <w:lang w:val="bg-BG"/>
        </w:rPr>
        <w:t xml:space="preserve"> </w:t>
      </w:r>
      <w:r w:rsidR="008E5CD0" w:rsidRPr="0096788A">
        <w:rPr>
          <w:bCs/>
        </w:rPr>
        <w:t>Ramann</w:t>
      </w:r>
      <w:r w:rsidR="000B6C4D" w:rsidRPr="0096788A">
        <w:rPr>
          <w:bCs/>
          <w:lang w:val="bg-BG"/>
        </w:rPr>
        <w:t>)</w:t>
      </w:r>
      <w:r w:rsidR="00B042EC" w:rsidRPr="0096788A">
        <w:rPr>
          <w:lang w:val="bg-BG"/>
        </w:rPr>
        <w:t xml:space="preserve"> </w:t>
      </w:r>
      <w:r>
        <w:rPr>
          <w:lang w:val="bg-BG"/>
        </w:rPr>
        <w:t>–</w:t>
      </w:r>
      <w:r w:rsidR="00350368" w:rsidRPr="0096788A">
        <w:rPr>
          <w:lang w:val="bg-BG"/>
        </w:rPr>
        <w:t xml:space="preserve"> пианистка, приятелка и пъ</w:t>
      </w:r>
      <w:r w:rsidR="00B042EC" w:rsidRPr="0096788A">
        <w:rPr>
          <w:lang w:val="bg-BG"/>
        </w:rPr>
        <w:t>рви</w:t>
      </w:r>
      <w:r w:rsidR="00350368" w:rsidRPr="0096788A">
        <w:rPr>
          <w:lang w:val="bg-BG"/>
        </w:rPr>
        <w:t xml:space="preserve"> биограф на Лист, основа</w:t>
      </w:r>
      <w:r w:rsidR="00B042EC" w:rsidRPr="0096788A">
        <w:rPr>
          <w:lang w:val="bg-BG"/>
        </w:rPr>
        <w:t>ла</w:t>
      </w:r>
      <w:r w:rsidR="00350368" w:rsidRPr="0096788A">
        <w:rPr>
          <w:lang w:val="bg-BG"/>
        </w:rPr>
        <w:t xml:space="preserve"> известно училище за пиано в Нюрнберг.</w:t>
      </w:r>
    </w:p>
    <w:p w14:paraId="662B9070" w14:textId="3505C4CA" w:rsidR="00350368" w:rsidRDefault="0096788A" w:rsidP="00350368">
      <w:pPr>
        <w:spacing w:before="240"/>
        <w:rPr>
          <w:lang w:val="bg-BG"/>
        </w:rPr>
      </w:pPr>
      <w:r>
        <w:rPr>
          <w:b/>
          <w:lang w:val="bg-BG"/>
        </w:rPr>
        <w:t xml:space="preserve">- </w:t>
      </w:r>
      <w:r w:rsidR="000B6C4D">
        <w:rPr>
          <w:b/>
          <w:lang w:val="bg-BG"/>
        </w:rPr>
        <w:t>Елизабет Калан</w:t>
      </w:r>
      <w:r w:rsidR="00350368" w:rsidRPr="008E5CD0">
        <w:rPr>
          <w:b/>
          <w:lang w:val="bg-BG"/>
        </w:rPr>
        <w:t xml:space="preserve"> </w:t>
      </w:r>
      <w:r w:rsidR="000B6C4D" w:rsidRPr="000B6C4D">
        <w:rPr>
          <w:bCs/>
          <w:lang w:val="bg-BG"/>
        </w:rPr>
        <w:t>(</w:t>
      </w:r>
      <w:r w:rsidR="00350368" w:rsidRPr="000B6C4D">
        <w:rPr>
          <w:bCs/>
          <w:lang w:val="bg-BG"/>
        </w:rPr>
        <w:t>Е</w:t>
      </w:r>
      <w:proofErr w:type="spellStart"/>
      <w:r w:rsidR="00350368" w:rsidRPr="000B6C4D">
        <w:rPr>
          <w:bCs/>
        </w:rPr>
        <w:t>lisabeth</w:t>
      </w:r>
      <w:proofErr w:type="spellEnd"/>
      <w:r w:rsidR="00350368" w:rsidRPr="000B6C4D">
        <w:rPr>
          <w:bCs/>
          <w:lang w:val="bg-BG"/>
        </w:rPr>
        <w:t xml:space="preserve"> </w:t>
      </w:r>
      <w:r w:rsidR="00350368" w:rsidRPr="000B6C4D">
        <w:rPr>
          <w:bCs/>
        </w:rPr>
        <w:t>Caland</w:t>
      </w:r>
      <w:r w:rsidR="000B6C4D" w:rsidRPr="000B6C4D">
        <w:rPr>
          <w:bCs/>
          <w:lang w:val="bg-BG"/>
        </w:rPr>
        <w:t>)</w:t>
      </w:r>
      <w:r w:rsidR="00350368" w:rsidRPr="007F5CAA">
        <w:rPr>
          <w:lang w:val="bg-BG"/>
        </w:rPr>
        <w:t xml:space="preserve"> </w:t>
      </w:r>
      <w:r>
        <w:rPr>
          <w:lang w:val="bg-BG"/>
        </w:rPr>
        <w:t>–</w:t>
      </w:r>
      <w:r w:rsidR="00350368">
        <w:rPr>
          <w:lang w:val="bg-BG"/>
        </w:rPr>
        <w:t xml:space="preserve"> </w:t>
      </w:r>
      <w:r w:rsidR="00B042EC">
        <w:rPr>
          <w:lang w:val="bg-BG"/>
        </w:rPr>
        <w:t>известна</w:t>
      </w:r>
      <w:r w:rsidR="00350368">
        <w:rPr>
          <w:lang w:val="bg-BG"/>
        </w:rPr>
        <w:t xml:space="preserve"> холандска педагожка, професор във Висбаден и Берлин</w:t>
      </w:r>
      <w:r w:rsidR="00B042EC">
        <w:rPr>
          <w:lang w:val="bg-BG"/>
        </w:rPr>
        <w:t xml:space="preserve">. Тя </w:t>
      </w:r>
      <w:r w:rsidR="00350368">
        <w:rPr>
          <w:lang w:val="bg-BG"/>
        </w:rPr>
        <w:t xml:space="preserve">поставя съзнанието в центъра на работата над инструмента. Тя </w:t>
      </w:r>
      <w:r w:rsidR="00B042EC">
        <w:rPr>
          <w:lang w:val="bg-BG"/>
        </w:rPr>
        <w:t>открива</w:t>
      </w:r>
      <w:r w:rsidR="00350368">
        <w:rPr>
          <w:lang w:val="bg-BG"/>
        </w:rPr>
        <w:t>, че чрез затягане на лопатките с гръбната мускулатура естествената инерция на ръцете се анулира. Тя е първат</w:t>
      </w:r>
      <w:r w:rsidR="00B042EC">
        <w:rPr>
          <w:lang w:val="bg-BG"/>
        </w:rPr>
        <w:t xml:space="preserve">а, </w:t>
      </w:r>
      <w:r w:rsidR="00350368">
        <w:rPr>
          <w:lang w:val="bg-BG"/>
        </w:rPr>
        <w:t xml:space="preserve">която разбира важността на осъзнаването на </w:t>
      </w:r>
      <w:r w:rsidR="00B042EC">
        <w:rPr>
          <w:lang w:val="bg-BG"/>
        </w:rPr>
        <w:t xml:space="preserve">ролята на </w:t>
      </w:r>
      <w:r w:rsidR="00350368">
        <w:rPr>
          <w:lang w:val="bg-BG"/>
        </w:rPr>
        <w:t>мускулите на гърба и рамото.</w:t>
      </w:r>
    </w:p>
    <w:p w14:paraId="30511538" w14:textId="513CA2F9" w:rsidR="00350368" w:rsidRDefault="0096788A" w:rsidP="00350368">
      <w:pPr>
        <w:spacing w:before="240"/>
        <w:rPr>
          <w:lang w:val="bg-BG"/>
        </w:rPr>
      </w:pPr>
      <w:r>
        <w:rPr>
          <w:b/>
          <w:lang w:val="bg-BG"/>
        </w:rPr>
        <w:t xml:space="preserve">- </w:t>
      </w:r>
      <w:r w:rsidR="000B6C4D">
        <w:rPr>
          <w:b/>
          <w:lang w:val="bg-BG"/>
        </w:rPr>
        <w:t>Жан Бош ванс Гравемор</w:t>
      </w:r>
      <w:r w:rsidR="00350368" w:rsidRPr="008E5CD0">
        <w:rPr>
          <w:b/>
          <w:lang w:val="bg-BG"/>
        </w:rPr>
        <w:t xml:space="preserve"> </w:t>
      </w:r>
      <w:r w:rsidR="000B6C4D" w:rsidRPr="000B6C4D">
        <w:rPr>
          <w:bCs/>
          <w:lang w:val="bg-BG"/>
        </w:rPr>
        <w:t>(</w:t>
      </w:r>
      <w:r w:rsidR="00350368" w:rsidRPr="000B6C4D">
        <w:rPr>
          <w:bCs/>
        </w:rPr>
        <w:t>Jeanne</w:t>
      </w:r>
      <w:r w:rsidR="00350368" w:rsidRPr="000B6C4D">
        <w:rPr>
          <w:bCs/>
          <w:lang w:val="bg-BG"/>
        </w:rPr>
        <w:t xml:space="preserve"> </w:t>
      </w:r>
      <w:r w:rsidR="00350368" w:rsidRPr="000B6C4D">
        <w:rPr>
          <w:bCs/>
        </w:rPr>
        <w:t>Bosch</w:t>
      </w:r>
      <w:r w:rsidR="00350368" w:rsidRPr="000B6C4D">
        <w:rPr>
          <w:bCs/>
          <w:lang w:val="bg-BG"/>
        </w:rPr>
        <w:t xml:space="preserve"> </w:t>
      </w:r>
      <w:r w:rsidR="00350368" w:rsidRPr="000B6C4D">
        <w:rPr>
          <w:bCs/>
        </w:rPr>
        <w:t>van</w:t>
      </w:r>
      <w:r w:rsidR="00350368" w:rsidRPr="000B6C4D">
        <w:rPr>
          <w:bCs/>
          <w:lang w:val="bg-BG"/>
        </w:rPr>
        <w:t>'</w:t>
      </w:r>
      <w:r w:rsidR="00350368" w:rsidRPr="000B6C4D">
        <w:rPr>
          <w:bCs/>
        </w:rPr>
        <w:t>s</w:t>
      </w:r>
      <w:r w:rsidR="00350368" w:rsidRPr="000B6C4D">
        <w:rPr>
          <w:bCs/>
          <w:lang w:val="bg-BG"/>
        </w:rPr>
        <w:t xml:space="preserve"> </w:t>
      </w:r>
      <w:proofErr w:type="spellStart"/>
      <w:r w:rsidR="00350368" w:rsidRPr="000B6C4D">
        <w:rPr>
          <w:bCs/>
        </w:rPr>
        <w:t>Gravemoer</w:t>
      </w:r>
      <w:proofErr w:type="spellEnd"/>
      <w:r w:rsidR="000B6C4D" w:rsidRPr="000B6C4D">
        <w:rPr>
          <w:bCs/>
          <w:lang w:val="bg-BG"/>
        </w:rPr>
        <w:t>)</w:t>
      </w:r>
      <w:r w:rsidR="00B042EC" w:rsidRPr="000B6C4D">
        <w:rPr>
          <w:bCs/>
          <w:lang w:val="bg-BG"/>
        </w:rPr>
        <w:t xml:space="preserve"> </w:t>
      </w:r>
      <w:r>
        <w:rPr>
          <w:lang w:val="bg-BG"/>
        </w:rPr>
        <w:t>–</w:t>
      </w:r>
      <w:r w:rsidR="00B042EC">
        <w:rPr>
          <w:lang w:val="bg-BG"/>
        </w:rPr>
        <w:t xml:space="preserve"> </w:t>
      </w:r>
      <w:r w:rsidR="00350368">
        <w:rPr>
          <w:lang w:val="bg-BG"/>
        </w:rPr>
        <w:t>учен</w:t>
      </w:r>
      <w:r>
        <w:rPr>
          <w:lang w:val="bg-BG"/>
        </w:rPr>
        <w:t>и</w:t>
      </w:r>
      <w:r w:rsidR="00350368">
        <w:rPr>
          <w:lang w:val="bg-BG"/>
        </w:rPr>
        <w:t>чка на Мари Жаел.</w:t>
      </w:r>
    </w:p>
    <w:p w14:paraId="31A7DAD7" w14:textId="77777777" w:rsidR="00350368" w:rsidRDefault="00722BE9" w:rsidP="00350368">
      <w:pPr>
        <w:spacing w:before="240"/>
        <w:rPr>
          <w:lang w:val="bg-BG"/>
        </w:rPr>
      </w:pPr>
      <w:r>
        <w:rPr>
          <w:lang w:val="bg-BG"/>
        </w:rPr>
        <w:t>Ето две не</w:t>
      </w:r>
      <w:r w:rsidR="00350368">
        <w:rPr>
          <w:lang w:val="bg-BG"/>
        </w:rPr>
        <w:t xml:space="preserve">йни изказвания: </w:t>
      </w:r>
    </w:p>
    <w:p w14:paraId="0F832740" w14:textId="5A5AD6EA" w:rsidR="00350368" w:rsidRDefault="00350368" w:rsidP="00350368">
      <w:pPr>
        <w:spacing w:before="240"/>
        <w:rPr>
          <w:i/>
          <w:lang w:val="bg-BG"/>
        </w:rPr>
      </w:pPr>
      <w:r>
        <w:rPr>
          <w:i/>
          <w:lang w:val="bg-BG"/>
        </w:rPr>
        <w:t>„Чувствителността угасва</w:t>
      </w:r>
      <w:r w:rsidR="0096788A">
        <w:rPr>
          <w:i/>
          <w:lang w:val="bg-BG"/>
        </w:rPr>
        <w:t>,</w:t>
      </w:r>
      <w:r>
        <w:rPr>
          <w:i/>
          <w:lang w:val="bg-BG"/>
        </w:rPr>
        <w:t xml:space="preserve"> когато гледаме пръстите“.</w:t>
      </w:r>
    </w:p>
    <w:p w14:paraId="35857E1E" w14:textId="69F3C505" w:rsidR="00350368" w:rsidRDefault="00350368" w:rsidP="00350368">
      <w:pPr>
        <w:spacing w:before="240"/>
        <w:rPr>
          <w:i/>
          <w:lang w:val="bg-BG"/>
        </w:rPr>
      </w:pPr>
      <w:r>
        <w:rPr>
          <w:i/>
          <w:lang w:val="bg-BG"/>
        </w:rPr>
        <w:t>„Атаката (...) на пръстите е мисъл</w:t>
      </w:r>
      <w:r w:rsidR="00B042EC">
        <w:rPr>
          <w:i/>
          <w:lang w:val="bg-BG"/>
        </w:rPr>
        <w:t xml:space="preserve">, </w:t>
      </w:r>
      <w:r>
        <w:rPr>
          <w:i/>
          <w:lang w:val="bg-BG"/>
        </w:rPr>
        <w:t xml:space="preserve">намерила изход“. </w:t>
      </w:r>
      <w:r>
        <w:rPr>
          <w:lang w:val="bg-BG"/>
        </w:rPr>
        <w:t xml:space="preserve">Отт обяснява: </w:t>
      </w:r>
      <w:r>
        <w:rPr>
          <w:i/>
          <w:lang w:val="bg-BG"/>
        </w:rPr>
        <w:t>„Пръстът не се сблъсква в дъното на клавиша като в задънена улица: той достига клавиша по такъв начин, че да намери закръглен „изход“ и мисълта да се слее плавно чрез синхрона на пръстите“.</w:t>
      </w:r>
    </w:p>
    <w:p w14:paraId="5D4423C2" w14:textId="77777777" w:rsidR="00350368" w:rsidRDefault="00350368" w:rsidP="00350368">
      <w:pPr>
        <w:spacing w:before="240"/>
        <w:rPr>
          <w:lang w:val="bg-BG"/>
        </w:rPr>
      </w:pPr>
      <w:r>
        <w:rPr>
          <w:lang w:val="bg-BG"/>
        </w:rPr>
        <w:t>и накрая</w:t>
      </w:r>
    </w:p>
    <w:p w14:paraId="1A1CA1AB" w14:textId="7DC7BD0D" w:rsidR="00350368" w:rsidRPr="0096788A" w:rsidRDefault="0096788A" w:rsidP="0096788A">
      <w:pPr>
        <w:spacing w:before="240"/>
        <w:rPr>
          <w:i/>
          <w:strike/>
          <w:lang w:val="bg-BG"/>
        </w:rPr>
      </w:pPr>
      <w:r w:rsidRPr="0096788A">
        <w:rPr>
          <w:b/>
          <w:lang w:val="bg-BG"/>
        </w:rPr>
        <w:t>-</w:t>
      </w:r>
      <w:r>
        <w:rPr>
          <w:b/>
          <w:lang w:val="bg-BG"/>
        </w:rPr>
        <w:t xml:space="preserve"> </w:t>
      </w:r>
      <w:r w:rsidR="0034726D" w:rsidRPr="0096788A">
        <w:rPr>
          <w:b/>
          <w:lang w:val="bg-BG"/>
        </w:rPr>
        <w:t>Мари Трост</w:t>
      </w:r>
      <w:r w:rsidR="00350368" w:rsidRPr="0096788A">
        <w:rPr>
          <w:b/>
          <w:lang w:val="bg-BG"/>
        </w:rPr>
        <w:t xml:space="preserve"> </w:t>
      </w:r>
      <w:r w:rsidR="0034726D" w:rsidRPr="0096788A">
        <w:rPr>
          <w:bCs/>
          <w:lang w:val="bg-BG"/>
        </w:rPr>
        <w:t>(</w:t>
      </w:r>
      <w:r w:rsidR="00350368" w:rsidRPr="0096788A">
        <w:rPr>
          <w:bCs/>
        </w:rPr>
        <w:t>Marie</w:t>
      </w:r>
      <w:r w:rsidR="0034726D" w:rsidRPr="0096788A">
        <w:rPr>
          <w:bCs/>
          <w:lang w:val="bg-BG"/>
        </w:rPr>
        <w:t xml:space="preserve"> </w:t>
      </w:r>
      <w:r w:rsidR="00350368" w:rsidRPr="0096788A">
        <w:rPr>
          <w:bCs/>
        </w:rPr>
        <w:t>Troost</w:t>
      </w:r>
      <w:r w:rsidR="0034726D" w:rsidRPr="0096788A">
        <w:rPr>
          <w:bCs/>
          <w:lang w:val="bg-BG"/>
        </w:rPr>
        <w:t>)</w:t>
      </w:r>
      <w:r w:rsidR="00B042EC" w:rsidRPr="0096788A">
        <w:rPr>
          <w:bCs/>
          <w:lang w:val="bg-BG"/>
        </w:rPr>
        <w:t xml:space="preserve"> </w:t>
      </w:r>
      <w:r>
        <w:rPr>
          <w:lang w:val="bg-BG"/>
        </w:rPr>
        <w:t>–</w:t>
      </w:r>
      <w:r w:rsidR="00B042EC" w:rsidRPr="0096788A">
        <w:rPr>
          <w:lang w:val="bg-BG"/>
        </w:rPr>
        <w:t xml:space="preserve"> </w:t>
      </w:r>
      <w:r w:rsidR="00350368" w:rsidRPr="0096788A">
        <w:rPr>
          <w:lang w:val="bg-BG"/>
        </w:rPr>
        <w:t xml:space="preserve">ученичка на </w:t>
      </w:r>
      <w:r w:rsidR="00350368">
        <w:t>Jeanne</w:t>
      </w:r>
      <w:r w:rsidR="00350368" w:rsidRPr="0096788A">
        <w:rPr>
          <w:lang w:val="bg-BG"/>
        </w:rPr>
        <w:t xml:space="preserve"> </w:t>
      </w:r>
      <w:r w:rsidR="00350368">
        <w:t>Bosch</w:t>
      </w:r>
      <w:r w:rsidR="00B042EC" w:rsidRPr="0096788A">
        <w:rPr>
          <w:lang w:val="bg-BG"/>
        </w:rPr>
        <w:t>. П</w:t>
      </w:r>
      <w:r w:rsidR="00350368" w:rsidRPr="0096788A">
        <w:rPr>
          <w:lang w:val="bg-BG"/>
        </w:rPr>
        <w:t>реподавателска</w:t>
      </w:r>
      <w:r w:rsidR="00B042EC" w:rsidRPr="0096788A">
        <w:rPr>
          <w:lang w:val="bg-BG"/>
        </w:rPr>
        <w:t>та ѝ</w:t>
      </w:r>
      <w:r w:rsidR="00350368" w:rsidRPr="0096788A">
        <w:rPr>
          <w:lang w:val="bg-BG"/>
        </w:rPr>
        <w:t xml:space="preserve"> дейност е дълбоко повлияна от Мари Жаел</w:t>
      </w:r>
      <w:r w:rsidR="00B042EC" w:rsidRPr="0096788A">
        <w:rPr>
          <w:lang w:val="bg-BG"/>
        </w:rPr>
        <w:t>. В</w:t>
      </w:r>
      <w:r w:rsidR="00350368" w:rsidRPr="0096788A">
        <w:rPr>
          <w:lang w:val="bg-BG"/>
        </w:rPr>
        <w:t xml:space="preserve"> книга</w:t>
      </w:r>
      <w:r w:rsidR="00FB7025" w:rsidRPr="0096788A">
        <w:rPr>
          <w:lang w:val="bg-BG"/>
        </w:rPr>
        <w:t>та</w:t>
      </w:r>
      <w:r w:rsidR="00B042EC" w:rsidRPr="0096788A">
        <w:rPr>
          <w:lang w:val="bg-BG"/>
        </w:rPr>
        <w:t xml:space="preserve"> си</w:t>
      </w:r>
      <w:r w:rsidR="00350368" w:rsidRPr="0096788A">
        <w:rPr>
          <w:lang w:val="bg-BG"/>
        </w:rPr>
        <w:t xml:space="preserve"> </w:t>
      </w:r>
      <w:r w:rsidR="00350368" w:rsidRPr="0096788A">
        <w:rPr>
          <w:i/>
          <w:lang w:val="bg-BG"/>
        </w:rPr>
        <w:t xml:space="preserve">„Изкуство и овладяване на пианистичните движения (1951)“ </w:t>
      </w:r>
      <w:r w:rsidR="00350368" w:rsidRPr="0096788A">
        <w:rPr>
          <w:lang w:val="bg-BG"/>
        </w:rPr>
        <w:t xml:space="preserve">тя обобщава </w:t>
      </w:r>
      <w:r w:rsidR="00B042EC" w:rsidRPr="0096788A">
        <w:rPr>
          <w:lang w:val="bg-BG"/>
        </w:rPr>
        <w:t>дори</w:t>
      </w:r>
      <w:r w:rsidR="00350368" w:rsidRPr="0096788A">
        <w:rPr>
          <w:lang w:val="bg-BG"/>
        </w:rPr>
        <w:t xml:space="preserve"> по-ясно от учителка</w:t>
      </w:r>
      <w:r w:rsidR="00B042EC" w:rsidRPr="0096788A">
        <w:rPr>
          <w:lang w:val="bg-BG"/>
        </w:rPr>
        <w:t>та си</w:t>
      </w:r>
      <w:r w:rsidR="00350368" w:rsidRPr="0096788A">
        <w:rPr>
          <w:lang w:val="bg-BG"/>
        </w:rPr>
        <w:t xml:space="preserve"> пианистичните възгледи</w:t>
      </w:r>
      <w:r w:rsidR="00B042EC" w:rsidRPr="0096788A">
        <w:rPr>
          <w:lang w:val="bg-BG"/>
        </w:rPr>
        <w:t>,</w:t>
      </w:r>
      <w:r w:rsidR="00397188" w:rsidRPr="0096788A">
        <w:rPr>
          <w:lang w:val="bg-BG"/>
        </w:rPr>
        <w:t xml:space="preserve"> </w:t>
      </w:r>
      <w:r w:rsidR="00350368" w:rsidRPr="0096788A">
        <w:rPr>
          <w:lang w:val="bg-BG"/>
        </w:rPr>
        <w:t xml:space="preserve">вдъхновени от Лист. Отт обяснява че </w:t>
      </w:r>
      <w:r w:rsidR="00350368" w:rsidRPr="0096788A">
        <w:rPr>
          <w:i/>
          <w:lang w:val="bg-BG"/>
        </w:rPr>
        <w:t xml:space="preserve">„Мари Трост анализира </w:t>
      </w:r>
      <w:r w:rsidR="00397188" w:rsidRPr="0096788A">
        <w:rPr>
          <w:i/>
          <w:lang w:val="bg-BG"/>
        </w:rPr>
        <w:t>захващащия</w:t>
      </w:r>
      <w:r w:rsidR="00350368" w:rsidRPr="0096788A">
        <w:rPr>
          <w:i/>
          <w:lang w:val="bg-BG"/>
        </w:rPr>
        <w:t xml:space="preserve"> жест на пръстите</w:t>
      </w:r>
      <w:r w:rsidR="00B042EC" w:rsidRPr="0096788A">
        <w:rPr>
          <w:i/>
          <w:lang w:val="bg-BG"/>
        </w:rPr>
        <w:t xml:space="preserve">, </w:t>
      </w:r>
      <w:r w:rsidR="00350368" w:rsidRPr="0096788A">
        <w:rPr>
          <w:i/>
          <w:lang w:val="bg-BG"/>
        </w:rPr>
        <w:t>описан от Мари Жаел като закръглено движение на пръстите</w:t>
      </w:r>
      <w:r w:rsidR="00B042EC" w:rsidRPr="0096788A">
        <w:rPr>
          <w:i/>
          <w:lang w:val="bg-BG"/>
        </w:rPr>
        <w:t xml:space="preserve">, </w:t>
      </w:r>
      <w:r w:rsidR="00350368" w:rsidRPr="0096788A">
        <w:rPr>
          <w:i/>
          <w:lang w:val="bg-BG"/>
        </w:rPr>
        <w:t>позволява</w:t>
      </w:r>
      <w:r w:rsidR="00B042EC" w:rsidRPr="0096788A">
        <w:rPr>
          <w:i/>
          <w:lang w:val="bg-BG"/>
        </w:rPr>
        <w:t xml:space="preserve">що </w:t>
      </w:r>
      <w:r w:rsidR="00350368" w:rsidRPr="0096788A">
        <w:rPr>
          <w:i/>
          <w:lang w:val="bg-BG"/>
        </w:rPr>
        <w:t>непрекъснат</w:t>
      </w:r>
      <w:r w:rsidR="00B042EC" w:rsidRPr="0096788A">
        <w:rPr>
          <w:i/>
          <w:lang w:val="bg-BG"/>
        </w:rPr>
        <w:t xml:space="preserve"> </w:t>
      </w:r>
      <w:r w:rsidR="00397188" w:rsidRPr="0096788A">
        <w:rPr>
          <w:i/>
          <w:lang w:val="bg-BG"/>
        </w:rPr>
        <w:t>контакт</w:t>
      </w:r>
      <w:r w:rsidR="00350368" w:rsidRPr="0096788A">
        <w:rPr>
          <w:i/>
          <w:lang w:val="bg-BG"/>
        </w:rPr>
        <w:t xml:space="preserve"> между възглавничките и мисълта. </w:t>
      </w:r>
      <w:r w:rsidR="00350368" w:rsidRPr="0096788A">
        <w:rPr>
          <w:i/>
          <w:lang w:val="bg-BG"/>
        </w:rPr>
        <w:lastRenderedPageBreak/>
        <w:t xml:space="preserve">Това изключва двете обичайни и </w:t>
      </w:r>
      <w:r w:rsidR="00B042EC" w:rsidRPr="0096788A">
        <w:rPr>
          <w:i/>
          <w:lang w:val="bg-BG"/>
        </w:rPr>
        <w:t>противоположни</w:t>
      </w:r>
      <w:r w:rsidR="00350368" w:rsidRPr="0096788A">
        <w:rPr>
          <w:i/>
          <w:lang w:val="bg-BG"/>
        </w:rPr>
        <w:t xml:space="preserve"> движения: сваляне надолу и вдигане нагоре на пръста“.</w:t>
      </w:r>
    </w:p>
    <w:p w14:paraId="5772EEF1" w14:textId="227C4446" w:rsidR="00350368" w:rsidRPr="007F5CAA" w:rsidRDefault="00350368" w:rsidP="00350368">
      <w:pPr>
        <w:spacing w:before="240"/>
        <w:rPr>
          <w:lang w:val="bg-BG"/>
        </w:rPr>
      </w:pPr>
      <w:r>
        <w:rPr>
          <w:lang w:val="bg-BG"/>
        </w:rPr>
        <w:t xml:space="preserve">Влиянието на Лист </w:t>
      </w:r>
      <w:r w:rsidR="00B042EC">
        <w:rPr>
          <w:lang w:val="bg-BG"/>
        </w:rPr>
        <w:t xml:space="preserve">може да бъде установено </w:t>
      </w:r>
      <w:r>
        <w:rPr>
          <w:lang w:val="bg-BG"/>
        </w:rPr>
        <w:t xml:space="preserve">чрез </w:t>
      </w:r>
      <w:r w:rsidR="00B042EC">
        <w:rPr>
          <w:lang w:val="bg-BG"/>
        </w:rPr>
        <w:t>теориите</w:t>
      </w:r>
      <w:r>
        <w:rPr>
          <w:lang w:val="bg-BG"/>
        </w:rPr>
        <w:t xml:space="preserve"> на Мари Жаел у някои </w:t>
      </w:r>
      <w:r w:rsidR="00B042EC">
        <w:rPr>
          <w:lang w:val="bg-BG"/>
        </w:rPr>
        <w:t>бележити</w:t>
      </w:r>
      <w:r>
        <w:rPr>
          <w:lang w:val="bg-BG"/>
        </w:rPr>
        <w:t xml:space="preserve"> </w:t>
      </w:r>
      <w:r w:rsidR="00B042EC">
        <w:rPr>
          <w:lang w:val="bg-BG"/>
        </w:rPr>
        <w:t xml:space="preserve">белгийски </w:t>
      </w:r>
      <w:r>
        <w:rPr>
          <w:lang w:val="bg-BG"/>
        </w:rPr>
        <w:t>пианис</w:t>
      </w:r>
      <w:r w:rsidR="00B042EC">
        <w:rPr>
          <w:lang w:val="bg-BG"/>
        </w:rPr>
        <w:t>ти:</w:t>
      </w:r>
      <w:r>
        <w:rPr>
          <w:lang w:val="bg-BG"/>
        </w:rPr>
        <w:t xml:space="preserve"> </w:t>
      </w:r>
      <w:r w:rsidR="00AF5286">
        <w:rPr>
          <w:lang w:val="bg-BG"/>
        </w:rPr>
        <w:t>Едуардо Дел Пуейо (</w:t>
      </w:r>
      <w:r>
        <w:t>E</w:t>
      </w:r>
      <w:r w:rsidRPr="007F5CAA">
        <w:rPr>
          <w:lang w:val="bg-BG"/>
        </w:rPr>
        <w:t xml:space="preserve">. </w:t>
      </w:r>
      <w:r>
        <w:t>Del</w:t>
      </w:r>
      <w:r w:rsidRPr="007F5CAA">
        <w:rPr>
          <w:lang w:val="bg-BG"/>
        </w:rPr>
        <w:t xml:space="preserve"> </w:t>
      </w:r>
      <w:r>
        <w:t>Pueyo</w:t>
      </w:r>
      <w:r w:rsidR="00AF5286">
        <w:rPr>
          <w:lang w:val="bg-BG"/>
        </w:rPr>
        <w:t>)</w:t>
      </w:r>
      <w:r w:rsidR="00B042EC">
        <w:rPr>
          <w:lang w:val="bg-BG"/>
        </w:rPr>
        <w:t xml:space="preserve"> </w:t>
      </w:r>
      <w:r w:rsidR="0096788A">
        <w:rPr>
          <w:lang w:val="bg-BG"/>
        </w:rPr>
        <w:t>–</w:t>
      </w:r>
      <w:r w:rsidR="00B042EC">
        <w:rPr>
          <w:lang w:val="bg-BG"/>
        </w:rPr>
        <w:t xml:space="preserve"> </w:t>
      </w:r>
      <w:r>
        <w:rPr>
          <w:lang w:val="bg-BG"/>
        </w:rPr>
        <w:t>учител на много от днешните белгийски пианисти като</w:t>
      </w:r>
      <w:r w:rsidR="00AF5286">
        <w:rPr>
          <w:lang w:val="bg-BG"/>
        </w:rPr>
        <w:t xml:space="preserve"> Йохан Шмит</w:t>
      </w:r>
      <w:r>
        <w:rPr>
          <w:lang w:val="bg-BG"/>
        </w:rPr>
        <w:t xml:space="preserve"> </w:t>
      </w:r>
      <w:r w:rsidR="00AF5286">
        <w:rPr>
          <w:lang w:val="bg-BG"/>
        </w:rPr>
        <w:t>(</w:t>
      </w:r>
      <w:r>
        <w:t>Johann</w:t>
      </w:r>
      <w:r w:rsidRPr="007F5CAA">
        <w:rPr>
          <w:lang w:val="bg-BG"/>
        </w:rPr>
        <w:t xml:space="preserve"> </w:t>
      </w:r>
      <w:r>
        <w:t>Schmidt</w:t>
      </w:r>
      <w:r w:rsidR="00AF5286">
        <w:rPr>
          <w:lang w:val="bg-BG"/>
        </w:rPr>
        <w:t>)</w:t>
      </w:r>
      <w:r w:rsidRPr="007F5CAA">
        <w:rPr>
          <w:lang w:val="bg-BG"/>
        </w:rPr>
        <w:t xml:space="preserve"> </w:t>
      </w:r>
      <w:r>
        <w:rPr>
          <w:lang w:val="bg-BG"/>
        </w:rPr>
        <w:t>и</w:t>
      </w:r>
      <w:r w:rsidR="00AF5286">
        <w:rPr>
          <w:lang w:val="bg-BG"/>
        </w:rPr>
        <w:t xml:space="preserve"> Жан-Клод Ванден Айнден</w:t>
      </w:r>
      <w:r w:rsidRPr="007F5CAA">
        <w:rPr>
          <w:lang w:val="bg-BG"/>
        </w:rPr>
        <w:t xml:space="preserve"> </w:t>
      </w:r>
      <w:r w:rsidR="00AF5286">
        <w:rPr>
          <w:lang w:val="bg-BG"/>
        </w:rPr>
        <w:t>(</w:t>
      </w:r>
      <w:r>
        <w:t>J</w:t>
      </w:r>
      <w:r w:rsidRPr="007F5CAA">
        <w:rPr>
          <w:lang w:val="bg-BG"/>
        </w:rPr>
        <w:t>.</w:t>
      </w:r>
      <w:r>
        <w:t>C</w:t>
      </w:r>
      <w:r w:rsidRPr="007F5CAA">
        <w:rPr>
          <w:lang w:val="bg-BG"/>
        </w:rPr>
        <w:t xml:space="preserve">. </w:t>
      </w:r>
      <w:r>
        <w:t>Vanden</w:t>
      </w:r>
      <w:r w:rsidRPr="007F5CAA">
        <w:rPr>
          <w:lang w:val="bg-BG"/>
        </w:rPr>
        <w:t xml:space="preserve"> </w:t>
      </w:r>
      <w:proofErr w:type="spellStart"/>
      <w:r>
        <w:t>Eynden</w:t>
      </w:r>
      <w:proofErr w:type="spellEnd"/>
      <w:r w:rsidR="00AF5286">
        <w:rPr>
          <w:lang w:val="bg-BG"/>
        </w:rPr>
        <w:t>)</w:t>
      </w:r>
      <w:r w:rsidRPr="007F5CAA">
        <w:rPr>
          <w:lang w:val="bg-BG"/>
        </w:rPr>
        <w:t>.</w:t>
      </w:r>
    </w:p>
    <w:p w14:paraId="6F457AE0" w14:textId="77777777" w:rsidR="00350368" w:rsidRDefault="00350368" w:rsidP="00350368">
      <w:pPr>
        <w:spacing w:before="240"/>
        <w:rPr>
          <w:i/>
          <w:lang w:val="bg-BG"/>
        </w:rPr>
      </w:pPr>
    </w:p>
    <w:p w14:paraId="5787CFB8" w14:textId="77777777" w:rsidR="00350368" w:rsidRDefault="00350368" w:rsidP="00350368">
      <w:pPr>
        <w:spacing w:before="240"/>
        <w:rPr>
          <w:i/>
          <w:lang w:val="bg-BG"/>
        </w:rPr>
      </w:pPr>
    </w:p>
    <w:p w14:paraId="1038B8DD" w14:textId="77777777" w:rsidR="00350368" w:rsidRDefault="00350368" w:rsidP="00350368">
      <w:pPr>
        <w:spacing w:before="240"/>
        <w:rPr>
          <w:i/>
          <w:lang w:val="bg-BG"/>
        </w:rPr>
      </w:pPr>
    </w:p>
    <w:p w14:paraId="6B18A2CA" w14:textId="77777777" w:rsidR="00350368" w:rsidRDefault="00350368" w:rsidP="00350368">
      <w:pPr>
        <w:spacing w:before="240"/>
        <w:rPr>
          <w:i/>
          <w:lang w:val="bg-BG"/>
        </w:rPr>
      </w:pPr>
    </w:p>
    <w:p w14:paraId="2B2A1B8A" w14:textId="77777777" w:rsidR="00350368" w:rsidRDefault="00350368" w:rsidP="00350368">
      <w:pPr>
        <w:spacing w:before="240"/>
        <w:rPr>
          <w:i/>
          <w:lang w:val="bg-BG"/>
        </w:rPr>
      </w:pPr>
    </w:p>
    <w:p w14:paraId="096F563A" w14:textId="77777777" w:rsidR="00350368" w:rsidRDefault="00350368" w:rsidP="00350368">
      <w:pPr>
        <w:spacing w:before="240"/>
        <w:rPr>
          <w:i/>
          <w:lang w:val="bg-BG"/>
        </w:rPr>
      </w:pPr>
    </w:p>
    <w:p w14:paraId="0F4BA16D" w14:textId="77777777" w:rsidR="00350368" w:rsidRDefault="00350368" w:rsidP="00350368">
      <w:pPr>
        <w:spacing w:before="240"/>
        <w:rPr>
          <w:i/>
          <w:lang w:val="bg-BG"/>
        </w:rPr>
      </w:pPr>
    </w:p>
    <w:p w14:paraId="637C8878" w14:textId="77777777" w:rsidR="00350368" w:rsidRDefault="00350368" w:rsidP="00350368">
      <w:pPr>
        <w:spacing w:before="240"/>
        <w:rPr>
          <w:i/>
          <w:lang w:val="bg-BG"/>
        </w:rPr>
      </w:pPr>
    </w:p>
    <w:p w14:paraId="3B8C5470" w14:textId="77777777" w:rsidR="00350368" w:rsidRDefault="00350368" w:rsidP="00350368">
      <w:pPr>
        <w:spacing w:before="240"/>
        <w:rPr>
          <w:i/>
          <w:lang w:val="bg-BG"/>
        </w:rPr>
      </w:pPr>
    </w:p>
    <w:p w14:paraId="1190154C" w14:textId="77777777" w:rsidR="00350368" w:rsidRDefault="00350368" w:rsidP="00350368">
      <w:pPr>
        <w:spacing w:before="240"/>
        <w:rPr>
          <w:i/>
          <w:lang w:val="bg-BG"/>
        </w:rPr>
      </w:pPr>
    </w:p>
    <w:p w14:paraId="5F8DB875" w14:textId="77777777" w:rsidR="00350368" w:rsidRDefault="00350368" w:rsidP="00350368">
      <w:pPr>
        <w:spacing w:before="240"/>
        <w:rPr>
          <w:i/>
          <w:lang w:val="bg-BG"/>
        </w:rPr>
      </w:pPr>
    </w:p>
    <w:p w14:paraId="5AEA5504" w14:textId="77777777" w:rsidR="00350368" w:rsidRDefault="00350368" w:rsidP="00350368">
      <w:pPr>
        <w:spacing w:before="240"/>
        <w:rPr>
          <w:i/>
          <w:lang w:val="bg-BG"/>
        </w:rPr>
      </w:pPr>
    </w:p>
    <w:p w14:paraId="6ACC6599" w14:textId="77777777" w:rsidR="00350368" w:rsidRDefault="00350368" w:rsidP="00350368">
      <w:pPr>
        <w:spacing w:before="240"/>
        <w:rPr>
          <w:lang w:val="bg-BG"/>
        </w:rPr>
      </w:pPr>
    </w:p>
    <w:p w14:paraId="6EA287F8" w14:textId="77777777" w:rsidR="00573B74" w:rsidRDefault="00573B74" w:rsidP="00350368">
      <w:pPr>
        <w:spacing w:before="240"/>
        <w:rPr>
          <w:lang w:val="bg-BG"/>
        </w:rPr>
      </w:pPr>
    </w:p>
    <w:p w14:paraId="024A7C91" w14:textId="77777777" w:rsidR="00573B74" w:rsidRDefault="00573B74" w:rsidP="00350368">
      <w:pPr>
        <w:spacing w:before="240"/>
        <w:rPr>
          <w:lang w:val="bg-BG"/>
        </w:rPr>
      </w:pPr>
    </w:p>
    <w:p w14:paraId="62D2E61D" w14:textId="77777777" w:rsidR="00573B74" w:rsidRDefault="00573B74" w:rsidP="00350368">
      <w:pPr>
        <w:spacing w:before="240"/>
        <w:rPr>
          <w:lang w:val="bg-BG"/>
        </w:rPr>
      </w:pPr>
    </w:p>
    <w:p w14:paraId="664A1098" w14:textId="77777777" w:rsidR="00573B74" w:rsidRDefault="00573B74" w:rsidP="00350368">
      <w:pPr>
        <w:spacing w:before="240"/>
        <w:rPr>
          <w:lang w:val="bg-BG"/>
        </w:rPr>
      </w:pPr>
    </w:p>
    <w:p w14:paraId="2F9515D8" w14:textId="77777777" w:rsidR="00573B74" w:rsidRDefault="00573B74" w:rsidP="00350368">
      <w:pPr>
        <w:spacing w:before="240"/>
        <w:rPr>
          <w:lang w:val="bg-BG"/>
        </w:rPr>
      </w:pPr>
    </w:p>
    <w:p w14:paraId="490B35DF" w14:textId="77777777" w:rsidR="00573B74" w:rsidRDefault="00573B74" w:rsidP="00350368">
      <w:pPr>
        <w:spacing w:before="240"/>
        <w:rPr>
          <w:lang w:val="bg-BG"/>
        </w:rPr>
      </w:pPr>
    </w:p>
    <w:p w14:paraId="66FCA794" w14:textId="197C5688" w:rsidR="00350368" w:rsidRPr="00B042EC" w:rsidRDefault="00373C12" w:rsidP="00350368">
      <w:pPr>
        <w:spacing w:before="240"/>
        <w:rPr>
          <w:lang w:val="bg-BG"/>
        </w:rPr>
      </w:pPr>
      <w:r>
        <w:rPr>
          <w:lang w:val="bg-BG"/>
        </w:rPr>
        <w:lastRenderedPageBreak/>
        <w:t>Сега ще разгледаме някои</w:t>
      </w:r>
      <w:r w:rsidR="00B042EC">
        <w:rPr>
          <w:lang w:val="bg-BG"/>
        </w:rPr>
        <w:t xml:space="preserve"> </w:t>
      </w:r>
      <w:r w:rsidR="00B042EC">
        <w:rPr>
          <w:b/>
          <w:lang w:val="bg-BG"/>
        </w:rPr>
        <w:t>д</w:t>
      </w:r>
      <w:r w:rsidR="00350368">
        <w:rPr>
          <w:b/>
          <w:lang w:val="bg-BG"/>
        </w:rPr>
        <w:t>опълнителни текстове</w:t>
      </w:r>
      <w:r w:rsidR="00B042EC">
        <w:rPr>
          <w:b/>
          <w:lang w:val="bg-BG"/>
        </w:rPr>
        <w:t xml:space="preserve">, произхождащи от други клавирни школи, </w:t>
      </w:r>
      <w:r w:rsidR="00350368">
        <w:rPr>
          <w:b/>
          <w:lang w:val="bg-BG"/>
        </w:rPr>
        <w:t>в които намираме елементи от пианизма на Лист</w:t>
      </w:r>
      <w:r w:rsidR="00B042EC">
        <w:rPr>
          <w:b/>
          <w:lang w:val="bg-BG"/>
        </w:rPr>
        <w:t>.</w:t>
      </w:r>
    </w:p>
    <w:p w14:paraId="05B5B7C7" w14:textId="597F0846" w:rsidR="00350368" w:rsidRDefault="00350368" w:rsidP="00350368">
      <w:pPr>
        <w:spacing w:before="240"/>
        <w:rPr>
          <w:lang w:val="bg-BG"/>
        </w:rPr>
      </w:pPr>
      <w:r>
        <w:rPr>
          <w:lang w:val="bg-BG"/>
        </w:rPr>
        <w:t xml:space="preserve">Към тези педагози </w:t>
      </w:r>
      <w:proofErr w:type="spellStart"/>
      <w:r>
        <w:rPr>
          <w:lang w:val="bg-BG"/>
        </w:rPr>
        <w:t>Отт</w:t>
      </w:r>
      <w:proofErr w:type="spellEnd"/>
      <w:r>
        <w:rPr>
          <w:lang w:val="bg-BG"/>
        </w:rPr>
        <w:t xml:space="preserve"> брои:</w:t>
      </w:r>
      <w:r w:rsidR="00A83992" w:rsidRPr="00A83992">
        <w:rPr>
          <w:lang w:val="bg-BG"/>
        </w:rPr>
        <w:t xml:space="preserve"> </w:t>
      </w:r>
      <w:r w:rsidR="00FB4AC7">
        <w:rPr>
          <w:lang w:val="bg-BG"/>
        </w:rPr>
        <w:t>Фредерик</w:t>
      </w:r>
      <w:r w:rsidR="00A83992" w:rsidRPr="00A83992">
        <w:rPr>
          <w:lang w:val="bg-BG"/>
        </w:rPr>
        <w:t xml:space="preserve"> </w:t>
      </w:r>
      <w:proofErr w:type="spellStart"/>
      <w:r w:rsidR="00A83992">
        <w:rPr>
          <w:lang w:val="bg-BG"/>
        </w:rPr>
        <w:t>Калкбренер</w:t>
      </w:r>
      <w:proofErr w:type="spellEnd"/>
      <w:r w:rsidR="00A83992" w:rsidRPr="00A83992">
        <w:rPr>
          <w:lang w:val="bg-BG"/>
        </w:rPr>
        <w:t xml:space="preserve"> </w:t>
      </w:r>
      <w:r>
        <w:rPr>
          <w:lang w:val="bg-BG"/>
        </w:rPr>
        <w:t xml:space="preserve"> </w:t>
      </w:r>
      <w:r w:rsidR="00A83992" w:rsidRPr="00A83992">
        <w:rPr>
          <w:lang w:val="bg-BG"/>
        </w:rPr>
        <w:t>(</w:t>
      </w:r>
      <w:r w:rsidR="00A83992">
        <w:t>Fr</w:t>
      </w:r>
      <w:r w:rsidR="00A83992" w:rsidRPr="00A83992">
        <w:rPr>
          <w:lang w:val="bg-BG"/>
        </w:rPr>
        <w:t>é</w:t>
      </w:r>
      <w:r w:rsidR="00A83992">
        <w:t>d</w:t>
      </w:r>
      <w:r w:rsidR="00A83992" w:rsidRPr="00A83992">
        <w:rPr>
          <w:lang w:val="bg-BG"/>
        </w:rPr>
        <w:t>é</w:t>
      </w:r>
      <w:r w:rsidR="00A83992">
        <w:t>ric</w:t>
      </w:r>
      <w:r w:rsidR="00A83992" w:rsidRPr="00A83992">
        <w:rPr>
          <w:lang w:val="bg-BG"/>
        </w:rPr>
        <w:t xml:space="preserve"> </w:t>
      </w:r>
      <w:r>
        <w:t>Kalkbrenner</w:t>
      </w:r>
      <w:r w:rsidR="00A83992" w:rsidRPr="00A83992">
        <w:rPr>
          <w:lang w:val="bg-BG"/>
        </w:rPr>
        <w:t>)</w:t>
      </w:r>
      <w:r w:rsidRPr="007F5CAA">
        <w:rPr>
          <w:lang w:val="bg-BG"/>
        </w:rPr>
        <w:t xml:space="preserve">, </w:t>
      </w:r>
      <w:r w:rsidR="00AF50FC">
        <w:rPr>
          <w:lang w:val="bg-BG"/>
        </w:rPr>
        <w:t>Теодор Кулак</w:t>
      </w:r>
      <w:r w:rsidR="00AF50FC" w:rsidRPr="00AF50FC">
        <w:rPr>
          <w:lang w:val="bg-BG"/>
        </w:rPr>
        <w:t>(</w:t>
      </w:r>
      <w:r w:rsidR="00AF50FC">
        <w:t>Theodor</w:t>
      </w:r>
      <w:r w:rsidR="00AF50FC" w:rsidRPr="00AF50FC">
        <w:rPr>
          <w:lang w:val="bg-BG"/>
        </w:rPr>
        <w:t xml:space="preserve"> </w:t>
      </w:r>
      <w:r>
        <w:t>Kullak</w:t>
      </w:r>
      <w:r w:rsidR="00AF50FC" w:rsidRPr="00AF50FC">
        <w:rPr>
          <w:lang w:val="bg-BG"/>
        </w:rPr>
        <w:t>)</w:t>
      </w:r>
      <w:r w:rsidRPr="007F5CAA">
        <w:rPr>
          <w:lang w:val="bg-BG"/>
        </w:rPr>
        <w:t>,</w:t>
      </w:r>
      <w:r w:rsidR="00AF50FC" w:rsidRPr="00AF50FC">
        <w:rPr>
          <w:lang w:val="bg-BG"/>
        </w:rPr>
        <w:t xml:space="preserve"> </w:t>
      </w:r>
      <w:r w:rsidR="00AF50FC">
        <w:rPr>
          <w:lang w:val="bg-BG"/>
        </w:rPr>
        <w:t xml:space="preserve">Фридрих Адолф </w:t>
      </w:r>
      <w:proofErr w:type="spellStart"/>
      <w:r w:rsidR="00AF50FC">
        <w:rPr>
          <w:lang w:val="bg-BG"/>
        </w:rPr>
        <w:t>Щайнхаузен</w:t>
      </w:r>
      <w:proofErr w:type="spellEnd"/>
      <w:r w:rsidRPr="007F5CAA">
        <w:rPr>
          <w:lang w:val="bg-BG"/>
        </w:rPr>
        <w:t xml:space="preserve"> </w:t>
      </w:r>
      <w:r w:rsidR="00AF50FC">
        <w:rPr>
          <w:lang w:val="bg-BG"/>
        </w:rPr>
        <w:t>(</w:t>
      </w:r>
      <w:r w:rsidR="00AF50FC">
        <w:t>Friedrich</w:t>
      </w:r>
      <w:r w:rsidR="00AF50FC" w:rsidRPr="00AF50FC">
        <w:rPr>
          <w:lang w:val="bg-BG"/>
        </w:rPr>
        <w:t xml:space="preserve"> </w:t>
      </w:r>
      <w:r w:rsidR="00AF50FC">
        <w:t>Adolf</w:t>
      </w:r>
      <w:r w:rsidR="00AF50FC" w:rsidRPr="00AF50FC">
        <w:rPr>
          <w:lang w:val="bg-BG"/>
        </w:rPr>
        <w:t xml:space="preserve"> </w:t>
      </w:r>
      <w:r>
        <w:t>Steinhausen</w:t>
      </w:r>
      <w:r w:rsidR="00AF50FC">
        <w:rPr>
          <w:lang w:val="bg-BG"/>
        </w:rPr>
        <w:t>)</w:t>
      </w:r>
      <w:r w:rsidRPr="007F5CAA">
        <w:rPr>
          <w:lang w:val="bg-BG"/>
        </w:rPr>
        <w:t>,</w:t>
      </w:r>
      <w:r w:rsidR="00AF50FC" w:rsidRPr="00AF50FC">
        <w:rPr>
          <w:lang w:val="bg-BG"/>
        </w:rPr>
        <w:t xml:space="preserve"> </w:t>
      </w:r>
      <w:proofErr w:type="spellStart"/>
      <w:r w:rsidR="00AF50FC">
        <w:rPr>
          <w:lang w:val="bg-BG"/>
        </w:rPr>
        <w:t>Ксавер</w:t>
      </w:r>
      <w:proofErr w:type="spellEnd"/>
      <w:r w:rsidR="00AF50FC">
        <w:rPr>
          <w:lang w:val="bg-BG"/>
        </w:rPr>
        <w:t xml:space="preserve"> </w:t>
      </w:r>
      <w:proofErr w:type="spellStart"/>
      <w:r w:rsidR="00AF50FC">
        <w:rPr>
          <w:lang w:val="bg-BG"/>
        </w:rPr>
        <w:t>Шарвенка</w:t>
      </w:r>
      <w:proofErr w:type="spellEnd"/>
      <w:r w:rsidRPr="007F5CAA">
        <w:rPr>
          <w:lang w:val="bg-BG"/>
        </w:rPr>
        <w:t xml:space="preserve"> </w:t>
      </w:r>
      <w:r w:rsidR="00AF50FC" w:rsidRPr="00AF50FC">
        <w:rPr>
          <w:lang w:val="bg-BG"/>
        </w:rPr>
        <w:t>(</w:t>
      </w:r>
      <w:r>
        <w:t>X</w:t>
      </w:r>
      <w:r w:rsidR="00AF50FC">
        <w:t>aver</w:t>
      </w:r>
      <w:r w:rsidRPr="007F5CAA">
        <w:rPr>
          <w:lang w:val="bg-BG"/>
        </w:rPr>
        <w:t xml:space="preserve"> </w:t>
      </w:r>
      <w:r>
        <w:t>Scharwenka</w:t>
      </w:r>
      <w:r w:rsidR="00AF50FC" w:rsidRPr="00AF50FC">
        <w:rPr>
          <w:lang w:val="bg-BG"/>
        </w:rPr>
        <w:t>)</w:t>
      </w:r>
      <w:r w:rsidRPr="007F5CAA">
        <w:rPr>
          <w:lang w:val="bg-BG"/>
        </w:rPr>
        <w:t>,</w:t>
      </w:r>
      <w:r w:rsidR="006E7170" w:rsidRPr="006E7170">
        <w:rPr>
          <w:lang w:val="bg-BG"/>
        </w:rPr>
        <w:t xml:space="preserve"> </w:t>
      </w:r>
      <w:r w:rsidR="006E7170">
        <w:rPr>
          <w:lang w:val="bg-BG"/>
        </w:rPr>
        <w:t xml:space="preserve">Рудолф </w:t>
      </w:r>
      <w:proofErr w:type="spellStart"/>
      <w:r w:rsidR="006E7170">
        <w:rPr>
          <w:lang w:val="bg-BG"/>
        </w:rPr>
        <w:t>Мариа</w:t>
      </w:r>
      <w:proofErr w:type="spellEnd"/>
      <w:r w:rsidR="006E7170">
        <w:rPr>
          <w:lang w:val="bg-BG"/>
        </w:rPr>
        <w:t xml:space="preserve"> </w:t>
      </w:r>
      <w:proofErr w:type="spellStart"/>
      <w:r w:rsidR="006E7170">
        <w:rPr>
          <w:lang w:val="bg-BG"/>
        </w:rPr>
        <w:t>Брайтхаупт</w:t>
      </w:r>
      <w:proofErr w:type="spellEnd"/>
      <w:r w:rsidR="006E7170">
        <w:rPr>
          <w:lang w:val="bg-BG"/>
        </w:rPr>
        <w:t xml:space="preserve"> </w:t>
      </w:r>
      <w:r w:rsidR="006E7170" w:rsidRPr="006E7170">
        <w:rPr>
          <w:lang w:val="bg-BG"/>
        </w:rPr>
        <w:t>(</w:t>
      </w:r>
      <w:r>
        <w:t>R</w:t>
      </w:r>
      <w:r w:rsidR="006E7170">
        <w:t>udolf</w:t>
      </w:r>
      <w:r w:rsidR="006E7170" w:rsidRPr="006E7170">
        <w:rPr>
          <w:lang w:val="bg-BG"/>
        </w:rPr>
        <w:t xml:space="preserve"> </w:t>
      </w:r>
      <w:r>
        <w:t>M</w:t>
      </w:r>
      <w:r w:rsidR="006E7170">
        <w:t>aria</w:t>
      </w:r>
      <w:r w:rsidRPr="007F5CAA">
        <w:rPr>
          <w:lang w:val="bg-BG"/>
        </w:rPr>
        <w:t xml:space="preserve"> </w:t>
      </w:r>
      <w:r>
        <w:t>Breithaupt</w:t>
      </w:r>
      <w:r w:rsidR="006E7170" w:rsidRPr="006E7170">
        <w:rPr>
          <w:lang w:val="bg-BG"/>
        </w:rPr>
        <w:t>)</w:t>
      </w:r>
      <w:r w:rsidRPr="007F5CAA">
        <w:rPr>
          <w:lang w:val="bg-BG"/>
        </w:rPr>
        <w:t>,</w:t>
      </w:r>
      <w:r w:rsidR="006E7170" w:rsidRPr="006E7170">
        <w:rPr>
          <w:lang w:val="bg-BG"/>
        </w:rPr>
        <w:t xml:space="preserve"> </w:t>
      </w:r>
      <w:r w:rsidR="006E7170">
        <w:rPr>
          <w:lang w:val="bg-BG"/>
        </w:rPr>
        <w:t xml:space="preserve">Изидор Филип </w:t>
      </w:r>
      <w:r w:rsidR="006E7170" w:rsidRPr="006E7170">
        <w:rPr>
          <w:lang w:val="bg-BG"/>
        </w:rPr>
        <w:t>(</w:t>
      </w:r>
      <w:r>
        <w:t>I</w:t>
      </w:r>
      <w:r w:rsidR="006E7170">
        <w:t>sidor</w:t>
      </w:r>
      <w:r w:rsidRPr="007F5CAA">
        <w:rPr>
          <w:lang w:val="bg-BG"/>
        </w:rPr>
        <w:t xml:space="preserve"> </w:t>
      </w:r>
      <w:proofErr w:type="spellStart"/>
      <w:r>
        <w:t>Philipp</w:t>
      </w:r>
      <w:proofErr w:type="spellEnd"/>
      <w:r w:rsidR="006E7170">
        <w:rPr>
          <w:lang w:val="bg-BG"/>
        </w:rPr>
        <w:t>)</w:t>
      </w:r>
      <w:r w:rsidRPr="007F5CAA">
        <w:rPr>
          <w:lang w:val="bg-BG"/>
        </w:rPr>
        <w:t xml:space="preserve">, </w:t>
      </w:r>
      <w:r w:rsidR="006E7170">
        <w:rPr>
          <w:lang w:val="bg-BG"/>
        </w:rPr>
        <w:t xml:space="preserve">Константин Пирон </w:t>
      </w:r>
      <w:r w:rsidR="006E7170" w:rsidRPr="006E7170">
        <w:rPr>
          <w:lang w:val="bg-BG"/>
        </w:rPr>
        <w:t>(</w:t>
      </w:r>
      <w:r>
        <w:t>C</w:t>
      </w:r>
      <w:r w:rsidR="006E7170">
        <w:t>onstantin</w:t>
      </w:r>
      <w:r w:rsidR="006E7170" w:rsidRPr="006E7170">
        <w:rPr>
          <w:lang w:val="bg-BG"/>
        </w:rPr>
        <w:t xml:space="preserve"> </w:t>
      </w:r>
      <w:r>
        <w:t>Piron</w:t>
      </w:r>
      <w:r w:rsidR="006E7170" w:rsidRPr="006E7170">
        <w:rPr>
          <w:lang w:val="bg-BG"/>
        </w:rPr>
        <w:t>)</w:t>
      </w:r>
      <w:r w:rsidRPr="007F5CAA">
        <w:rPr>
          <w:lang w:val="bg-BG"/>
        </w:rPr>
        <w:t>,</w:t>
      </w:r>
      <w:r w:rsidR="006E7170" w:rsidRPr="006E7170">
        <w:rPr>
          <w:lang w:val="bg-BG"/>
        </w:rPr>
        <w:t xml:space="preserve"> </w:t>
      </w:r>
      <w:r w:rsidR="006E7170">
        <w:rPr>
          <w:lang w:val="bg-BG"/>
        </w:rPr>
        <w:t>Пол Роес</w:t>
      </w:r>
      <w:r w:rsidRPr="007F5CAA">
        <w:rPr>
          <w:lang w:val="bg-BG"/>
        </w:rPr>
        <w:t xml:space="preserve"> </w:t>
      </w:r>
      <w:r w:rsidR="006E7170" w:rsidRPr="006E7170">
        <w:rPr>
          <w:lang w:val="bg-BG"/>
        </w:rPr>
        <w:t>(</w:t>
      </w:r>
      <w:r>
        <w:t>P</w:t>
      </w:r>
      <w:r w:rsidR="006E7170">
        <w:t>aul</w:t>
      </w:r>
      <w:r w:rsidR="006E7170" w:rsidRPr="006E7170">
        <w:rPr>
          <w:lang w:val="bg-BG"/>
        </w:rPr>
        <w:t xml:space="preserve"> </w:t>
      </w:r>
      <w:r>
        <w:t>Ro</w:t>
      </w:r>
      <w:r w:rsidRPr="007F5CAA">
        <w:rPr>
          <w:lang w:val="bg-BG"/>
        </w:rPr>
        <w:t>ë</w:t>
      </w:r>
      <w:r>
        <w:t>s</w:t>
      </w:r>
      <w:r w:rsidR="006E7170" w:rsidRPr="006E7170">
        <w:rPr>
          <w:lang w:val="bg-BG"/>
        </w:rPr>
        <w:t>)</w:t>
      </w:r>
      <w:r w:rsidRPr="007F5CAA">
        <w:rPr>
          <w:lang w:val="bg-BG"/>
        </w:rPr>
        <w:t xml:space="preserve"> </w:t>
      </w:r>
      <w:r>
        <w:rPr>
          <w:lang w:val="bg-BG"/>
        </w:rPr>
        <w:t xml:space="preserve">и </w:t>
      </w:r>
      <w:r w:rsidR="006E7170">
        <w:rPr>
          <w:lang w:val="bg-BG"/>
        </w:rPr>
        <w:t>Хайнрих</w:t>
      </w:r>
      <w:r>
        <w:rPr>
          <w:lang w:val="bg-BG"/>
        </w:rPr>
        <w:t xml:space="preserve"> Нейгауз.</w:t>
      </w:r>
    </w:p>
    <w:p w14:paraId="27580D0F" w14:textId="390BC59A" w:rsidR="00350368" w:rsidRDefault="00350368" w:rsidP="00350368">
      <w:pPr>
        <w:spacing w:before="240"/>
        <w:rPr>
          <w:i/>
          <w:lang w:val="bg-BG"/>
        </w:rPr>
      </w:pPr>
      <w:r w:rsidRPr="008E5CD0">
        <w:rPr>
          <w:b/>
          <w:lang w:val="bg-BG"/>
        </w:rPr>
        <w:t xml:space="preserve">– </w:t>
      </w:r>
      <w:r w:rsidR="00F93E7C">
        <w:rPr>
          <w:b/>
          <w:lang w:val="bg-BG"/>
        </w:rPr>
        <w:t xml:space="preserve">Х. </w:t>
      </w:r>
      <w:r w:rsidRPr="008E5CD0">
        <w:rPr>
          <w:b/>
          <w:lang w:val="bg-BG"/>
        </w:rPr>
        <w:t>Нейгауз</w:t>
      </w:r>
      <w:r>
        <w:rPr>
          <w:lang w:val="bg-BG"/>
        </w:rPr>
        <w:t xml:space="preserve"> (1888-1964), руски и съветски пианист и професор в мо</w:t>
      </w:r>
      <w:r w:rsidR="008E5CD0">
        <w:rPr>
          <w:lang w:val="bg-BG"/>
        </w:rPr>
        <w:t>сковската Консерватория, ученик</w:t>
      </w:r>
      <w:r>
        <w:rPr>
          <w:lang w:val="bg-BG"/>
        </w:rPr>
        <w:t xml:space="preserve"> на полско-литовския пианист Годовски и учител на Рихтер, написва книгата </w:t>
      </w:r>
      <w:r>
        <w:rPr>
          <w:i/>
          <w:lang w:val="bg-BG"/>
        </w:rPr>
        <w:t xml:space="preserve">„За изкуството на клавирното изпънение“ (1958), </w:t>
      </w:r>
      <w:r>
        <w:rPr>
          <w:lang w:val="bg-BG"/>
        </w:rPr>
        <w:t>издаден</w:t>
      </w:r>
      <w:r w:rsidR="00A529A0">
        <w:rPr>
          <w:lang w:val="bg-BG"/>
        </w:rPr>
        <w:t>а</w:t>
      </w:r>
      <w:r>
        <w:rPr>
          <w:lang w:val="bg-BG"/>
        </w:rPr>
        <w:t xml:space="preserve"> в България </w:t>
      </w:r>
      <w:r w:rsidR="00F81BD8">
        <w:rPr>
          <w:lang w:val="bg-BG"/>
        </w:rPr>
        <w:t>през</w:t>
      </w:r>
      <w:r>
        <w:rPr>
          <w:lang w:val="bg-BG"/>
        </w:rPr>
        <w:t xml:space="preserve"> 1962</w:t>
      </w:r>
      <w:r w:rsidR="00B042EC">
        <w:rPr>
          <w:lang w:val="bg-BG"/>
        </w:rPr>
        <w:t xml:space="preserve"> </w:t>
      </w:r>
      <w:r>
        <w:rPr>
          <w:lang w:val="bg-BG"/>
        </w:rPr>
        <w:t xml:space="preserve">г. в превод на К. Ганев и Сн. Барова. Тази книга е издадена във Франция през 1971 г., </w:t>
      </w:r>
      <w:r w:rsidR="00B042EC">
        <w:rPr>
          <w:lang w:val="bg-BG"/>
        </w:rPr>
        <w:t xml:space="preserve">доста </w:t>
      </w:r>
      <w:r>
        <w:rPr>
          <w:lang w:val="bg-BG"/>
        </w:rPr>
        <w:t xml:space="preserve">време след смъртта на Нейгауз. Ето какво казва Отт: </w:t>
      </w:r>
      <w:r>
        <w:rPr>
          <w:i/>
          <w:lang w:val="bg-BG"/>
        </w:rPr>
        <w:t xml:space="preserve">„Тази книга донесе нов, различен дух в нашата страна, </w:t>
      </w:r>
      <w:r w:rsidR="008E5CD0">
        <w:rPr>
          <w:lang w:val="bg-BG"/>
        </w:rPr>
        <w:t xml:space="preserve">(Франция) </w:t>
      </w:r>
      <w:r>
        <w:rPr>
          <w:i/>
          <w:lang w:val="bg-BG"/>
        </w:rPr>
        <w:t>имаше</w:t>
      </w:r>
      <w:r w:rsidR="00B042EC">
        <w:rPr>
          <w:i/>
          <w:lang w:val="bg-BG"/>
        </w:rPr>
        <w:t xml:space="preserve"> голям</w:t>
      </w:r>
      <w:r>
        <w:rPr>
          <w:i/>
          <w:lang w:val="bg-BG"/>
        </w:rPr>
        <w:t xml:space="preserve"> успех и все още има, но връзката с техниката на Лист не е очевидна. Учителя</w:t>
      </w:r>
      <w:r w:rsidR="00B042EC">
        <w:rPr>
          <w:i/>
          <w:lang w:val="bg-BG"/>
        </w:rPr>
        <w:t>т</w:t>
      </w:r>
      <w:r>
        <w:rPr>
          <w:i/>
          <w:lang w:val="bg-BG"/>
        </w:rPr>
        <w:t xml:space="preserve"> на Нейгауз</w:t>
      </w:r>
      <w:r w:rsidR="00B042EC">
        <w:rPr>
          <w:i/>
          <w:lang w:val="bg-BG"/>
        </w:rPr>
        <w:t xml:space="preserve"> </w:t>
      </w:r>
      <w:r w:rsidR="00F81BD8">
        <w:rPr>
          <w:i/>
          <w:lang w:val="bg-BG"/>
        </w:rPr>
        <w:t>–</w:t>
      </w:r>
      <w:r w:rsidR="00B042EC">
        <w:rPr>
          <w:i/>
          <w:lang w:val="bg-BG"/>
        </w:rPr>
        <w:t xml:space="preserve"> </w:t>
      </w:r>
      <w:r>
        <w:rPr>
          <w:i/>
          <w:lang w:val="bg-BG"/>
        </w:rPr>
        <w:t xml:space="preserve">Годовски, </w:t>
      </w:r>
      <w:r>
        <w:rPr>
          <w:lang w:val="bg-BG"/>
        </w:rPr>
        <w:t>(който е в голям</w:t>
      </w:r>
      <w:r w:rsidR="00B042EC">
        <w:rPr>
          <w:lang w:val="bg-BG"/>
        </w:rPr>
        <w:t xml:space="preserve"> процент</w:t>
      </w:r>
      <w:r>
        <w:rPr>
          <w:lang w:val="bg-BG"/>
        </w:rPr>
        <w:t xml:space="preserve"> </w:t>
      </w:r>
      <w:r w:rsidR="00121C18" w:rsidRPr="009E4845">
        <w:rPr>
          <w:lang w:val="bg-BG"/>
        </w:rPr>
        <w:t>самоук)</w:t>
      </w:r>
      <w:r>
        <w:rPr>
          <w:lang w:val="bg-BG"/>
        </w:rPr>
        <w:t xml:space="preserve"> </w:t>
      </w:r>
      <w:r>
        <w:rPr>
          <w:i/>
          <w:lang w:val="bg-BG"/>
        </w:rPr>
        <w:t xml:space="preserve">е практикувал свирене с тежестта на ръката, както е разказано </w:t>
      </w:r>
      <w:r w:rsidR="008E5CD0">
        <w:rPr>
          <w:i/>
          <w:lang w:val="bg-BG"/>
        </w:rPr>
        <w:t xml:space="preserve">на </w:t>
      </w:r>
      <w:r>
        <w:rPr>
          <w:i/>
          <w:lang w:val="bg-BG"/>
        </w:rPr>
        <w:t>тези страници</w:t>
      </w:r>
      <w:r w:rsidR="00B042EC">
        <w:rPr>
          <w:i/>
          <w:lang w:val="bg-BG"/>
        </w:rPr>
        <w:t>.</w:t>
      </w:r>
      <w:r>
        <w:rPr>
          <w:i/>
          <w:lang w:val="bg-BG"/>
        </w:rPr>
        <w:t xml:space="preserve"> </w:t>
      </w:r>
      <w:r w:rsidR="00B042EC">
        <w:rPr>
          <w:i/>
          <w:lang w:val="bg-BG"/>
        </w:rPr>
        <w:t>В</w:t>
      </w:r>
      <w:r>
        <w:rPr>
          <w:i/>
          <w:lang w:val="bg-BG"/>
        </w:rPr>
        <w:t xml:space="preserve">лиянието на Брайтхаупт и Щайнхаузен </w:t>
      </w:r>
      <w:r>
        <w:rPr>
          <w:lang w:val="bg-BG"/>
        </w:rPr>
        <w:t>(Щайнхаузен е бил лекар, но се</w:t>
      </w:r>
      <w:r w:rsidR="009E4845">
        <w:rPr>
          <w:lang w:val="bg-BG"/>
        </w:rPr>
        <w:t xml:space="preserve"> </w:t>
      </w:r>
      <w:r w:rsidR="009E4845" w:rsidRPr="00F93E7C">
        <w:rPr>
          <w:lang w:val="bg-BG"/>
        </w:rPr>
        <w:t>увлича</w:t>
      </w:r>
      <w:r w:rsidRPr="00F93E7C">
        <w:rPr>
          <w:lang w:val="bg-BG"/>
        </w:rPr>
        <w:t xml:space="preserve"> за</w:t>
      </w:r>
      <w:r>
        <w:rPr>
          <w:lang w:val="bg-BG"/>
        </w:rPr>
        <w:t xml:space="preserve"> пианистичната техника</w:t>
      </w:r>
      <w:r w:rsidR="009B1EC2">
        <w:rPr>
          <w:lang w:val="bg-BG"/>
        </w:rPr>
        <w:t>.</w:t>
      </w:r>
      <w:r>
        <w:rPr>
          <w:lang w:val="bg-BG"/>
        </w:rPr>
        <w:t xml:space="preserve"> </w:t>
      </w:r>
      <w:r w:rsidR="009B1EC2">
        <w:rPr>
          <w:lang w:val="bg-BG"/>
        </w:rPr>
        <w:t>И</w:t>
      </w:r>
      <w:r>
        <w:rPr>
          <w:lang w:val="bg-BG"/>
        </w:rPr>
        <w:t xml:space="preserve"> двамата подчертават важността на ротаци</w:t>
      </w:r>
      <w:r w:rsidR="00B042EC">
        <w:rPr>
          <w:lang w:val="bg-BG"/>
        </w:rPr>
        <w:t>и</w:t>
      </w:r>
      <w:r>
        <w:rPr>
          <w:lang w:val="bg-BG"/>
        </w:rPr>
        <w:t xml:space="preserve">те на ръцете, но без да схванат ролята на пръстите) </w:t>
      </w:r>
      <w:r>
        <w:rPr>
          <w:i/>
          <w:lang w:val="bg-BG"/>
        </w:rPr>
        <w:t xml:space="preserve">се усеща в цялата немскоговореща Европа в началото на </w:t>
      </w:r>
      <w:r w:rsidR="00F81BD8">
        <w:rPr>
          <w:i/>
          <w:lang w:val="hu-HU"/>
        </w:rPr>
        <w:t>XX-</w:t>
      </w:r>
      <w:r>
        <w:rPr>
          <w:i/>
          <w:lang w:val="bg-BG"/>
        </w:rPr>
        <w:t>тия век; (да не забравяме, че Годовски е преподавал във Виена).</w:t>
      </w:r>
    </w:p>
    <w:p w14:paraId="657209CB" w14:textId="0C7251CA" w:rsidR="0069445A" w:rsidRDefault="00350368" w:rsidP="00350368">
      <w:pPr>
        <w:spacing w:before="240"/>
        <w:rPr>
          <w:lang w:val="bg-BG"/>
        </w:rPr>
      </w:pPr>
      <w:r>
        <w:rPr>
          <w:lang w:val="bg-BG"/>
        </w:rPr>
        <w:t xml:space="preserve">Някои от идеите на Нейгауз са близки до </w:t>
      </w:r>
      <w:r w:rsidR="00573B74">
        <w:rPr>
          <w:lang w:val="bg-BG"/>
        </w:rPr>
        <w:t>техниката</w:t>
      </w:r>
      <w:r>
        <w:rPr>
          <w:lang w:val="bg-BG"/>
        </w:rPr>
        <w:t xml:space="preserve"> на Лист: </w:t>
      </w:r>
      <w:r>
        <w:rPr>
          <w:i/>
          <w:lang w:val="bg-BG"/>
        </w:rPr>
        <w:t xml:space="preserve">„Колкото </w:t>
      </w:r>
      <w:r w:rsidR="00A529A0">
        <w:rPr>
          <w:i/>
          <w:lang w:val="bg-BG"/>
        </w:rPr>
        <w:t xml:space="preserve">и </w:t>
      </w:r>
      <w:r>
        <w:rPr>
          <w:i/>
          <w:lang w:val="bg-BG"/>
        </w:rPr>
        <w:t>да е странно</w:t>
      </w:r>
      <w:r w:rsidR="00F81BD8">
        <w:rPr>
          <w:i/>
          <w:lang w:val="bg-BG"/>
        </w:rPr>
        <w:t>,</w:t>
      </w:r>
      <w:r w:rsidR="00397188">
        <w:rPr>
          <w:i/>
          <w:lang w:val="bg-BG"/>
        </w:rPr>
        <w:t xml:space="preserve"> </w:t>
      </w:r>
      <w:r>
        <w:rPr>
          <w:i/>
          <w:lang w:val="bg-BG"/>
        </w:rPr>
        <w:t xml:space="preserve">понякога учениците смесват </w:t>
      </w:r>
      <w:r w:rsidR="009B1EC2">
        <w:rPr>
          <w:i/>
          <w:lang w:val="bg-BG"/>
        </w:rPr>
        <w:t>понятията</w:t>
      </w:r>
      <w:r>
        <w:rPr>
          <w:i/>
          <w:lang w:val="bg-BG"/>
        </w:rPr>
        <w:t xml:space="preserve"> изгодно положение и удобство с понятието инертно състояние. Разумното свирене </w:t>
      </w:r>
      <w:r w:rsidR="009B1EC2">
        <w:rPr>
          <w:i/>
          <w:lang w:val="bg-BG"/>
        </w:rPr>
        <w:t>изключва</w:t>
      </w:r>
      <w:r>
        <w:rPr>
          <w:i/>
          <w:lang w:val="bg-BG"/>
        </w:rPr>
        <w:t xml:space="preserve"> интелектуалната и физическа инерция“. </w:t>
      </w:r>
      <w:r w:rsidR="009B1EC2">
        <w:rPr>
          <w:i/>
          <w:lang w:val="bg-BG"/>
        </w:rPr>
        <w:br/>
      </w:r>
      <w:r>
        <w:rPr>
          <w:lang w:val="bg-BG"/>
        </w:rPr>
        <w:t>И:</w:t>
      </w:r>
    </w:p>
    <w:p w14:paraId="43956E9E" w14:textId="3BDBE928" w:rsidR="00350368" w:rsidRPr="009F0F64" w:rsidRDefault="00350368" w:rsidP="00350368">
      <w:pPr>
        <w:spacing w:before="240"/>
        <w:rPr>
          <w:lang w:val="bg-BG"/>
        </w:rPr>
      </w:pPr>
      <w:r>
        <w:rPr>
          <w:i/>
          <w:lang w:val="bg-BG"/>
        </w:rPr>
        <w:t xml:space="preserve">„След един успешен концерт (...) една артистка ми направи приятен </w:t>
      </w:r>
      <w:r w:rsidR="00A529A0">
        <w:rPr>
          <w:i/>
          <w:lang w:val="bg-BG"/>
        </w:rPr>
        <w:t>комплимент</w:t>
      </w:r>
      <w:r>
        <w:rPr>
          <w:i/>
          <w:lang w:val="bg-BG"/>
        </w:rPr>
        <w:t xml:space="preserve"> (...): вашите ръце летят над пианото</w:t>
      </w:r>
      <w:r w:rsidR="009B1EC2">
        <w:rPr>
          <w:i/>
          <w:lang w:val="bg-BG"/>
        </w:rPr>
        <w:t xml:space="preserve"> като птици</w:t>
      </w:r>
      <w:r>
        <w:rPr>
          <w:i/>
          <w:lang w:val="bg-BG"/>
        </w:rPr>
        <w:t xml:space="preserve">. Тук аз моментално си спомних съвсем забравения от мен съвет на Лист: </w:t>
      </w:r>
      <w:r>
        <w:rPr>
          <w:i/>
        </w:rPr>
        <w:t>Die</w:t>
      </w:r>
      <w:r w:rsidRPr="007F5CAA">
        <w:rPr>
          <w:i/>
          <w:lang w:val="bg-BG"/>
        </w:rPr>
        <w:t xml:space="preserve"> </w:t>
      </w:r>
      <w:r>
        <w:rPr>
          <w:i/>
        </w:rPr>
        <w:t>H</w:t>
      </w:r>
      <w:r w:rsidRPr="007F5CAA">
        <w:rPr>
          <w:i/>
          <w:lang w:val="bg-BG"/>
        </w:rPr>
        <w:t>ä</w:t>
      </w:r>
      <w:proofErr w:type="spellStart"/>
      <w:r>
        <w:rPr>
          <w:i/>
        </w:rPr>
        <w:t>nde</w:t>
      </w:r>
      <w:proofErr w:type="spellEnd"/>
      <w:r w:rsidRPr="007F5CAA">
        <w:rPr>
          <w:i/>
          <w:lang w:val="bg-BG"/>
        </w:rPr>
        <w:t xml:space="preserve"> </w:t>
      </w:r>
      <w:r>
        <w:rPr>
          <w:i/>
        </w:rPr>
        <w:t>m</w:t>
      </w:r>
      <w:r w:rsidRPr="007F5CAA">
        <w:rPr>
          <w:i/>
          <w:lang w:val="bg-BG"/>
        </w:rPr>
        <w:t>ü</w:t>
      </w:r>
      <w:proofErr w:type="spellStart"/>
      <w:r>
        <w:rPr>
          <w:i/>
        </w:rPr>
        <w:t>ssen</w:t>
      </w:r>
      <w:proofErr w:type="spellEnd"/>
      <w:r w:rsidRPr="007F5CAA">
        <w:rPr>
          <w:i/>
          <w:lang w:val="bg-BG"/>
        </w:rPr>
        <w:t xml:space="preserve"> </w:t>
      </w:r>
      <w:proofErr w:type="spellStart"/>
      <w:r>
        <w:rPr>
          <w:i/>
        </w:rPr>
        <w:t>mehr</w:t>
      </w:r>
      <w:proofErr w:type="spellEnd"/>
      <w:r w:rsidRPr="007F5CAA">
        <w:rPr>
          <w:i/>
          <w:lang w:val="bg-BG"/>
        </w:rPr>
        <w:t xml:space="preserve"> </w:t>
      </w:r>
      <w:proofErr w:type="spellStart"/>
      <w:r>
        <w:rPr>
          <w:i/>
        </w:rPr>
        <w:t>schweben</w:t>
      </w:r>
      <w:proofErr w:type="spellEnd"/>
      <w:r w:rsidRPr="007F5CAA">
        <w:rPr>
          <w:i/>
          <w:lang w:val="bg-BG"/>
        </w:rPr>
        <w:t xml:space="preserve">, </w:t>
      </w:r>
      <w:proofErr w:type="spellStart"/>
      <w:r>
        <w:rPr>
          <w:i/>
        </w:rPr>
        <w:t>als</w:t>
      </w:r>
      <w:proofErr w:type="spellEnd"/>
      <w:r w:rsidRPr="007F5CAA">
        <w:rPr>
          <w:i/>
          <w:lang w:val="bg-BG"/>
        </w:rPr>
        <w:t xml:space="preserve"> </w:t>
      </w:r>
      <w:r>
        <w:rPr>
          <w:i/>
        </w:rPr>
        <w:t>an</w:t>
      </w:r>
      <w:r w:rsidRPr="007F5CAA">
        <w:rPr>
          <w:i/>
          <w:lang w:val="bg-BG"/>
        </w:rPr>
        <w:t xml:space="preserve"> </w:t>
      </w:r>
      <w:r>
        <w:rPr>
          <w:i/>
        </w:rPr>
        <w:t>den</w:t>
      </w:r>
      <w:r w:rsidRPr="007F5CAA">
        <w:rPr>
          <w:i/>
          <w:lang w:val="bg-BG"/>
        </w:rPr>
        <w:t xml:space="preserve"> </w:t>
      </w:r>
      <w:proofErr w:type="spellStart"/>
      <w:r>
        <w:rPr>
          <w:i/>
        </w:rPr>
        <w:t>Tasten</w:t>
      </w:r>
      <w:proofErr w:type="spellEnd"/>
      <w:r w:rsidRPr="007F5CAA">
        <w:rPr>
          <w:i/>
          <w:lang w:val="bg-BG"/>
        </w:rPr>
        <w:t xml:space="preserve"> </w:t>
      </w:r>
      <w:proofErr w:type="spellStart"/>
      <w:r>
        <w:rPr>
          <w:i/>
        </w:rPr>
        <w:t>kleben</w:t>
      </w:r>
      <w:proofErr w:type="spellEnd"/>
      <w:r w:rsidRPr="007F5CAA">
        <w:rPr>
          <w:i/>
          <w:lang w:val="bg-BG"/>
        </w:rPr>
        <w:t xml:space="preserve"> </w:t>
      </w:r>
      <w:r>
        <w:rPr>
          <w:i/>
          <w:lang w:val="bg-BG"/>
        </w:rPr>
        <w:t xml:space="preserve">(„Ръцете трябва повече да „летят“ </w:t>
      </w:r>
      <w:r>
        <w:rPr>
          <w:lang w:val="bg-BG"/>
        </w:rPr>
        <w:t xml:space="preserve">(по-скоро да се носят, да плават, да висят), </w:t>
      </w:r>
      <w:r>
        <w:rPr>
          <w:i/>
          <w:lang w:val="bg-BG"/>
        </w:rPr>
        <w:t xml:space="preserve">отколкото да „залепват“ по </w:t>
      </w:r>
      <w:r w:rsidR="00573B74">
        <w:rPr>
          <w:i/>
          <w:lang w:val="bg-BG"/>
        </w:rPr>
        <w:t>клавиатурата</w:t>
      </w:r>
      <w:r>
        <w:rPr>
          <w:i/>
          <w:lang w:val="bg-BG"/>
        </w:rPr>
        <w:t xml:space="preserve">“. </w:t>
      </w:r>
      <w:r>
        <w:rPr>
          <w:lang w:val="bg-BG"/>
        </w:rPr>
        <w:t xml:space="preserve">Нейгауз продължава сравненията с </w:t>
      </w:r>
      <w:r>
        <w:rPr>
          <w:lang w:val="bg-BG"/>
        </w:rPr>
        <w:lastRenderedPageBreak/>
        <w:t xml:space="preserve">птиците: </w:t>
      </w:r>
      <w:r>
        <w:rPr>
          <w:i/>
          <w:lang w:val="bg-BG"/>
        </w:rPr>
        <w:t>„Има случаи</w:t>
      </w:r>
      <w:r w:rsidR="00F81BD8">
        <w:rPr>
          <w:i/>
          <w:lang w:val="bg-BG"/>
        </w:rPr>
        <w:t>,</w:t>
      </w:r>
      <w:r>
        <w:rPr>
          <w:i/>
          <w:lang w:val="bg-BG"/>
        </w:rPr>
        <w:t xml:space="preserve"> когато ръката трябва бързо да се отпусне </w:t>
      </w:r>
      <w:r w:rsidR="008E5CD0">
        <w:rPr>
          <w:lang w:val="bg-BG"/>
        </w:rPr>
        <w:t xml:space="preserve">(спусне) </w:t>
      </w:r>
      <w:r>
        <w:rPr>
          <w:i/>
          <w:lang w:val="bg-BG"/>
        </w:rPr>
        <w:t xml:space="preserve">върху клавишите и отново да се повдигне, както орелът стремително се спуска върху жертвата, хваща я и отлита: ако ръката „падне“ безжизнено като камък, и тя болезнено се удря, и пианото ще извика от болка. (...) </w:t>
      </w:r>
      <w:r w:rsidR="008E5CD0">
        <w:rPr>
          <w:i/>
          <w:lang w:val="bg-BG"/>
        </w:rPr>
        <w:t xml:space="preserve"> </w:t>
      </w:r>
      <w:r w:rsidR="008E5CD0">
        <w:rPr>
          <w:lang w:val="bg-BG"/>
        </w:rPr>
        <w:t xml:space="preserve">И: </w:t>
      </w:r>
      <w:r w:rsidR="008E5CD0">
        <w:rPr>
          <w:i/>
          <w:lang w:val="bg-BG"/>
        </w:rPr>
        <w:t xml:space="preserve">(...) </w:t>
      </w:r>
      <w:r>
        <w:rPr>
          <w:i/>
          <w:lang w:val="bg-BG"/>
        </w:rPr>
        <w:t>по-добре е да се каже (при „скокове“) – да се ВЗЕМЕ нотата, отколкото да се попадне върху нотата (...) Не обичам израза: ръката ПАДА, предпочитам – ръката ляга или се отпуска, или хваща, тъй като първият израз има отс</w:t>
      </w:r>
      <w:r w:rsidR="00F81BD8">
        <w:rPr>
          <w:i/>
          <w:lang w:val="bg-BG"/>
        </w:rPr>
        <w:t>я</w:t>
      </w:r>
      <w:r>
        <w:rPr>
          <w:i/>
          <w:lang w:val="bg-BG"/>
        </w:rPr>
        <w:t>нка на нещо безжизнено, а под останалите се подразбира живо действие“.</w:t>
      </w:r>
      <w:r>
        <w:rPr>
          <w:lang w:val="bg-BG"/>
        </w:rPr>
        <w:t xml:space="preserve"> Тежестта</w:t>
      </w:r>
      <w:r w:rsidR="00F81BD8">
        <w:rPr>
          <w:lang w:val="bg-BG"/>
        </w:rPr>
        <w:t>,</w:t>
      </w:r>
      <w:r>
        <w:rPr>
          <w:lang w:val="bg-BG"/>
        </w:rPr>
        <w:t xml:space="preserve"> разбрана като инертна „маса“</w:t>
      </w:r>
      <w:r w:rsidR="00F81BD8">
        <w:rPr>
          <w:lang w:val="bg-BG"/>
        </w:rPr>
        <w:t>,</w:t>
      </w:r>
      <w:r>
        <w:rPr>
          <w:lang w:val="bg-BG"/>
        </w:rPr>
        <w:t xml:space="preserve"> е теория на немския пианист и педагог</w:t>
      </w:r>
      <w:r w:rsidRPr="007F5CAA">
        <w:rPr>
          <w:lang w:val="bg-BG"/>
        </w:rPr>
        <w:t xml:space="preserve"> </w:t>
      </w:r>
      <w:r w:rsidR="00FB4AC7">
        <w:rPr>
          <w:lang w:val="bg-BG"/>
        </w:rPr>
        <w:t xml:space="preserve">Лудвиг Депе </w:t>
      </w:r>
      <w:r w:rsidR="00FB4AC7">
        <w:rPr>
          <w:lang w:val="hu-HU"/>
        </w:rPr>
        <w:t>(</w:t>
      </w:r>
      <w:r>
        <w:t>Ludwig</w:t>
      </w:r>
      <w:r>
        <w:rPr>
          <w:lang w:val="bg-BG"/>
        </w:rPr>
        <w:t xml:space="preserve"> </w:t>
      </w:r>
      <w:r>
        <w:t>Deppe</w:t>
      </w:r>
      <w:r w:rsidR="00FB4AC7">
        <w:rPr>
          <w:lang w:val="hu-HU"/>
        </w:rPr>
        <w:t>,</w:t>
      </w:r>
      <w:r w:rsidR="00BF7AF3">
        <w:rPr>
          <w:lang w:val="bg-BG"/>
        </w:rPr>
        <w:t xml:space="preserve"> </w:t>
      </w:r>
      <w:r w:rsidRPr="007F5CAA">
        <w:rPr>
          <w:lang w:val="bg-BG"/>
        </w:rPr>
        <w:t>1828</w:t>
      </w:r>
      <w:r w:rsidR="00F81BD8">
        <w:rPr>
          <w:lang w:val="bg-BG"/>
        </w:rPr>
        <w:t xml:space="preserve"> – </w:t>
      </w:r>
      <w:r w:rsidRPr="007F5CAA">
        <w:rPr>
          <w:lang w:val="bg-BG"/>
        </w:rPr>
        <w:t>1890)</w:t>
      </w:r>
      <w:r w:rsidR="009B1EC2">
        <w:rPr>
          <w:lang w:val="bg-BG"/>
        </w:rPr>
        <w:t>,</w:t>
      </w:r>
      <w:r w:rsidRPr="007F5CAA">
        <w:rPr>
          <w:lang w:val="bg-BG"/>
        </w:rPr>
        <w:t xml:space="preserve"> </w:t>
      </w:r>
      <w:r>
        <w:rPr>
          <w:lang w:val="bg-BG"/>
        </w:rPr>
        <w:t>който въпреки достойните за похвала и за тогавашното време модерни идеи за свобода</w:t>
      </w:r>
      <w:r w:rsidR="00A529A0">
        <w:rPr>
          <w:lang w:val="bg-BG"/>
        </w:rPr>
        <w:t xml:space="preserve"> </w:t>
      </w:r>
      <w:r>
        <w:rPr>
          <w:lang w:val="bg-BG"/>
        </w:rPr>
        <w:t>е заблудил поколения пианисти. Виждаме</w:t>
      </w:r>
      <w:r w:rsidR="00A529A0">
        <w:rPr>
          <w:lang w:val="bg-BG"/>
        </w:rPr>
        <w:t>,</w:t>
      </w:r>
      <w:r>
        <w:rPr>
          <w:lang w:val="bg-BG"/>
        </w:rPr>
        <w:t xml:space="preserve"> че Нейгауз е предчувствал до каква степен</w:t>
      </w:r>
      <w:r w:rsidR="00573B74">
        <w:rPr>
          <w:lang w:val="bg-BG"/>
        </w:rPr>
        <w:t xml:space="preserve"> </w:t>
      </w:r>
      <w:r w:rsidR="009B1EC2">
        <w:rPr>
          <w:lang w:val="bg-BG"/>
        </w:rPr>
        <w:t>некомпенсираната</w:t>
      </w:r>
      <w:r w:rsidR="008E5CD0">
        <w:rPr>
          <w:lang w:val="bg-BG"/>
        </w:rPr>
        <w:t xml:space="preserve"> тежест</w:t>
      </w:r>
      <w:r w:rsidR="00573B74">
        <w:rPr>
          <w:lang w:val="bg-BG"/>
        </w:rPr>
        <w:t xml:space="preserve"> </w:t>
      </w:r>
      <w:r>
        <w:rPr>
          <w:lang w:val="bg-BG"/>
        </w:rPr>
        <w:t>е несъчетаем</w:t>
      </w:r>
      <w:r w:rsidR="00573B74">
        <w:rPr>
          <w:lang w:val="bg-BG"/>
        </w:rPr>
        <w:t>а</w:t>
      </w:r>
      <w:r>
        <w:rPr>
          <w:lang w:val="bg-BG"/>
        </w:rPr>
        <w:t xml:space="preserve"> с художествения израз на музиката</w:t>
      </w:r>
      <w:r w:rsidR="00573B74">
        <w:rPr>
          <w:lang w:val="bg-BG"/>
        </w:rPr>
        <w:t>.</w:t>
      </w:r>
    </w:p>
    <w:p w14:paraId="56C188C6" w14:textId="10676B58" w:rsidR="00350368" w:rsidRDefault="00350368" w:rsidP="00350368">
      <w:pPr>
        <w:spacing w:before="240"/>
        <w:rPr>
          <w:i/>
          <w:lang w:val="bg-BG"/>
        </w:rPr>
      </w:pPr>
      <w:r>
        <w:rPr>
          <w:lang w:val="bg-BG"/>
        </w:rPr>
        <w:t xml:space="preserve">И на друго място: </w:t>
      </w:r>
      <w:r>
        <w:rPr>
          <w:i/>
          <w:lang w:val="bg-BG"/>
        </w:rPr>
        <w:t xml:space="preserve">„ При бързите „скокове“ при акорди във </w:t>
      </w:r>
      <w:r>
        <w:rPr>
          <w:i/>
        </w:rPr>
        <w:t>f</w:t>
      </w:r>
      <w:r>
        <w:rPr>
          <w:i/>
          <w:lang w:val="bg-BG"/>
        </w:rPr>
        <w:t xml:space="preserve"> особено лесно се появява чукане, трясък, хрущене и хриптене. (...) те винаги могат да бъдат избегнати, стига само да се направи от пръсти, а понякога и от цяла ръка малко движение навътре, КЪМ СЕБЕ СИ</w:t>
      </w:r>
      <w:r w:rsidR="00AD2863">
        <w:rPr>
          <w:i/>
          <w:lang w:val="bg-BG"/>
        </w:rPr>
        <w:t>.“</w:t>
      </w:r>
      <w:r>
        <w:rPr>
          <w:i/>
          <w:lang w:val="bg-BG"/>
        </w:rPr>
        <w:t xml:space="preserve"> </w:t>
      </w:r>
    </w:p>
    <w:p w14:paraId="59A90AEA" w14:textId="76BD5AD1" w:rsidR="00350368" w:rsidRDefault="00350368" w:rsidP="00350368">
      <w:pPr>
        <w:spacing w:before="240"/>
        <w:rPr>
          <w:lang w:val="bg-BG"/>
        </w:rPr>
      </w:pPr>
      <w:r>
        <w:rPr>
          <w:lang w:val="bg-BG"/>
        </w:rPr>
        <w:t>За Отт става ясно</w:t>
      </w:r>
      <w:r w:rsidR="00A529A0">
        <w:rPr>
          <w:lang w:val="bg-BG"/>
        </w:rPr>
        <w:t>,</w:t>
      </w:r>
      <w:r>
        <w:rPr>
          <w:lang w:val="bg-BG"/>
        </w:rPr>
        <w:t xml:space="preserve"> че </w:t>
      </w:r>
      <w:r>
        <w:rPr>
          <w:i/>
          <w:lang w:val="bg-BG"/>
        </w:rPr>
        <w:t xml:space="preserve">„Инертната тежест на ръката пречи на </w:t>
      </w:r>
      <w:r w:rsidR="009B1EC2">
        <w:rPr>
          <w:i/>
          <w:lang w:val="bg-BG"/>
        </w:rPr>
        <w:t>чувството</w:t>
      </w:r>
      <w:r>
        <w:rPr>
          <w:i/>
          <w:lang w:val="bg-BG"/>
        </w:rPr>
        <w:t xml:space="preserve"> за удобство. Първата основа на плавното и лесно свирене се крие в „закачването“ (суспензия) на горните крайници. Това не пречи на Нейгауз да продължи да говори за тежест и маса, понятия</w:t>
      </w:r>
      <w:r w:rsidR="00F81BD8">
        <w:rPr>
          <w:i/>
          <w:lang w:val="bg-BG"/>
        </w:rPr>
        <w:t>,</w:t>
      </w:r>
      <w:r>
        <w:rPr>
          <w:i/>
          <w:lang w:val="bg-BG"/>
        </w:rPr>
        <w:t xml:space="preserve"> които този път са чужди на техниката на Лист“. </w:t>
      </w:r>
      <w:r>
        <w:rPr>
          <w:lang w:val="bg-BG"/>
        </w:rPr>
        <w:t xml:space="preserve">Тук ще дам </w:t>
      </w:r>
      <w:r w:rsidR="00A529A0">
        <w:rPr>
          <w:lang w:val="bg-BG"/>
        </w:rPr>
        <w:t xml:space="preserve">за </w:t>
      </w:r>
      <w:r>
        <w:rPr>
          <w:lang w:val="bg-BG"/>
        </w:rPr>
        <w:t xml:space="preserve">пример </w:t>
      </w:r>
      <w:r w:rsidR="00A529A0">
        <w:rPr>
          <w:lang w:val="bg-BG"/>
        </w:rPr>
        <w:t xml:space="preserve">един </w:t>
      </w:r>
      <w:r>
        <w:rPr>
          <w:lang w:val="bg-BG"/>
        </w:rPr>
        <w:t xml:space="preserve">цитат </w:t>
      </w:r>
      <w:r w:rsidR="00A529A0">
        <w:rPr>
          <w:lang w:val="bg-BG"/>
        </w:rPr>
        <w:t>от</w:t>
      </w:r>
      <w:r>
        <w:rPr>
          <w:lang w:val="bg-BG"/>
        </w:rPr>
        <w:t xml:space="preserve"> Нейгауз</w:t>
      </w:r>
      <w:r w:rsidR="00A529A0">
        <w:rPr>
          <w:lang w:val="bg-BG"/>
        </w:rPr>
        <w:t>,</w:t>
      </w:r>
      <w:r>
        <w:rPr>
          <w:lang w:val="bg-BG"/>
        </w:rPr>
        <w:t xml:space="preserve"> диаметрално противоположен на техниката на Лист</w:t>
      </w:r>
      <w:r w:rsidR="00A529A0">
        <w:rPr>
          <w:lang w:val="bg-BG"/>
        </w:rPr>
        <w:t>,</w:t>
      </w:r>
      <w:r>
        <w:rPr>
          <w:lang w:val="bg-BG"/>
        </w:rPr>
        <w:t xml:space="preserve"> анализирана от Отт:</w:t>
      </w:r>
    </w:p>
    <w:p w14:paraId="45149DEE" w14:textId="7E8C860F" w:rsidR="00350368" w:rsidRPr="0028624C" w:rsidRDefault="00350368" w:rsidP="00350368">
      <w:pPr>
        <w:spacing w:before="240"/>
        <w:rPr>
          <w:i/>
          <w:lang w:val="bg-BG"/>
        </w:rPr>
      </w:pPr>
      <w:r>
        <w:rPr>
          <w:i/>
          <w:lang w:val="bg-BG"/>
        </w:rPr>
        <w:t>„...</w:t>
      </w:r>
      <w:r w:rsidR="00F81BD8">
        <w:rPr>
          <w:i/>
          <w:lang w:val="bg-BG"/>
        </w:rPr>
        <w:t xml:space="preserve"> </w:t>
      </w:r>
      <w:r>
        <w:rPr>
          <w:i/>
          <w:lang w:val="bg-BG"/>
        </w:rPr>
        <w:t xml:space="preserve">ако е нужна много голяма, огромна сила на звука, то пръстите от самостоятелно </w:t>
      </w:r>
      <w:r w:rsidR="009B1EC2">
        <w:rPr>
          <w:i/>
          <w:lang w:val="bg-BG"/>
        </w:rPr>
        <w:t>действащи</w:t>
      </w:r>
      <w:r>
        <w:rPr>
          <w:i/>
          <w:lang w:val="bg-BG"/>
        </w:rPr>
        <w:t xml:space="preserve"> единици се превръщат в здрави подпори, издържащи какъвто и да било товар, всякаква тежест</w:t>
      </w:r>
      <w:r w:rsidR="00397188">
        <w:rPr>
          <w:i/>
          <w:lang w:val="bg-BG"/>
        </w:rPr>
        <w:t>. Т</w:t>
      </w:r>
      <w:r>
        <w:rPr>
          <w:i/>
          <w:lang w:val="bg-BG"/>
        </w:rPr>
        <w:t>е стават стройни колони или по-право арки под свода на ръката, свод, който по принцип може да се натовари с тежестта на цялото ни тяло</w:t>
      </w:r>
      <w:r w:rsidR="00BF7AF3">
        <w:rPr>
          <w:i/>
          <w:lang w:val="bg-BG"/>
        </w:rPr>
        <w:t>.</w:t>
      </w:r>
      <w:r>
        <w:rPr>
          <w:i/>
          <w:lang w:val="bg-BG"/>
        </w:rPr>
        <w:t xml:space="preserve"> (...)“</w:t>
      </w:r>
    </w:p>
    <w:p w14:paraId="42FB9505" w14:textId="77777777" w:rsidR="00350368" w:rsidRPr="00804F60" w:rsidRDefault="00350368" w:rsidP="00350368">
      <w:pPr>
        <w:spacing w:before="240"/>
        <w:rPr>
          <w:i/>
          <w:lang w:val="bg-BG"/>
        </w:rPr>
      </w:pPr>
    </w:p>
    <w:p w14:paraId="4890A753" w14:textId="77777777" w:rsidR="00722BE9" w:rsidRDefault="00722BE9">
      <w:pPr>
        <w:rPr>
          <w:lang w:val="bg-BG"/>
        </w:rPr>
      </w:pPr>
      <w:r>
        <w:rPr>
          <w:lang w:val="bg-BG"/>
        </w:rPr>
        <w:br w:type="page"/>
      </w:r>
    </w:p>
    <w:p w14:paraId="11A66AFE" w14:textId="7D7B2966" w:rsidR="00350368" w:rsidRPr="005B4E36" w:rsidRDefault="005B4E36" w:rsidP="00350368">
      <w:pPr>
        <w:spacing w:before="240"/>
        <w:rPr>
          <w:lang w:val="bg-BG"/>
        </w:rPr>
      </w:pPr>
      <w:r>
        <w:rPr>
          <w:lang w:val="bg-BG"/>
        </w:rPr>
        <w:lastRenderedPageBreak/>
        <w:t>И в</w:t>
      </w:r>
      <w:r w:rsidR="00350368">
        <w:rPr>
          <w:lang w:val="bg-BG"/>
        </w:rPr>
        <w:t>тори</w:t>
      </w:r>
      <w:r>
        <w:rPr>
          <w:lang w:val="bg-BG"/>
        </w:rPr>
        <w:t xml:space="preserve"> </w:t>
      </w:r>
      <w:r w:rsidR="00350368">
        <w:rPr>
          <w:lang w:val="bg-BG"/>
        </w:rPr>
        <w:t>пример на пианист</w:t>
      </w:r>
      <w:r>
        <w:rPr>
          <w:lang w:val="bg-BG"/>
        </w:rPr>
        <w:t>,</w:t>
      </w:r>
      <w:r w:rsidR="00350368">
        <w:rPr>
          <w:lang w:val="bg-BG"/>
        </w:rPr>
        <w:t xml:space="preserve"> чи</w:t>
      </w:r>
      <w:r>
        <w:rPr>
          <w:lang w:val="bg-BG"/>
        </w:rPr>
        <w:t>и</w:t>
      </w:r>
      <w:r w:rsidR="00350368">
        <w:rPr>
          <w:lang w:val="bg-BG"/>
        </w:rPr>
        <w:t>то идеи са много близки до техниката на Лист е</w:t>
      </w:r>
      <w:r>
        <w:rPr>
          <w:lang w:val="bg-BG"/>
        </w:rPr>
        <w:br/>
      </w:r>
      <w:r w:rsidR="00F81BD8">
        <w:rPr>
          <w:b/>
          <w:lang w:val="bg-BG"/>
        </w:rPr>
        <w:t xml:space="preserve">- </w:t>
      </w:r>
      <w:r w:rsidR="00A31978" w:rsidRPr="00A31978">
        <w:rPr>
          <w:b/>
          <w:lang w:val="bg-BG"/>
        </w:rPr>
        <w:t>П</w:t>
      </w:r>
      <w:r w:rsidR="00E24DAA">
        <w:rPr>
          <w:b/>
          <w:lang w:val="bg-BG"/>
        </w:rPr>
        <w:t xml:space="preserve">. </w:t>
      </w:r>
      <w:proofErr w:type="spellStart"/>
      <w:r w:rsidR="00A31978" w:rsidRPr="00A31978">
        <w:rPr>
          <w:b/>
          <w:lang w:val="bg-BG"/>
        </w:rPr>
        <w:t>Роес</w:t>
      </w:r>
      <w:proofErr w:type="spellEnd"/>
      <w:r w:rsidR="00A31978">
        <w:rPr>
          <w:lang w:val="bg-BG"/>
        </w:rPr>
        <w:t xml:space="preserve"> </w:t>
      </w:r>
      <w:r w:rsidR="00350368" w:rsidRPr="00F93E7C">
        <w:rPr>
          <w:lang w:val="bg-BG"/>
        </w:rPr>
        <w:t>(1889</w:t>
      </w:r>
      <w:r w:rsidR="00F81BD8">
        <w:rPr>
          <w:lang w:val="bg-BG"/>
        </w:rPr>
        <w:t xml:space="preserve"> – </w:t>
      </w:r>
      <w:r w:rsidR="00350368">
        <w:rPr>
          <w:lang w:val="bg-BG"/>
        </w:rPr>
        <w:t>1955)</w:t>
      </w:r>
      <w:r>
        <w:rPr>
          <w:lang w:val="bg-BG"/>
        </w:rPr>
        <w:t xml:space="preserve"> </w:t>
      </w:r>
      <w:r w:rsidR="00F81BD8">
        <w:rPr>
          <w:lang w:val="bg-BG"/>
        </w:rPr>
        <w:t>–</w:t>
      </w:r>
      <w:r w:rsidR="00350368">
        <w:rPr>
          <w:lang w:val="bg-BG"/>
        </w:rPr>
        <w:t xml:space="preserve"> френски пианист и музиколог от холандски произход, ученик на </w:t>
      </w:r>
      <w:proofErr w:type="spellStart"/>
      <w:r w:rsidR="00350368">
        <w:rPr>
          <w:lang w:val="bg-BG"/>
        </w:rPr>
        <w:t>Бузони</w:t>
      </w:r>
      <w:proofErr w:type="spellEnd"/>
      <w:r w:rsidR="00350368">
        <w:rPr>
          <w:lang w:val="bg-BG"/>
        </w:rPr>
        <w:t xml:space="preserve">, автор на пет книги за пианото </w:t>
      </w:r>
      <w:r w:rsidR="00350368" w:rsidRPr="007F5CAA">
        <w:rPr>
          <w:i/>
          <w:lang w:val="bg-BG"/>
        </w:rPr>
        <w:t>(</w:t>
      </w:r>
      <w:r w:rsidR="00350368">
        <w:rPr>
          <w:i/>
        </w:rPr>
        <w:t>Essai</w:t>
      </w:r>
      <w:r w:rsidR="00350368" w:rsidRPr="007F5CAA">
        <w:rPr>
          <w:i/>
          <w:lang w:val="bg-BG"/>
        </w:rPr>
        <w:t xml:space="preserve"> </w:t>
      </w:r>
      <w:r w:rsidR="00350368">
        <w:rPr>
          <w:i/>
        </w:rPr>
        <w:t>sur</w:t>
      </w:r>
      <w:r w:rsidR="00350368" w:rsidRPr="007F5CAA">
        <w:rPr>
          <w:i/>
          <w:lang w:val="bg-BG"/>
        </w:rPr>
        <w:t xml:space="preserve"> </w:t>
      </w:r>
      <w:r w:rsidR="00350368">
        <w:rPr>
          <w:i/>
        </w:rPr>
        <w:t>la</w:t>
      </w:r>
      <w:r w:rsidR="00350368" w:rsidRPr="007F5CAA">
        <w:rPr>
          <w:i/>
          <w:lang w:val="bg-BG"/>
        </w:rPr>
        <w:t xml:space="preserve"> </w:t>
      </w:r>
      <w:r w:rsidR="00350368">
        <w:rPr>
          <w:i/>
        </w:rPr>
        <w:t>Technique</w:t>
      </w:r>
      <w:r w:rsidR="00350368" w:rsidRPr="007F5CAA">
        <w:rPr>
          <w:i/>
          <w:lang w:val="bg-BG"/>
        </w:rPr>
        <w:t xml:space="preserve"> </w:t>
      </w:r>
      <w:r w:rsidR="00350368">
        <w:rPr>
          <w:i/>
        </w:rPr>
        <w:t>du</w:t>
      </w:r>
      <w:r w:rsidR="00350368" w:rsidRPr="007F5CAA">
        <w:rPr>
          <w:i/>
          <w:lang w:val="bg-BG"/>
        </w:rPr>
        <w:t xml:space="preserve"> </w:t>
      </w:r>
      <w:r w:rsidR="00350368">
        <w:rPr>
          <w:i/>
        </w:rPr>
        <w:t>piano</w:t>
      </w:r>
      <w:r w:rsidR="00350368" w:rsidRPr="007F5CAA">
        <w:rPr>
          <w:i/>
          <w:lang w:val="bg-BG"/>
        </w:rPr>
        <w:t xml:space="preserve">, </w:t>
      </w:r>
      <w:r w:rsidR="00350368">
        <w:rPr>
          <w:i/>
        </w:rPr>
        <w:t>L</w:t>
      </w:r>
      <w:r w:rsidR="00350368" w:rsidRPr="007F5CAA">
        <w:rPr>
          <w:i/>
          <w:lang w:val="bg-BG"/>
        </w:rPr>
        <w:t>'é</w:t>
      </w:r>
      <w:r w:rsidR="00350368">
        <w:rPr>
          <w:i/>
        </w:rPr>
        <w:t>l</w:t>
      </w:r>
      <w:r w:rsidR="00350368" w:rsidRPr="007F5CAA">
        <w:rPr>
          <w:i/>
          <w:lang w:val="bg-BG"/>
        </w:rPr>
        <w:t>é</w:t>
      </w:r>
      <w:r w:rsidR="00350368">
        <w:rPr>
          <w:i/>
        </w:rPr>
        <w:t>men</w:t>
      </w:r>
      <w:r w:rsidR="00501674">
        <w:rPr>
          <w:i/>
        </w:rPr>
        <w:t>t</w:t>
      </w:r>
      <w:r w:rsidR="00501674" w:rsidRPr="007F5CAA">
        <w:rPr>
          <w:i/>
          <w:lang w:val="bg-BG"/>
        </w:rPr>
        <w:t xml:space="preserve"> </w:t>
      </w:r>
      <w:r w:rsidR="00501674">
        <w:rPr>
          <w:i/>
        </w:rPr>
        <w:t>Fondamental</w:t>
      </w:r>
      <w:r w:rsidR="00501674" w:rsidRPr="007F5CAA">
        <w:rPr>
          <w:i/>
          <w:lang w:val="bg-BG"/>
        </w:rPr>
        <w:t xml:space="preserve"> </w:t>
      </w:r>
      <w:r w:rsidR="00501674">
        <w:rPr>
          <w:i/>
        </w:rPr>
        <w:t>de</w:t>
      </w:r>
      <w:r w:rsidR="00501674" w:rsidRPr="007F5CAA">
        <w:rPr>
          <w:i/>
          <w:lang w:val="bg-BG"/>
        </w:rPr>
        <w:t xml:space="preserve"> </w:t>
      </w:r>
      <w:r w:rsidR="00501674">
        <w:rPr>
          <w:i/>
        </w:rPr>
        <w:t>la</w:t>
      </w:r>
      <w:r w:rsidR="00501674" w:rsidRPr="007F5CAA">
        <w:rPr>
          <w:i/>
          <w:lang w:val="bg-BG"/>
        </w:rPr>
        <w:t xml:space="preserve"> </w:t>
      </w:r>
      <w:r w:rsidR="00501674">
        <w:rPr>
          <w:i/>
        </w:rPr>
        <w:t>Technique</w:t>
      </w:r>
      <w:r w:rsidR="00501674" w:rsidRPr="007F5CAA">
        <w:rPr>
          <w:i/>
          <w:lang w:val="bg-BG"/>
        </w:rPr>
        <w:t xml:space="preserve">, </w:t>
      </w:r>
      <w:r w:rsidR="00501674">
        <w:rPr>
          <w:i/>
        </w:rPr>
        <w:t>D</w:t>
      </w:r>
      <w:r w:rsidR="00350368">
        <w:rPr>
          <w:i/>
        </w:rPr>
        <w:t>u</w:t>
      </w:r>
      <w:r w:rsidR="00350368" w:rsidRPr="007F5CAA">
        <w:rPr>
          <w:i/>
          <w:lang w:val="bg-BG"/>
        </w:rPr>
        <w:t xml:space="preserve"> </w:t>
      </w:r>
      <w:r w:rsidR="00350368">
        <w:rPr>
          <w:i/>
        </w:rPr>
        <w:t>Jeu</w:t>
      </w:r>
      <w:r w:rsidR="00350368" w:rsidRPr="007F5CAA">
        <w:rPr>
          <w:i/>
          <w:lang w:val="bg-BG"/>
        </w:rPr>
        <w:t xml:space="preserve"> </w:t>
      </w:r>
      <w:r w:rsidR="00350368">
        <w:rPr>
          <w:i/>
        </w:rPr>
        <w:t>chez</w:t>
      </w:r>
      <w:r w:rsidR="00350368" w:rsidRPr="007F5CAA">
        <w:rPr>
          <w:i/>
          <w:lang w:val="bg-BG"/>
        </w:rPr>
        <w:t xml:space="preserve"> </w:t>
      </w:r>
      <w:r w:rsidR="00350368">
        <w:rPr>
          <w:i/>
        </w:rPr>
        <w:t>Liszt</w:t>
      </w:r>
      <w:r w:rsidR="00350368" w:rsidRPr="007F5CAA">
        <w:rPr>
          <w:i/>
          <w:lang w:val="bg-BG"/>
        </w:rPr>
        <w:t xml:space="preserve"> </w:t>
      </w:r>
      <w:r w:rsidR="00350368">
        <w:rPr>
          <w:i/>
        </w:rPr>
        <w:t>et</w:t>
      </w:r>
      <w:r w:rsidR="00350368" w:rsidRPr="007F5CAA">
        <w:rPr>
          <w:i/>
          <w:lang w:val="bg-BG"/>
        </w:rPr>
        <w:t xml:space="preserve"> </w:t>
      </w:r>
      <w:r w:rsidR="00350368">
        <w:rPr>
          <w:i/>
        </w:rPr>
        <w:t>Chopin</w:t>
      </w:r>
      <w:r w:rsidR="00350368" w:rsidRPr="007F5CAA">
        <w:rPr>
          <w:i/>
          <w:lang w:val="bg-BG"/>
        </w:rPr>
        <w:t xml:space="preserve">, </w:t>
      </w:r>
      <w:r w:rsidR="00350368">
        <w:rPr>
          <w:i/>
        </w:rPr>
        <w:t>La</w:t>
      </w:r>
      <w:r w:rsidR="00350368" w:rsidRPr="007F5CAA">
        <w:rPr>
          <w:i/>
          <w:lang w:val="bg-BG"/>
        </w:rPr>
        <w:t xml:space="preserve"> </w:t>
      </w:r>
      <w:r w:rsidR="00350368">
        <w:rPr>
          <w:i/>
        </w:rPr>
        <w:t>Musique</w:t>
      </w:r>
      <w:r w:rsidR="00350368" w:rsidRPr="007F5CAA">
        <w:rPr>
          <w:i/>
          <w:lang w:val="bg-BG"/>
        </w:rPr>
        <w:t xml:space="preserve"> </w:t>
      </w:r>
      <w:r w:rsidR="00350368">
        <w:rPr>
          <w:i/>
        </w:rPr>
        <w:t>et</w:t>
      </w:r>
      <w:r w:rsidR="00350368" w:rsidRPr="007F5CAA">
        <w:rPr>
          <w:i/>
          <w:lang w:val="bg-BG"/>
        </w:rPr>
        <w:t xml:space="preserve"> </w:t>
      </w:r>
      <w:r w:rsidR="00350368">
        <w:rPr>
          <w:i/>
        </w:rPr>
        <w:t>l</w:t>
      </w:r>
      <w:r w:rsidR="00350368" w:rsidRPr="007F5CAA">
        <w:rPr>
          <w:i/>
          <w:lang w:val="bg-BG"/>
        </w:rPr>
        <w:t>'</w:t>
      </w:r>
      <w:r w:rsidR="00350368">
        <w:rPr>
          <w:i/>
        </w:rPr>
        <w:t>Artisan</w:t>
      </w:r>
      <w:r w:rsidR="00350368" w:rsidRPr="007F5CAA">
        <w:rPr>
          <w:i/>
          <w:lang w:val="bg-BG"/>
        </w:rPr>
        <w:t xml:space="preserve"> </w:t>
      </w:r>
      <w:r w:rsidR="00350368">
        <w:rPr>
          <w:i/>
        </w:rPr>
        <w:t>du</w:t>
      </w:r>
      <w:r w:rsidR="00350368" w:rsidRPr="007F5CAA">
        <w:rPr>
          <w:i/>
          <w:lang w:val="bg-BG"/>
        </w:rPr>
        <w:t xml:space="preserve"> </w:t>
      </w:r>
      <w:r w:rsidR="00350368">
        <w:rPr>
          <w:i/>
        </w:rPr>
        <w:t>Piano</w:t>
      </w:r>
      <w:r w:rsidR="00350368" w:rsidRPr="007F5CAA">
        <w:rPr>
          <w:i/>
          <w:lang w:val="bg-BG"/>
        </w:rPr>
        <w:t xml:space="preserve">, </w:t>
      </w:r>
      <w:r w:rsidR="00350368">
        <w:rPr>
          <w:i/>
        </w:rPr>
        <w:t>La</w:t>
      </w:r>
      <w:r w:rsidR="00350368" w:rsidRPr="007F5CAA">
        <w:rPr>
          <w:i/>
          <w:lang w:val="bg-BG"/>
        </w:rPr>
        <w:t xml:space="preserve"> </w:t>
      </w:r>
      <w:r w:rsidR="00350368">
        <w:rPr>
          <w:i/>
        </w:rPr>
        <w:t>Technique</w:t>
      </w:r>
      <w:r w:rsidR="00350368" w:rsidRPr="007F5CAA">
        <w:rPr>
          <w:i/>
          <w:lang w:val="bg-BG"/>
        </w:rPr>
        <w:t xml:space="preserve"> </w:t>
      </w:r>
      <w:r w:rsidR="00350368">
        <w:rPr>
          <w:i/>
        </w:rPr>
        <w:t>Fulgurante</w:t>
      </w:r>
      <w:r w:rsidR="00350368" w:rsidRPr="007F5CAA">
        <w:rPr>
          <w:i/>
          <w:lang w:val="bg-BG"/>
        </w:rPr>
        <w:t xml:space="preserve"> </w:t>
      </w:r>
      <w:r w:rsidR="00350368">
        <w:rPr>
          <w:i/>
        </w:rPr>
        <w:t>de</w:t>
      </w:r>
      <w:r w:rsidR="00350368" w:rsidRPr="007F5CAA">
        <w:rPr>
          <w:i/>
          <w:lang w:val="bg-BG"/>
        </w:rPr>
        <w:t xml:space="preserve"> </w:t>
      </w:r>
      <w:r w:rsidR="00350368">
        <w:rPr>
          <w:i/>
        </w:rPr>
        <w:t>Busoni</w:t>
      </w:r>
      <w:r w:rsidR="00350368" w:rsidRPr="007F5CAA">
        <w:rPr>
          <w:i/>
          <w:lang w:val="bg-BG"/>
        </w:rPr>
        <w:t xml:space="preserve">, </w:t>
      </w:r>
      <w:r w:rsidR="00350368">
        <w:rPr>
          <w:i/>
        </w:rPr>
        <w:t>La</w:t>
      </w:r>
      <w:r w:rsidR="00350368" w:rsidRPr="007F5CAA">
        <w:rPr>
          <w:i/>
          <w:lang w:val="bg-BG"/>
        </w:rPr>
        <w:t xml:space="preserve"> </w:t>
      </w:r>
      <w:r w:rsidR="00350368">
        <w:rPr>
          <w:i/>
        </w:rPr>
        <w:t>Musique</w:t>
      </w:r>
      <w:r w:rsidR="00350368" w:rsidRPr="007F5CAA">
        <w:rPr>
          <w:i/>
          <w:lang w:val="bg-BG"/>
        </w:rPr>
        <w:t xml:space="preserve"> </w:t>
      </w:r>
      <w:proofErr w:type="spellStart"/>
      <w:r w:rsidR="00350368">
        <w:rPr>
          <w:i/>
        </w:rPr>
        <w:t>Myst</w:t>
      </w:r>
      <w:proofErr w:type="spellEnd"/>
      <w:r w:rsidR="00350368" w:rsidRPr="007F5CAA">
        <w:rPr>
          <w:i/>
          <w:lang w:val="bg-BG"/>
        </w:rPr>
        <w:t>è</w:t>
      </w:r>
      <w:r w:rsidR="00350368">
        <w:rPr>
          <w:i/>
        </w:rPr>
        <w:t>re</w:t>
      </w:r>
      <w:r w:rsidR="00350368" w:rsidRPr="007F5CAA">
        <w:rPr>
          <w:i/>
          <w:lang w:val="bg-BG"/>
        </w:rPr>
        <w:t xml:space="preserve"> </w:t>
      </w:r>
      <w:r w:rsidR="00350368">
        <w:rPr>
          <w:i/>
        </w:rPr>
        <w:t>et</w:t>
      </w:r>
      <w:r w:rsidR="00350368" w:rsidRPr="007F5CAA">
        <w:rPr>
          <w:i/>
          <w:lang w:val="bg-BG"/>
        </w:rPr>
        <w:t xml:space="preserve"> </w:t>
      </w:r>
      <w:r w:rsidR="00350368">
        <w:rPr>
          <w:i/>
        </w:rPr>
        <w:t>R</w:t>
      </w:r>
      <w:r w:rsidR="00350368" w:rsidRPr="007F5CAA">
        <w:rPr>
          <w:i/>
          <w:lang w:val="bg-BG"/>
        </w:rPr>
        <w:t>é</w:t>
      </w:r>
      <w:proofErr w:type="spellStart"/>
      <w:r w:rsidR="00350368">
        <w:rPr>
          <w:i/>
        </w:rPr>
        <w:t>alit</w:t>
      </w:r>
      <w:proofErr w:type="spellEnd"/>
      <w:r w:rsidR="00350368" w:rsidRPr="007F5CAA">
        <w:rPr>
          <w:i/>
          <w:lang w:val="bg-BG"/>
        </w:rPr>
        <w:t>é 1955)</w:t>
      </w:r>
      <w:r w:rsidR="00350368">
        <w:rPr>
          <w:lang w:val="bg-BG"/>
        </w:rPr>
        <w:t xml:space="preserve">, последната е преведена на английски в </w:t>
      </w:r>
      <w:r w:rsidR="00350368" w:rsidRPr="00A529A0">
        <w:rPr>
          <w:lang w:val="bg-BG"/>
        </w:rPr>
        <w:t>1978 г. Модерния</w:t>
      </w:r>
      <w:r w:rsidRPr="00A529A0">
        <w:rPr>
          <w:lang w:val="bg-BG"/>
        </w:rPr>
        <w:t>т</w:t>
      </w:r>
      <w:r w:rsidR="00350368" w:rsidRPr="00A529A0">
        <w:rPr>
          <w:lang w:val="bg-BG"/>
        </w:rPr>
        <w:t xml:space="preserve"> дух на Бузони</w:t>
      </w:r>
      <w:r w:rsidR="00F93E7C">
        <w:rPr>
          <w:lang w:val="bg-BG"/>
        </w:rPr>
        <w:t xml:space="preserve">, вдъхновен от </w:t>
      </w:r>
      <w:r w:rsidR="00350368" w:rsidRPr="00A529A0">
        <w:rPr>
          <w:lang w:val="bg-BG"/>
        </w:rPr>
        <w:t>Лист най-вече по отношение на композирането и хармоничната оригиналност</w:t>
      </w:r>
      <w:r w:rsidR="00FB7025">
        <w:rPr>
          <w:lang w:val="bg-BG"/>
        </w:rPr>
        <w:t xml:space="preserve">, </w:t>
      </w:r>
      <w:r w:rsidR="00350368" w:rsidRPr="00A529A0">
        <w:rPr>
          <w:lang w:val="bg-BG"/>
        </w:rPr>
        <w:t>повлиява</w:t>
      </w:r>
      <w:r w:rsidR="009E4845">
        <w:rPr>
          <w:lang w:val="bg-BG"/>
        </w:rPr>
        <w:t xml:space="preserve"> на Роес</w:t>
      </w:r>
      <w:r w:rsidR="00350368" w:rsidRPr="00A529A0">
        <w:rPr>
          <w:lang w:val="bg-BG"/>
        </w:rPr>
        <w:t xml:space="preserve">, който приема по-интернационални методи и </w:t>
      </w:r>
      <w:r w:rsidR="00D25771" w:rsidRPr="00A529A0">
        <w:rPr>
          <w:lang w:val="bg-BG"/>
        </w:rPr>
        <w:t>през</w:t>
      </w:r>
      <w:r w:rsidR="00350368" w:rsidRPr="00A529A0">
        <w:rPr>
          <w:lang w:val="bg-BG"/>
        </w:rPr>
        <w:t xml:space="preserve"> 1937 </w:t>
      </w:r>
      <w:r w:rsidR="00D25771" w:rsidRPr="00A529A0">
        <w:rPr>
          <w:lang w:val="bg-BG"/>
        </w:rPr>
        <w:t xml:space="preserve">година </w:t>
      </w:r>
      <w:r w:rsidR="00350368" w:rsidRPr="00A529A0">
        <w:rPr>
          <w:lang w:val="bg-BG"/>
        </w:rPr>
        <w:t xml:space="preserve">написва книгата </w:t>
      </w:r>
      <w:r w:rsidR="00501674" w:rsidRPr="00A529A0">
        <w:rPr>
          <w:i/>
          <w:lang w:val="bg-BG"/>
        </w:rPr>
        <w:t>„</w:t>
      </w:r>
      <w:r w:rsidR="00350368" w:rsidRPr="00A529A0">
        <w:rPr>
          <w:i/>
          <w:lang w:val="bg-BG"/>
        </w:rPr>
        <w:t xml:space="preserve">Фундаменталният елемент на техниката на Лист и Шопен“, </w:t>
      </w:r>
      <w:r w:rsidR="00D25771" w:rsidRPr="00A529A0">
        <w:rPr>
          <w:lang w:val="bg-BG"/>
        </w:rPr>
        <w:t>а през</w:t>
      </w:r>
      <w:r w:rsidR="00350368" w:rsidRPr="00A529A0">
        <w:rPr>
          <w:lang w:val="bg-BG"/>
        </w:rPr>
        <w:t xml:space="preserve"> 1941 </w:t>
      </w:r>
      <w:r w:rsidR="00D25771" w:rsidRPr="00A529A0">
        <w:rPr>
          <w:lang w:val="bg-BG"/>
        </w:rPr>
        <w:t xml:space="preserve">година </w:t>
      </w:r>
      <w:r w:rsidR="00350368" w:rsidRPr="00A529A0">
        <w:rPr>
          <w:i/>
          <w:lang w:val="bg-BG"/>
        </w:rPr>
        <w:t xml:space="preserve">„Светкавичната техника на Бузони“ </w:t>
      </w:r>
      <w:r w:rsidR="00350368" w:rsidRPr="00A529A0">
        <w:rPr>
          <w:lang w:val="bg-BG"/>
        </w:rPr>
        <w:t xml:space="preserve">и </w:t>
      </w:r>
      <w:r w:rsidR="00397188">
        <w:rPr>
          <w:lang w:val="bg-BG"/>
        </w:rPr>
        <w:t xml:space="preserve">през </w:t>
      </w:r>
      <w:r w:rsidR="00350368" w:rsidRPr="00A529A0">
        <w:rPr>
          <w:lang w:val="bg-BG"/>
        </w:rPr>
        <w:t>1955</w:t>
      </w:r>
      <w:r w:rsidR="00397188">
        <w:rPr>
          <w:lang w:val="bg-BG"/>
        </w:rPr>
        <w:t xml:space="preserve"> </w:t>
      </w:r>
      <w:r w:rsidR="00F81BD8">
        <w:rPr>
          <w:lang w:val="bg-BG"/>
        </w:rPr>
        <w:t>–</w:t>
      </w:r>
      <w:r w:rsidR="00350368" w:rsidRPr="00A529A0">
        <w:rPr>
          <w:lang w:val="bg-BG"/>
        </w:rPr>
        <w:t xml:space="preserve"> </w:t>
      </w:r>
      <w:r w:rsidR="00350368" w:rsidRPr="00A529A0">
        <w:rPr>
          <w:i/>
          <w:lang w:val="bg-BG"/>
        </w:rPr>
        <w:t>„Музика, мистерия и реалност“</w:t>
      </w:r>
      <w:r w:rsidR="00D25771" w:rsidRPr="00A529A0">
        <w:rPr>
          <w:i/>
          <w:lang w:val="bg-BG"/>
        </w:rPr>
        <w:t xml:space="preserve">, </w:t>
      </w:r>
      <w:r w:rsidR="00D25771" w:rsidRPr="00A529A0">
        <w:rPr>
          <w:iCs/>
          <w:lang w:val="bg-BG"/>
        </w:rPr>
        <w:t>където</w:t>
      </w:r>
      <w:r w:rsidR="00350368" w:rsidRPr="00A529A0">
        <w:rPr>
          <w:iCs/>
          <w:lang w:val="bg-BG"/>
        </w:rPr>
        <w:t xml:space="preserve"> </w:t>
      </w:r>
      <w:r w:rsidR="00350368" w:rsidRPr="00A529A0">
        <w:rPr>
          <w:lang w:val="bg-BG"/>
        </w:rPr>
        <w:t xml:space="preserve">често </w:t>
      </w:r>
      <w:r w:rsidR="009F2CEF" w:rsidRPr="00A529A0">
        <w:rPr>
          <w:lang w:val="bg-BG"/>
        </w:rPr>
        <w:t>цитира</w:t>
      </w:r>
      <w:r w:rsidR="00350368" w:rsidRPr="00A529A0">
        <w:rPr>
          <w:lang w:val="bg-BG"/>
        </w:rPr>
        <w:t xml:space="preserve"> книгата на Кларк </w:t>
      </w:r>
      <w:r w:rsidR="00350368" w:rsidRPr="00A529A0">
        <w:rPr>
          <w:i/>
          <w:lang w:val="bg-BG"/>
        </w:rPr>
        <w:t xml:space="preserve">„Откритието на Лист“. </w:t>
      </w:r>
      <w:r w:rsidR="00350368" w:rsidRPr="00A529A0">
        <w:rPr>
          <w:lang w:val="bg-BG"/>
        </w:rPr>
        <w:t>Роес на</w:t>
      </w:r>
      <w:r w:rsidR="00501674" w:rsidRPr="00A529A0">
        <w:rPr>
          <w:lang w:val="bg-BG"/>
        </w:rPr>
        <w:t xml:space="preserve">стоява на понятието </w:t>
      </w:r>
      <w:r w:rsidR="00D25771" w:rsidRPr="00A529A0">
        <w:rPr>
          <w:lang w:val="bg-BG"/>
        </w:rPr>
        <w:t>„</w:t>
      </w:r>
      <w:r w:rsidR="00501674" w:rsidRPr="00A529A0">
        <w:rPr>
          <w:lang w:val="bg-BG"/>
        </w:rPr>
        <w:t>СЦЕПЛЕНИЕ</w:t>
      </w:r>
      <w:r w:rsidR="00350368" w:rsidRPr="00A529A0">
        <w:rPr>
          <w:lang w:val="bg-BG"/>
        </w:rPr>
        <w:t xml:space="preserve"> с дъното на клавиатурата</w:t>
      </w:r>
      <w:r w:rsidR="00D25771" w:rsidRPr="00A529A0">
        <w:rPr>
          <w:lang w:val="bg-BG"/>
        </w:rPr>
        <w:t>“</w:t>
      </w:r>
      <w:r w:rsidR="00350368" w:rsidRPr="00A529A0">
        <w:rPr>
          <w:lang w:val="bg-BG"/>
        </w:rPr>
        <w:t xml:space="preserve"> като основно средство за схващането на техниката на Лист. Той казва</w:t>
      </w:r>
      <w:r w:rsidR="00F81BD8">
        <w:rPr>
          <w:lang w:val="bg-BG"/>
        </w:rPr>
        <w:t>,</w:t>
      </w:r>
      <w:r w:rsidR="00350368" w:rsidRPr="00A529A0">
        <w:rPr>
          <w:lang w:val="bg-BG"/>
        </w:rPr>
        <w:t xml:space="preserve"> че</w:t>
      </w:r>
      <w:r w:rsidR="00350368" w:rsidRPr="00A529A0">
        <w:rPr>
          <w:i/>
          <w:lang w:val="bg-BG"/>
        </w:rPr>
        <w:t xml:space="preserve"> „</w:t>
      </w:r>
      <w:r w:rsidR="00397188">
        <w:rPr>
          <w:i/>
          <w:lang w:val="bg-BG"/>
        </w:rPr>
        <w:t>в</w:t>
      </w:r>
      <w:r w:rsidR="00350368" w:rsidRPr="00A529A0">
        <w:rPr>
          <w:i/>
          <w:lang w:val="bg-BG"/>
        </w:rPr>
        <w:t xml:space="preserve">сяка техника трябва да </w:t>
      </w:r>
      <w:r w:rsidR="00397188">
        <w:rPr>
          <w:i/>
          <w:lang w:val="bg-BG"/>
        </w:rPr>
        <w:t>с</w:t>
      </w:r>
      <w:r w:rsidR="00350368" w:rsidRPr="00A529A0">
        <w:rPr>
          <w:i/>
          <w:lang w:val="bg-BG"/>
        </w:rPr>
        <w:t>е изгра</w:t>
      </w:r>
      <w:r w:rsidR="00397188">
        <w:rPr>
          <w:i/>
          <w:lang w:val="bg-BG"/>
        </w:rPr>
        <w:t>ди</w:t>
      </w:r>
      <w:r w:rsidR="00350368" w:rsidRPr="00A529A0">
        <w:rPr>
          <w:i/>
          <w:lang w:val="bg-BG"/>
        </w:rPr>
        <w:t xml:space="preserve"> </w:t>
      </w:r>
      <w:r w:rsidR="009F2CEF" w:rsidRPr="00A529A0">
        <w:rPr>
          <w:i/>
          <w:lang w:val="bg-BG"/>
        </w:rPr>
        <w:t>върху</w:t>
      </w:r>
      <w:r w:rsidR="00350368" w:rsidRPr="00D25771">
        <w:rPr>
          <w:i/>
          <w:color w:val="EE0000"/>
          <w:lang w:val="bg-BG"/>
        </w:rPr>
        <w:t xml:space="preserve"> </w:t>
      </w:r>
      <w:r w:rsidR="00350368">
        <w:rPr>
          <w:i/>
          <w:lang w:val="bg-BG"/>
        </w:rPr>
        <w:t xml:space="preserve">дъното на клавиатурата, тоест, </w:t>
      </w:r>
      <w:r w:rsidR="00D25771">
        <w:rPr>
          <w:i/>
          <w:lang w:val="bg-BG"/>
        </w:rPr>
        <w:t xml:space="preserve">на </w:t>
      </w:r>
      <w:r w:rsidR="00350368">
        <w:rPr>
          <w:i/>
          <w:lang w:val="bg-BG"/>
        </w:rPr>
        <w:t>стабилната база</w:t>
      </w:r>
      <w:r w:rsidR="00D25771">
        <w:rPr>
          <w:i/>
          <w:lang w:val="bg-BG"/>
        </w:rPr>
        <w:t xml:space="preserve">, </w:t>
      </w:r>
      <w:r w:rsidR="00350368">
        <w:rPr>
          <w:i/>
          <w:lang w:val="bg-BG"/>
        </w:rPr>
        <w:t>намира</w:t>
      </w:r>
      <w:r w:rsidR="00D25771">
        <w:rPr>
          <w:i/>
          <w:lang w:val="bg-BG"/>
        </w:rPr>
        <w:t>ща се</w:t>
      </w:r>
      <w:r w:rsidR="00350368">
        <w:rPr>
          <w:i/>
          <w:lang w:val="bg-BG"/>
        </w:rPr>
        <w:t xml:space="preserve"> под клавишите“. Тази концепция за сцепление </w:t>
      </w:r>
      <w:r w:rsidR="00350368">
        <w:rPr>
          <w:lang w:val="bg-BG"/>
        </w:rPr>
        <w:t>(или спойка)</w:t>
      </w:r>
      <w:r w:rsidR="00350368">
        <w:rPr>
          <w:i/>
          <w:lang w:val="bg-BG"/>
        </w:rPr>
        <w:t xml:space="preserve"> с</w:t>
      </w:r>
      <w:r w:rsidR="00501674">
        <w:rPr>
          <w:i/>
          <w:lang w:val="bg-BG"/>
        </w:rPr>
        <w:t xml:space="preserve"> </w:t>
      </w:r>
      <w:r w:rsidR="00350368">
        <w:rPr>
          <w:i/>
          <w:lang w:val="bg-BG"/>
        </w:rPr>
        <w:t xml:space="preserve">пръстите идва директно от Лист (може би чрез Бузони). Но интелигентната забележка на Роес може да се окаже двусмислена: ако дъното на клавиатурата се </w:t>
      </w:r>
      <w:r w:rsidR="00D25771">
        <w:rPr>
          <w:i/>
          <w:lang w:val="bg-BG"/>
        </w:rPr>
        <w:t>използва</w:t>
      </w:r>
      <w:r w:rsidR="00350368">
        <w:rPr>
          <w:i/>
          <w:lang w:val="bg-BG"/>
        </w:rPr>
        <w:t xml:space="preserve"> като опора за цялата тежаща маса на </w:t>
      </w:r>
      <w:r w:rsidR="00D25771">
        <w:rPr>
          <w:i/>
          <w:lang w:val="bg-BG"/>
        </w:rPr>
        <w:t>ръката</w:t>
      </w:r>
      <w:r w:rsidR="00350368">
        <w:rPr>
          <w:i/>
          <w:lang w:val="bg-BG"/>
        </w:rPr>
        <w:t xml:space="preserve">, лекотата може да изчезне поради липса на предварителна суспензия и </w:t>
      </w:r>
      <w:r w:rsidR="00501674">
        <w:rPr>
          <w:i/>
          <w:lang w:val="bg-BG"/>
        </w:rPr>
        <w:t>поради свличане, но ако суспензи</w:t>
      </w:r>
      <w:r w:rsidR="00350368">
        <w:rPr>
          <w:i/>
          <w:lang w:val="bg-BG"/>
        </w:rPr>
        <w:t xml:space="preserve">ята е запазена, „дъното на клавиатурата </w:t>
      </w:r>
      <w:r w:rsidR="00350368">
        <w:rPr>
          <w:lang w:val="bg-BG"/>
        </w:rPr>
        <w:t>(или масата под клавишите)</w:t>
      </w:r>
      <w:r w:rsidR="00350368">
        <w:rPr>
          <w:i/>
          <w:lang w:val="bg-BG"/>
        </w:rPr>
        <w:t xml:space="preserve">“ </w:t>
      </w:r>
      <w:r w:rsidR="00D25771">
        <w:rPr>
          <w:i/>
          <w:lang w:val="bg-BG"/>
        </w:rPr>
        <w:t>става</w:t>
      </w:r>
      <w:r w:rsidR="00350368">
        <w:rPr>
          <w:i/>
          <w:lang w:val="bg-BG"/>
        </w:rPr>
        <w:t xml:space="preserve"> нивото</w:t>
      </w:r>
      <w:r w:rsidR="00D25771">
        <w:rPr>
          <w:i/>
          <w:lang w:val="bg-BG"/>
        </w:rPr>
        <w:t>,</w:t>
      </w:r>
      <w:r w:rsidR="00350368">
        <w:rPr>
          <w:i/>
          <w:lang w:val="bg-BG"/>
        </w:rPr>
        <w:t xml:space="preserve"> върху което движенията на пръстите се свързват най-добре. (...) Дъното на клавиша дава солиден и неподвижен контакт на отскач</w:t>
      </w:r>
      <w:r w:rsidR="00D87C9D">
        <w:rPr>
          <w:i/>
          <w:lang w:val="bg-BG"/>
        </w:rPr>
        <w:t>а</w:t>
      </w:r>
      <w:r w:rsidR="00350368">
        <w:rPr>
          <w:i/>
          <w:lang w:val="bg-BG"/>
        </w:rPr>
        <w:t xml:space="preserve">нията, </w:t>
      </w:r>
      <w:r w:rsidR="00D25771">
        <w:rPr>
          <w:i/>
          <w:lang w:val="bg-BG"/>
        </w:rPr>
        <w:t>при</w:t>
      </w:r>
      <w:r w:rsidR="00350368">
        <w:rPr>
          <w:i/>
          <w:lang w:val="bg-BG"/>
        </w:rPr>
        <w:t xml:space="preserve"> условие да </w:t>
      </w:r>
      <w:r w:rsidR="00D25771">
        <w:rPr>
          <w:i/>
          <w:lang w:val="bg-BG"/>
        </w:rPr>
        <w:t>бъде</w:t>
      </w:r>
      <w:r w:rsidR="00350368">
        <w:rPr>
          <w:i/>
          <w:lang w:val="bg-BG"/>
        </w:rPr>
        <w:t xml:space="preserve"> избегн</w:t>
      </w:r>
      <w:r w:rsidR="00D25771">
        <w:rPr>
          <w:i/>
          <w:lang w:val="bg-BG"/>
        </w:rPr>
        <w:t>ата</w:t>
      </w:r>
      <w:r w:rsidR="00350368">
        <w:rPr>
          <w:i/>
          <w:lang w:val="bg-BG"/>
        </w:rPr>
        <w:t xml:space="preserve"> инерцията на вертикалната или бутаща тежест; по-леко потъналия</w:t>
      </w:r>
      <w:r w:rsidR="00F81BD8">
        <w:rPr>
          <w:i/>
          <w:lang w:val="bg-BG"/>
        </w:rPr>
        <w:t>т</w:t>
      </w:r>
      <w:r w:rsidR="00350368">
        <w:rPr>
          <w:i/>
          <w:lang w:val="bg-BG"/>
        </w:rPr>
        <w:t xml:space="preserve"> клавиш може също да послужи като трамплин за отскачането в по-тихите пасажи. Впечатлението на пружина на нивото на клавиатурата позволява свързаността на свиренето, (...) но нивото на клавиатурата ( или дъното на клавиатурата в силните пасажи) е само ниво на СИГНАЛ (...)</w:t>
      </w:r>
      <w:r w:rsidR="00D25771">
        <w:rPr>
          <w:i/>
          <w:lang w:val="bg-BG"/>
        </w:rPr>
        <w:t xml:space="preserve">, който </w:t>
      </w:r>
      <w:r w:rsidR="00350368">
        <w:rPr>
          <w:i/>
          <w:lang w:val="bg-BG"/>
        </w:rPr>
        <w:t>кара мускулите</w:t>
      </w:r>
      <w:r w:rsidR="00D25771">
        <w:rPr>
          <w:i/>
          <w:lang w:val="bg-BG"/>
        </w:rPr>
        <w:t xml:space="preserve">, </w:t>
      </w:r>
      <w:r w:rsidR="00350368">
        <w:rPr>
          <w:i/>
          <w:lang w:val="bg-BG"/>
        </w:rPr>
        <w:t>отговорни за суспензията на</w:t>
      </w:r>
      <w:r w:rsidR="00D25771">
        <w:rPr>
          <w:i/>
          <w:lang w:val="bg-BG"/>
        </w:rPr>
        <w:t xml:space="preserve"> ръката</w:t>
      </w:r>
      <w:r w:rsidR="00350368">
        <w:rPr>
          <w:i/>
          <w:lang w:val="bg-BG"/>
        </w:rPr>
        <w:t xml:space="preserve"> да действат, като </w:t>
      </w:r>
      <w:r w:rsidR="00D25771">
        <w:rPr>
          <w:i/>
          <w:lang w:val="bg-BG"/>
        </w:rPr>
        <w:t>благоприятстват</w:t>
      </w:r>
      <w:r w:rsidR="00350368">
        <w:rPr>
          <w:i/>
          <w:lang w:val="bg-BG"/>
        </w:rPr>
        <w:t xml:space="preserve"> </w:t>
      </w:r>
      <w:r w:rsidR="00121C18" w:rsidRPr="009E4845">
        <w:rPr>
          <w:i/>
          <w:lang w:val="bg-BG"/>
        </w:rPr>
        <w:t>усещането</w:t>
      </w:r>
      <w:r w:rsidR="00121C18">
        <w:rPr>
          <w:i/>
          <w:lang w:val="bg-BG"/>
        </w:rPr>
        <w:t xml:space="preserve"> </w:t>
      </w:r>
      <w:r w:rsidR="00D25771">
        <w:rPr>
          <w:i/>
          <w:lang w:val="bg-BG"/>
        </w:rPr>
        <w:t>з</w:t>
      </w:r>
      <w:r w:rsidR="00350368">
        <w:rPr>
          <w:i/>
          <w:lang w:val="bg-BG"/>
        </w:rPr>
        <w:t>а пружина. (...)</w:t>
      </w:r>
    </w:p>
    <w:p w14:paraId="38634CA5" w14:textId="77777777" w:rsidR="00722BE9" w:rsidRDefault="00722BE9">
      <w:pPr>
        <w:rPr>
          <w:i/>
          <w:lang w:val="bg-BG"/>
        </w:rPr>
      </w:pPr>
      <w:r>
        <w:rPr>
          <w:i/>
          <w:lang w:val="bg-BG"/>
        </w:rPr>
        <w:br w:type="page"/>
      </w:r>
    </w:p>
    <w:p w14:paraId="54801C86" w14:textId="4DDEBD8C" w:rsidR="00350368" w:rsidRDefault="00350368" w:rsidP="00350368">
      <w:pPr>
        <w:spacing w:before="240"/>
        <w:rPr>
          <w:i/>
          <w:lang w:val="bg-BG"/>
        </w:rPr>
      </w:pPr>
      <w:r>
        <w:rPr>
          <w:i/>
          <w:lang w:val="bg-BG"/>
        </w:rPr>
        <w:lastRenderedPageBreak/>
        <w:t>Роес съзнава също</w:t>
      </w:r>
      <w:r w:rsidR="009E4845">
        <w:rPr>
          <w:i/>
          <w:lang w:val="bg-BG"/>
        </w:rPr>
        <w:t xml:space="preserve"> ролята на </w:t>
      </w:r>
      <w:r w:rsidR="00B80085">
        <w:rPr>
          <w:i/>
          <w:lang w:val="bg-BG"/>
        </w:rPr>
        <w:t>„</w:t>
      </w:r>
      <w:r>
        <w:rPr>
          <w:i/>
          <w:lang w:val="bg-BG"/>
        </w:rPr>
        <w:t>дърпащото</w:t>
      </w:r>
      <w:r w:rsidR="00B80085">
        <w:rPr>
          <w:i/>
          <w:lang w:val="bg-BG"/>
        </w:rPr>
        <w:t>“</w:t>
      </w:r>
      <w:r>
        <w:rPr>
          <w:i/>
          <w:lang w:val="bg-BG"/>
        </w:rPr>
        <w:t xml:space="preserve"> движение на пръстите: </w:t>
      </w:r>
    </w:p>
    <w:p w14:paraId="51D31E90" w14:textId="3DDA1857" w:rsidR="00350368" w:rsidRDefault="00350368" w:rsidP="00350368">
      <w:pPr>
        <w:spacing w:before="240"/>
        <w:rPr>
          <w:i/>
          <w:lang w:val="bg-BG"/>
        </w:rPr>
      </w:pPr>
      <w:r>
        <w:rPr>
          <w:i/>
          <w:lang w:val="bg-BG"/>
        </w:rPr>
        <w:t xml:space="preserve">„Какво правите, когато вървите напред? Вдигате единия крак, но това не ви придвижва напред. Тогава обаче </w:t>
      </w:r>
      <w:r w:rsidR="00B80085">
        <w:rPr>
          <w:i/>
          <w:lang w:val="bg-BG"/>
        </w:rPr>
        <w:t>„</w:t>
      </w:r>
      <w:r>
        <w:rPr>
          <w:i/>
          <w:lang w:val="bg-BG"/>
        </w:rPr>
        <w:t>бутате</w:t>
      </w:r>
      <w:r w:rsidR="00B80085">
        <w:rPr>
          <w:i/>
          <w:lang w:val="bg-BG"/>
        </w:rPr>
        <w:t>“</w:t>
      </w:r>
      <w:r>
        <w:rPr>
          <w:i/>
          <w:lang w:val="bg-BG"/>
        </w:rPr>
        <w:t xml:space="preserve"> земята под вас с другия крак, който ви служи за подпора и тогава тръгвате напред. Движението </w:t>
      </w:r>
      <w:r w:rsidR="00B80085">
        <w:rPr>
          <w:i/>
          <w:lang w:val="bg-BG"/>
        </w:rPr>
        <w:t>при</w:t>
      </w:r>
      <w:r>
        <w:rPr>
          <w:i/>
          <w:lang w:val="bg-BG"/>
        </w:rPr>
        <w:t xml:space="preserve"> ходене ни показва</w:t>
      </w:r>
      <w:r w:rsidR="00D25771">
        <w:rPr>
          <w:i/>
          <w:lang w:val="bg-BG"/>
        </w:rPr>
        <w:t>,</w:t>
      </w:r>
      <w:r>
        <w:rPr>
          <w:i/>
          <w:lang w:val="bg-BG"/>
        </w:rPr>
        <w:t xml:space="preserve"> че същественото</w:t>
      </w:r>
      <w:r w:rsidR="00501674">
        <w:rPr>
          <w:i/>
          <w:lang w:val="bg-BG"/>
        </w:rPr>
        <w:t xml:space="preserve"> </w:t>
      </w:r>
      <w:r w:rsidR="00D25771">
        <w:rPr>
          <w:i/>
          <w:lang w:val="bg-BG"/>
        </w:rPr>
        <w:t xml:space="preserve">е </w:t>
      </w:r>
      <w:r w:rsidR="00501674">
        <w:rPr>
          <w:i/>
          <w:lang w:val="bg-BG"/>
        </w:rPr>
        <w:t xml:space="preserve">не да си вдигаме краката, а </w:t>
      </w:r>
      <w:r>
        <w:rPr>
          <w:i/>
          <w:lang w:val="bg-BG"/>
        </w:rPr>
        <w:t xml:space="preserve">да </w:t>
      </w:r>
      <w:r w:rsidR="00B80085">
        <w:rPr>
          <w:i/>
          <w:lang w:val="bg-BG"/>
        </w:rPr>
        <w:t>„</w:t>
      </w:r>
      <w:r>
        <w:rPr>
          <w:i/>
          <w:lang w:val="bg-BG"/>
        </w:rPr>
        <w:t>бутнем</w:t>
      </w:r>
      <w:r w:rsidR="00B80085">
        <w:rPr>
          <w:i/>
          <w:lang w:val="bg-BG"/>
        </w:rPr>
        <w:t>“</w:t>
      </w:r>
      <w:r>
        <w:rPr>
          <w:i/>
          <w:lang w:val="bg-BG"/>
        </w:rPr>
        <w:t xml:space="preserve"> пода. Пренесете тази идея върху клавиатурата, когато мислите за „ходенето на пръстите</w:t>
      </w:r>
      <w:r w:rsidR="00AD2863">
        <w:rPr>
          <w:i/>
          <w:lang w:val="bg-BG"/>
        </w:rPr>
        <w:t>“.“</w:t>
      </w:r>
    </w:p>
    <w:p w14:paraId="2B486B02" w14:textId="525C32CF" w:rsidR="00350368" w:rsidRDefault="00350368" w:rsidP="00350368">
      <w:pPr>
        <w:spacing w:before="240"/>
        <w:rPr>
          <w:i/>
          <w:lang w:val="bg-BG"/>
        </w:rPr>
      </w:pPr>
      <w:r w:rsidRPr="00F93E7C">
        <w:rPr>
          <w:i/>
          <w:lang w:val="bg-BG"/>
        </w:rPr>
        <w:t xml:space="preserve">Да </w:t>
      </w:r>
      <w:r w:rsidR="00B80085" w:rsidRPr="00F93E7C">
        <w:rPr>
          <w:i/>
          <w:lang w:val="bg-BG"/>
        </w:rPr>
        <w:t>„</w:t>
      </w:r>
      <w:r w:rsidRPr="00F93E7C">
        <w:rPr>
          <w:i/>
          <w:lang w:val="bg-BG"/>
        </w:rPr>
        <w:t>бутнем</w:t>
      </w:r>
      <w:r w:rsidR="00B80085" w:rsidRPr="00F93E7C">
        <w:rPr>
          <w:i/>
          <w:lang w:val="bg-BG"/>
        </w:rPr>
        <w:t>“</w:t>
      </w:r>
      <w:r w:rsidRPr="00F93E7C">
        <w:rPr>
          <w:i/>
          <w:lang w:val="bg-BG"/>
        </w:rPr>
        <w:t xml:space="preserve"> пода под нас означава да </w:t>
      </w:r>
      <w:r w:rsidR="00F93E7C" w:rsidRPr="00F93E7C">
        <w:rPr>
          <w:i/>
          <w:lang w:val="bg-BG"/>
        </w:rPr>
        <w:t>„</w:t>
      </w:r>
      <w:r w:rsidRPr="00F93E7C">
        <w:rPr>
          <w:i/>
          <w:lang w:val="bg-BG"/>
        </w:rPr>
        <w:t>дърпаме</w:t>
      </w:r>
      <w:r w:rsidR="00F93E7C" w:rsidRPr="00F93E7C">
        <w:rPr>
          <w:i/>
          <w:lang w:val="bg-BG"/>
        </w:rPr>
        <w:t>“</w:t>
      </w:r>
      <w:r w:rsidRPr="00F93E7C">
        <w:rPr>
          <w:i/>
          <w:lang w:val="bg-BG"/>
        </w:rPr>
        <w:t>, но единствената разлика между ходенето пеш или „ходенето“ на ръцет</w:t>
      </w:r>
      <w:r w:rsidR="009E4845" w:rsidRPr="00F93E7C">
        <w:rPr>
          <w:i/>
          <w:lang w:val="bg-BG"/>
        </w:rPr>
        <w:t>е върху клавиатурата</w:t>
      </w:r>
      <w:r w:rsidR="00B80085" w:rsidRPr="00F93E7C">
        <w:rPr>
          <w:i/>
          <w:color w:val="EE0000"/>
          <w:lang w:val="bg-BG"/>
        </w:rPr>
        <w:t xml:space="preserve"> </w:t>
      </w:r>
      <w:r w:rsidRPr="00F93E7C">
        <w:rPr>
          <w:i/>
          <w:lang w:val="bg-BG"/>
        </w:rPr>
        <w:t>е</w:t>
      </w:r>
      <w:r w:rsidR="00D25771" w:rsidRPr="00F93E7C">
        <w:rPr>
          <w:i/>
          <w:lang w:val="bg-BG"/>
        </w:rPr>
        <w:t>,</w:t>
      </w:r>
      <w:r w:rsidRPr="00F93E7C">
        <w:rPr>
          <w:i/>
          <w:lang w:val="bg-BG"/>
        </w:rPr>
        <w:t xml:space="preserve"> че пръстите не са стълбове-подпори, а</w:t>
      </w:r>
      <w:r w:rsidR="00121C18" w:rsidRPr="00F93E7C">
        <w:rPr>
          <w:i/>
          <w:lang w:val="bg-BG"/>
        </w:rPr>
        <w:t xml:space="preserve"> съединяващи </w:t>
      </w:r>
      <w:r w:rsidRPr="00F93E7C">
        <w:rPr>
          <w:i/>
          <w:lang w:val="bg-BG"/>
        </w:rPr>
        <w:t>се с клавиатурата арки, чи</w:t>
      </w:r>
      <w:r w:rsidR="00D25771" w:rsidRPr="00F93E7C">
        <w:rPr>
          <w:i/>
          <w:lang w:val="bg-BG"/>
        </w:rPr>
        <w:t>я</w:t>
      </w:r>
      <w:r w:rsidRPr="00F93E7C">
        <w:rPr>
          <w:i/>
          <w:lang w:val="bg-BG"/>
        </w:rPr>
        <w:t>то роля не е само да поддържат</w:t>
      </w:r>
      <w:r w:rsidR="00524938" w:rsidRPr="00F93E7C">
        <w:rPr>
          <w:i/>
          <w:lang w:val="bg-BG"/>
        </w:rPr>
        <w:t xml:space="preserve"> </w:t>
      </w:r>
      <w:r w:rsidR="00F93E7C" w:rsidRPr="00F93E7C">
        <w:rPr>
          <w:i/>
          <w:lang w:val="bg-BG"/>
        </w:rPr>
        <w:t>тежестта на ръката.</w:t>
      </w:r>
    </w:p>
    <w:p w14:paraId="143DE666" w14:textId="77777777" w:rsidR="00A1076E" w:rsidRDefault="00A1076E">
      <w:pPr>
        <w:rPr>
          <w:i/>
          <w:lang w:val="bg-BG"/>
        </w:rPr>
      </w:pPr>
      <w:r>
        <w:rPr>
          <w:i/>
          <w:lang w:val="bg-BG"/>
        </w:rPr>
        <w:br w:type="page"/>
      </w:r>
    </w:p>
    <w:p w14:paraId="25BC9326" w14:textId="77777777" w:rsidR="00A1076E" w:rsidRDefault="00A1076E" w:rsidP="00A1076E">
      <w:pPr>
        <w:rPr>
          <w:lang w:val="bg-BG"/>
        </w:rPr>
      </w:pPr>
    </w:p>
    <w:p w14:paraId="4E65E634" w14:textId="24DB4936" w:rsidR="00A33A3D" w:rsidRDefault="007E4F43">
      <w:pPr>
        <w:rPr>
          <w:lang w:val="bg-BG"/>
        </w:rPr>
      </w:pPr>
      <w:r>
        <w:rPr>
          <w:noProof/>
        </w:rPr>
        <w:drawing>
          <wp:inline distT="0" distB="0" distL="0" distR="0" wp14:anchorId="7F9676A4" wp14:editId="48F4710E">
            <wp:extent cx="5735781" cy="7732514"/>
            <wp:effectExtent l="0" t="0" r="0" b="1905"/>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2080" cy="7741005"/>
                    </a:xfrm>
                    <a:prstGeom prst="rect">
                      <a:avLst/>
                    </a:prstGeom>
                    <a:noFill/>
                    <a:ln>
                      <a:noFill/>
                    </a:ln>
                  </pic:spPr>
                </pic:pic>
              </a:graphicData>
            </a:graphic>
          </wp:inline>
        </w:drawing>
      </w:r>
      <w:r>
        <w:rPr>
          <w:lang w:val="bg-BG"/>
        </w:rPr>
        <w:t xml:space="preserve"> </w:t>
      </w:r>
      <w:r w:rsidR="00A1076E">
        <w:rPr>
          <w:lang w:val="bg-BG"/>
        </w:rPr>
        <w:br w:type="page"/>
      </w:r>
      <w:r>
        <w:rPr>
          <w:noProof/>
        </w:rPr>
        <w:lastRenderedPageBreak/>
        <w:drawing>
          <wp:inline distT="0" distB="0" distL="0" distR="0" wp14:anchorId="257C3FF6" wp14:editId="75AE1929">
            <wp:extent cx="5735781" cy="4293112"/>
            <wp:effectExtent l="0" t="0" r="0" b="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6174" cy="4300891"/>
                    </a:xfrm>
                    <a:prstGeom prst="rect">
                      <a:avLst/>
                    </a:prstGeom>
                    <a:noFill/>
                    <a:ln>
                      <a:noFill/>
                    </a:ln>
                  </pic:spPr>
                </pic:pic>
              </a:graphicData>
            </a:graphic>
          </wp:inline>
        </w:drawing>
      </w:r>
    </w:p>
    <w:p w14:paraId="363D4B15" w14:textId="77777777" w:rsidR="00A33A3D" w:rsidRDefault="00722BE9">
      <w:pPr>
        <w:rPr>
          <w:lang w:val="bg-BG"/>
        </w:rPr>
      </w:pPr>
      <w:r>
        <w:rPr>
          <w:noProof/>
          <w:lang w:eastAsia="fr-FR"/>
        </w:rPr>
        <w:drawing>
          <wp:inline distT="0" distB="0" distL="0" distR="0" wp14:anchorId="0CB091E2" wp14:editId="6CD93C8D">
            <wp:extent cx="5759450" cy="40951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in Matinee bei Liszt Kriehuber.jpg"/>
                    <pic:cNvPicPr/>
                  </pic:nvPicPr>
                  <pic:blipFill>
                    <a:blip r:embed="rId18">
                      <a:extLst>
                        <a:ext uri="{28A0092B-C50C-407E-A947-70E740481C1C}">
                          <a14:useLocalDpi xmlns:a14="http://schemas.microsoft.com/office/drawing/2010/main" val="0"/>
                        </a:ext>
                      </a:extLst>
                    </a:blip>
                    <a:stretch>
                      <a:fillRect/>
                    </a:stretch>
                  </pic:blipFill>
                  <pic:spPr>
                    <a:xfrm>
                      <a:off x="0" y="0"/>
                      <a:ext cx="5759450" cy="4095115"/>
                    </a:xfrm>
                    <a:prstGeom prst="rect">
                      <a:avLst/>
                    </a:prstGeom>
                  </pic:spPr>
                </pic:pic>
              </a:graphicData>
            </a:graphic>
          </wp:inline>
        </w:drawing>
      </w:r>
    </w:p>
    <w:p w14:paraId="68763793" w14:textId="77777777" w:rsidR="00285949" w:rsidRDefault="00285949" w:rsidP="00A1076E">
      <w:pPr>
        <w:rPr>
          <w:lang w:val="bg-BG"/>
        </w:rPr>
      </w:pPr>
    </w:p>
    <w:p w14:paraId="1A3EDF2B" w14:textId="77777777" w:rsidR="00285949" w:rsidRDefault="00285949">
      <w:pPr>
        <w:rPr>
          <w:lang w:val="bg-BG"/>
        </w:rPr>
      </w:pPr>
      <w:r>
        <w:rPr>
          <w:lang w:val="bg-BG"/>
        </w:rPr>
        <w:br w:type="page"/>
      </w:r>
      <w:r w:rsidR="003543FA">
        <w:rPr>
          <w:noProof/>
          <w:lang w:eastAsia="fr-FR"/>
        </w:rPr>
        <w:lastRenderedPageBreak/>
        <w:drawing>
          <wp:inline distT="0" distB="0" distL="0" distR="0" wp14:anchorId="64F4E8ED" wp14:editId="2298C81B">
            <wp:extent cx="5915025" cy="248431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ricatures Liszt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91688" cy="2516508"/>
                    </a:xfrm>
                    <a:prstGeom prst="rect">
                      <a:avLst/>
                    </a:prstGeom>
                  </pic:spPr>
                </pic:pic>
              </a:graphicData>
            </a:graphic>
          </wp:inline>
        </w:drawing>
      </w:r>
    </w:p>
    <w:p w14:paraId="79042326" w14:textId="77777777" w:rsidR="00323BFF" w:rsidRDefault="00323BFF" w:rsidP="00323BFF">
      <w:pPr>
        <w:jc w:val="center"/>
        <w:rPr>
          <w:lang w:val="bg-BG"/>
        </w:rPr>
      </w:pPr>
    </w:p>
    <w:p w14:paraId="2EC5614A" w14:textId="62A4ADD0" w:rsidR="003543FA" w:rsidRDefault="007E4F43" w:rsidP="00323BFF">
      <w:pPr>
        <w:jc w:val="center"/>
        <w:rPr>
          <w:lang w:val="bg-BG"/>
        </w:rPr>
      </w:pPr>
      <w:r>
        <w:rPr>
          <w:noProof/>
        </w:rPr>
        <w:drawing>
          <wp:inline distT="0" distB="0" distL="0" distR="0" wp14:anchorId="7447227D" wp14:editId="7E6B9A2E">
            <wp:extent cx="5874635" cy="3194462"/>
            <wp:effectExtent l="0" t="0" r="0" b="6350"/>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486" cy="3211238"/>
                    </a:xfrm>
                    <a:prstGeom prst="rect">
                      <a:avLst/>
                    </a:prstGeom>
                    <a:noFill/>
                    <a:ln>
                      <a:noFill/>
                    </a:ln>
                  </pic:spPr>
                </pic:pic>
              </a:graphicData>
            </a:graphic>
          </wp:inline>
        </w:drawing>
      </w:r>
    </w:p>
    <w:p w14:paraId="653230B8" w14:textId="77777777" w:rsidR="00323BFF" w:rsidRDefault="00323BFF" w:rsidP="00323BFF">
      <w:pPr>
        <w:jc w:val="center"/>
        <w:rPr>
          <w:lang w:val="bg-BG"/>
        </w:rPr>
      </w:pPr>
    </w:p>
    <w:p w14:paraId="4B0393C1" w14:textId="28824F75" w:rsidR="00323BFF" w:rsidRDefault="00323BFF" w:rsidP="005D7E10">
      <w:pPr>
        <w:jc w:val="center"/>
        <w:rPr>
          <w:lang w:val="bg-BG"/>
        </w:rPr>
      </w:pPr>
      <w:r>
        <w:rPr>
          <w:noProof/>
          <w:lang w:eastAsia="fr-FR"/>
        </w:rPr>
        <w:drawing>
          <wp:inline distT="0" distB="0" distL="0" distR="0" wp14:anchorId="298AD5C0" wp14:editId="4E36F7E6">
            <wp:extent cx="5970135" cy="222885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ricatures Liszt 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43416" cy="2256208"/>
                    </a:xfrm>
                    <a:prstGeom prst="rect">
                      <a:avLst/>
                    </a:prstGeom>
                  </pic:spPr>
                </pic:pic>
              </a:graphicData>
            </a:graphic>
          </wp:inline>
        </w:drawing>
      </w:r>
      <w:r>
        <w:rPr>
          <w:lang w:val="bg-BG"/>
        </w:rPr>
        <w:br w:type="page"/>
      </w:r>
    </w:p>
    <w:p w14:paraId="63483052" w14:textId="1B0AA183" w:rsidR="00EA4024" w:rsidRDefault="007E4F43" w:rsidP="00A96F76">
      <w:pPr>
        <w:jc w:val="center"/>
        <w:rPr>
          <w:lang w:val="bg-BG"/>
        </w:rPr>
        <w:sectPr w:rsidR="00EA4024" w:rsidSect="00E97EBB">
          <w:pgSz w:w="11906" w:h="16838"/>
          <w:pgMar w:top="1417" w:right="1417" w:bottom="1417" w:left="1417" w:header="709" w:footer="709" w:gutter="0"/>
          <w:cols w:space="708"/>
          <w:docGrid w:linePitch="381"/>
        </w:sectPr>
      </w:pPr>
      <w:r>
        <w:rPr>
          <w:noProof/>
        </w:rPr>
        <w:lastRenderedPageBreak/>
        <w:drawing>
          <wp:inline distT="0" distB="0" distL="0" distR="0" wp14:anchorId="4A12F679" wp14:editId="7BF94C7E">
            <wp:extent cx="4975761" cy="8346477"/>
            <wp:effectExtent l="0" t="0" r="0" b="0"/>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80361" cy="8354194"/>
                    </a:xfrm>
                    <a:prstGeom prst="rect">
                      <a:avLst/>
                    </a:prstGeom>
                    <a:noFill/>
                    <a:ln>
                      <a:noFill/>
                    </a:ln>
                  </pic:spPr>
                </pic:pic>
              </a:graphicData>
            </a:graphic>
          </wp:inline>
        </w:drawing>
      </w:r>
    </w:p>
    <w:p w14:paraId="6372B87E" w14:textId="77777777" w:rsidR="00A96F76" w:rsidRDefault="00A96F76" w:rsidP="00A96F76">
      <w:pPr>
        <w:jc w:val="center"/>
        <w:rPr>
          <w:lang w:val="bg-BG"/>
        </w:rPr>
      </w:pPr>
      <w:r>
        <w:rPr>
          <w:noProof/>
          <w:lang w:eastAsia="fr-FR"/>
        </w:rPr>
        <w:lastRenderedPageBreak/>
        <w:drawing>
          <wp:inline distT="0" distB="0" distL="0" distR="0" wp14:anchorId="6796DF07" wp14:editId="21F6F42C">
            <wp:extent cx="5162550" cy="815407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linka par Samoïlov.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99233" cy="8212014"/>
                    </a:xfrm>
                    <a:prstGeom prst="rect">
                      <a:avLst/>
                    </a:prstGeom>
                  </pic:spPr>
                </pic:pic>
              </a:graphicData>
            </a:graphic>
          </wp:inline>
        </w:drawing>
      </w:r>
    </w:p>
    <w:p w14:paraId="431C9988" w14:textId="1730A544" w:rsidR="00A96F76" w:rsidRPr="007F5CAA" w:rsidRDefault="00A96F76" w:rsidP="00A96F76">
      <w:pPr>
        <w:jc w:val="center"/>
        <w:rPr>
          <w:lang w:val="en-US"/>
        </w:rPr>
      </w:pPr>
      <w:r>
        <w:rPr>
          <w:rFonts w:cstheme="minorHAnsi"/>
          <w:lang w:val="bg-BG"/>
        </w:rPr>
        <w:t>©</w:t>
      </w:r>
      <w:r w:rsidRPr="007F5CAA">
        <w:rPr>
          <w:lang w:val="en-US"/>
        </w:rPr>
        <w:t xml:space="preserve">Editions Henry Lemoine, </w:t>
      </w:r>
      <w:r w:rsidR="00B80085">
        <w:rPr>
          <w:lang w:val="bg-BG"/>
        </w:rPr>
        <w:t>Р</w:t>
      </w:r>
      <w:proofErr w:type="spellStart"/>
      <w:r w:rsidRPr="007F5CAA">
        <w:rPr>
          <w:lang w:val="en-US"/>
        </w:rPr>
        <w:t>aris</w:t>
      </w:r>
      <w:proofErr w:type="spellEnd"/>
      <w:r w:rsidRPr="007F5CAA">
        <w:rPr>
          <w:lang w:val="en-US"/>
        </w:rPr>
        <w:t>. All right reserved</w:t>
      </w:r>
      <w:r w:rsidRPr="007F5CAA">
        <w:rPr>
          <w:lang w:val="en-US"/>
        </w:rPr>
        <w:br/>
      </w:r>
      <w:hyperlink r:id="rId24" w:tgtFrame="_blank" w:tooltip="https://www.henry-lemoine.com/en/librairie/19644-liszt-et-la-pedagogie-du-piano.html" w:history="1">
        <w:r w:rsidRPr="007F5CAA">
          <w:rPr>
            <w:rStyle w:val="Hyperlink"/>
            <w:rFonts w:ascii="Segoe UI" w:hAnsi="Segoe UI" w:cs="Segoe UI"/>
            <w:sz w:val="22"/>
            <w:bdr w:val="none" w:sz="0" w:space="0" w:color="auto" w:frame="1"/>
            <w:shd w:val="clear" w:color="auto" w:fill="FFFFFF"/>
            <w:lang w:val="en-US"/>
          </w:rPr>
          <w:t>https://www.henry-lemoine.com/en/librairie/19644-liszt-et-la-pedagogie-du-piano.html</w:t>
        </w:r>
      </w:hyperlink>
    </w:p>
    <w:p w14:paraId="3B3AD57E" w14:textId="77777777" w:rsidR="001C392E" w:rsidRDefault="001C392E" w:rsidP="001C392E">
      <w:pPr>
        <w:jc w:val="center"/>
        <w:rPr>
          <w:lang w:val="bg-BG"/>
        </w:rPr>
      </w:pPr>
      <w:r>
        <w:rPr>
          <w:noProof/>
          <w:lang w:eastAsia="fr-FR"/>
        </w:rPr>
        <w:lastRenderedPageBreak/>
        <w:drawing>
          <wp:inline distT="0" distB="0" distL="0" distR="0" wp14:anchorId="1A0213A7" wp14:editId="5CB8B513">
            <wp:extent cx="5267325" cy="7869021"/>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ubinstein et Moussorgsk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94549" cy="7909693"/>
                    </a:xfrm>
                    <a:prstGeom prst="rect">
                      <a:avLst/>
                    </a:prstGeom>
                  </pic:spPr>
                </pic:pic>
              </a:graphicData>
            </a:graphic>
          </wp:inline>
        </w:drawing>
      </w:r>
    </w:p>
    <w:p w14:paraId="5B1D0981" w14:textId="5992FE9F" w:rsidR="001C392E" w:rsidRPr="0030743A" w:rsidRDefault="001C392E" w:rsidP="001C392E">
      <w:pPr>
        <w:jc w:val="center"/>
      </w:pPr>
      <w:r>
        <w:rPr>
          <w:rFonts w:cstheme="minorHAnsi"/>
          <w:lang w:val="bg-BG"/>
        </w:rPr>
        <w:t>©</w:t>
      </w:r>
      <w:r w:rsidRPr="007F5CAA">
        <w:rPr>
          <w:lang w:val="en-US"/>
        </w:rPr>
        <w:t xml:space="preserve">Editions Henry Lemoine, </w:t>
      </w:r>
      <w:r w:rsidR="00101556">
        <w:rPr>
          <w:lang w:val="en-US"/>
        </w:rPr>
        <w:t>P</w:t>
      </w:r>
      <w:r w:rsidRPr="007F5CAA">
        <w:rPr>
          <w:lang w:val="en-US"/>
        </w:rPr>
        <w:t>aris. All right reserved</w:t>
      </w:r>
      <w:r w:rsidR="00101556">
        <w:rPr>
          <w:lang w:val="en-US"/>
        </w:rPr>
        <w:t>.</w:t>
      </w:r>
      <w:r w:rsidRPr="007F5CAA">
        <w:rPr>
          <w:lang w:val="en-US"/>
        </w:rPr>
        <w:br/>
      </w:r>
      <w:hyperlink r:id="rId26" w:tgtFrame="_blank" w:tooltip="https://www.henry-lemoine.com/en/librairie/19644-liszt-et-la-pedagogie-du-piano.html" w:history="1">
        <w:r w:rsidRPr="0030743A">
          <w:rPr>
            <w:rStyle w:val="Hyperlink"/>
            <w:rFonts w:ascii="Segoe UI" w:hAnsi="Segoe UI" w:cs="Segoe UI"/>
            <w:sz w:val="22"/>
            <w:bdr w:val="none" w:sz="0" w:space="0" w:color="auto" w:frame="1"/>
            <w:shd w:val="clear" w:color="auto" w:fill="FFFFFF"/>
          </w:rPr>
          <w:t>https://www.henry-lemoine.com/en/librairie/19644-liszt-et-la-pedagogie-du-piano.html</w:t>
        </w:r>
      </w:hyperlink>
    </w:p>
    <w:p w14:paraId="040285B0" w14:textId="77777777" w:rsidR="001C392E" w:rsidRDefault="001C392E">
      <w:pPr>
        <w:rPr>
          <w:lang w:val="bg-BG"/>
        </w:rPr>
      </w:pPr>
    </w:p>
    <w:p w14:paraId="6FCF7306" w14:textId="3A9B5B25" w:rsidR="00350368" w:rsidRPr="00101556" w:rsidRDefault="00AC69CA" w:rsidP="00A1076E">
      <w:pPr>
        <w:rPr>
          <w:lang w:val="bg-BG"/>
        </w:rPr>
      </w:pPr>
      <w:r>
        <w:rPr>
          <w:lang w:val="bg-BG"/>
        </w:rPr>
        <w:lastRenderedPageBreak/>
        <w:t xml:space="preserve">Многобройните </w:t>
      </w:r>
      <w:r>
        <w:rPr>
          <w:b/>
          <w:lang w:val="bg-BG"/>
        </w:rPr>
        <w:t>картини, рисунки</w:t>
      </w:r>
      <w:r w:rsidR="00900F4A">
        <w:rPr>
          <w:b/>
          <w:lang w:val="bg-BG"/>
        </w:rPr>
        <w:t xml:space="preserve"> и скици</w:t>
      </w:r>
      <w:r w:rsidR="00F14AB7">
        <w:rPr>
          <w:b/>
          <w:lang w:val="bg-BG"/>
        </w:rPr>
        <w:t xml:space="preserve"> </w:t>
      </w:r>
      <w:r>
        <w:rPr>
          <w:lang w:val="bg-BG"/>
        </w:rPr>
        <w:t xml:space="preserve">на Лист се дължат на </w:t>
      </w:r>
      <w:r w:rsidR="00284ADF">
        <w:rPr>
          <w:lang w:val="bg-BG"/>
        </w:rPr>
        <w:t>изключителното</w:t>
      </w:r>
      <w:r>
        <w:rPr>
          <w:lang w:val="bg-BG"/>
        </w:rPr>
        <w:t xml:space="preserve"> въздействие</w:t>
      </w:r>
      <w:r w:rsidR="00284ADF">
        <w:rPr>
          <w:lang w:val="bg-BG"/>
        </w:rPr>
        <w:t>,</w:t>
      </w:r>
      <w:r>
        <w:rPr>
          <w:lang w:val="bg-BG"/>
        </w:rPr>
        <w:t xml:space="preserve"> което той </w:t>
      </w:r>
      <w:r w:rsidR="00350368">
        <w:rPr>
          <w:lang w:val="bg-BG"/>
        </w:rPr>
        <w:t>оказва върху съвременниците си. Отт има идеята да се</w:t>
      </w:r>
      <w:r w:rsidR="000466A7">
        <w:rPr>
          <w:lang w:val="bg-BG"/>
        </w:rPr>
        <w:t xml:space="preserve"> възползва от тези изображения</w:t>
      </w:r>
      <w:r w:rsidR="00F14AB7">
        <w:rPr>
          <w:lang w:val="bg-BG"/>
        </w:rPr>
        <w:t>,</w:t>
      </w:r>
      <w:r w:rsidR="00350368">
        <w:rPr>
          <w:lang w:val="bg-BG"/>
        </w:rPr>
        <w:t xml:space="preserve"> за да изв</w:t>
      </w:r>
      <w:r w:rsidR="00F14AB7">
        <w:rPr>
          <w:lang w:val="bg-BG"/>
        </w:rPr>
        <w:t>еде</w:t>
      </w:r>
      <w:r w:rsidR="00350368">
        <w:rPr>
          <w:lang w:val="bg-BG"/>
        </w:rPr>
        <w:t xml:space="preserve"> </w:t>
      </w:r>
      <w:r w:rsidR="00F14AB7">
        <w:rPr>
          <w:lang w:val="bg-BG"/>
        </w:rPr>
        <w:t>заключения относно</w:t>
      </w:r>
      <w:r w:rsidR="00350368">
        <w:rPr>
          <w:lang w:val="bg-BG"/>
        </w:rPr>
        <w:t xml:space="preserve"> техниката на Лист и </w:t>
      </w:r>
      <w:r w:rsidR="00350368" w:rsidRPr="00A529A0">
        <w:rPr>
          <w:lang w:val="bg-BG"/>
        </w:rPr>
        <w:t xml:space="preserve">нейното развитие. </w:t>
      </w:r>
      <w:r w:rsidR="00F14AB7" w:rsidRPr="00A529A0">
        <w:rPr>
          <w:lang w:val="bg-BG"/>
        </w:rPr>
        <w:t>В днешно време ни се струва съвсем естествено д</w:t>
      </w:r>
      <w:r w:rsidR="00350368" w:rsidRPr="00A529A0">
        <w:rPr>
          <w:lang w:val="bg-BG"/>
        </w:rPr>
        <w:t xml:space="preserve">а </w:t>
      </w:r>
      <w:r w:rsidR="00900F4A" w:rsidRPr="00A529A0">
        <w:rPr>
          <w:lang w:val="bg-BG"/>
        </w:rPr>
        <w:t>наблюдаваме</w:t>
      </w:r>
      <w:r w:rsidR="00F14AB7" w:rsidRPr="00A529A0">
        <w:rPr>
          <w:lang w:val="bg-BG"/>
        </w:rPr>
        <w:t xml:space="preserve"> </w:t>
      </w:r>
      <w:r w:rsidR="00350368" w:rsidRPr="00A529A0">
        <w:rPr>
          <w:lang w:val="bg-BG"/>
        </w:rPr>
        <w:t xml:space="preserve">как свирят някои пианисти, тъй като </w:t>
      </w:r>
      <w:r w:rsidR="00F14AB7" w:rsidRPr="00A529A0">
        <w:rPr>
          <w:lang w:val="bg-BG"/>
        </w:rPr>
        <w:t>огромно количество видео</w:t>
      </w:r>
      <w:r w:rsidR="00350368" w:rsidRPr="00A529A0">
        <w:rPr>
          <w:lang w:val="bg-BG"/>
        </w:rPr>
        <w:t xml:space="preserve"> материал</w:t>
      </w:r>
      <w:r w:rsidR="00F14AB7" w:rsidRPr="00A529A0">
        <w:rPr>
          <w:lang w:val="bg-BG"/>
        </w:rPr>
        <w:t>и</w:t>
      </w:r>
      <w:r w:rsidR="00350368" w:rsidRPr="00A529A0">
        <w:rPr>
          <w:lang w:val="bg-BG"/>
        </w:rPr>
        <w:t xml:space="preserve"> </w:t>
      </w:r>
      <w:r w:rsidR="00F14AB7" w:rsidRPr="00A529A0">
        <w:rPr>
          <w:lang w:val="bg-BG"/>
        </w:rPr>
        <w:t xml:space="preserve">са достъпни. </w:t>
      </w:r>
      <w:r w:rsidR="00900F4A" w:rsidRPr="00A529A0">
        <w:rPr>
          <w:lang w:val="bg-BG"/>
        </w:rPr>
        <w:t>Р</w:t>
      </w:r>
      <w:r w:rsidR="00350368" w:rsidRPr="00A529A0">
        <w:rPr>
          <w:lang w:val="bg-BG"/>
        </w:rPr>
        <w:t xml:space="preserve">азбира се, не съществуват нито </w:t>
      </w:r>
      <w:r w:rsidR="00F14AB7" w:rsidRPr="00A529A0">
        <w:rPr>
          <w:lang w:val="bg-BG"/>
        </w:rPr>
        <w:t>ауди</w:t>
      </w:r>
      <w:r w:rsidR="00A529A0" w:rsidRPr="00A529A0">
        <w:rPr>
          <w:lang w:val="bg-BG"/>
        </w:rPr>
        <w:t>о</w:t>
      </w:r>
      <w:r w:rsidR="00F14AB7" w:rsidRPr="00A529A0">
        <w:rPr>
          <w:lang w:val="bg-BG"/>
        </w:rPr>
        <w:t>,</w:t>
      </w:r>
      <w:r w:rsidR="00350368" w:rsidRPr="00A529A0">
        <w:rPr>
          <w:lang w:val="bg-BG"/>
        </w:rPr>
        <w:t xml:space="preserve"> нито видео</w:t>
      </w:r>
      <w:r w:rsidR="00F14AB7" w:rsidRPr="00A529A0">
        <w:rPr>
          <w:lang w:val="bg-BG"/>
        </w:rPr>
        <w:t xml:space="preserve"> записи</w:t>
      </w:r>
      <w:r w:rsidR="00350368" w:rsidRPr="00A529A0">
        <w:rPr>
          <w:lang w:val="bg-BG"/>
        </w:rPr>
        <w:t xml:space="preserve"> </w:t>
      </w:r>
      <w:r w:rsidR="00F14AB7" w:rsidRPr="00A529A0">
        <w:rPr>
          <w:lang w:val="bg-BG"/>
        </w:rPr>
        <w:t>на</w:t>
      </w:r>
      <w:r w:rsidR="00350368" w:rsidRPr="00A529A0">
        <w:rPr>
          <w:lang w:val="bg-BG"/>
        </w:rPr>
        <w:t xml:space="preserve"> Лист като пианист. </w:t>
      </w:r>
      <w:proofErr w:type="spellStart"/>
      <w:r w:rsidR="00350368" w:rsidRPr="00A529A0">
        <w:rPr>
          <w:lang w:val="bg-BG"/>
        </w:rPr>
        <w:t>Отт</w:t>
      </w:r>
      <w:proofErr w:type="spellEnd"/>
      <w:r w:rsidR="00F14AB7" w:rsidRPr="00A529A0">
        <w:rPr>
          <w:lang w:val="bg-BG"/>
        </w:rPr>
        <w:t xml:space="preserve"> </w:t>
      </w:r>
      <w:r w:rsidR="00350368" w:rsidRPr="00A529A0">
        <w:rPr>
          <w:lang w:val="bg-BG"/>
        </w:rPr>
        <w:t>се опит</w:t>
      </w:r>
      <w:r w:rsidR="00F14AB7" w:rsidRPr="00A529A0">
        <w:rPr>
          <w:lang w:val="bg-BG"/>
        </w:rPr>
        <w:t>ва</w:t>
      </w:r>
      <w:r w:rsidR="00350368" w:rsidRPr="00A529A0">
        <w:rPr>
          <w:lang w:val="bg-BG"/>
        </w:rPr>
        <w:t xml:space="preserve"> да си представи </w:t>
      </w:r>
      <w:r w:rsidR="00F14AB7" w:rsidRPr="00A529A0">
        <w:rPr>
          <w:lang w:val="bg-BG"/>
        </w:rPr>
        <w:t>как е изглеждал</w:t>
      </w:r>
      <w:r w:rsidR="00F14AB7">
        <w:rPr>
          <w:lang w:val="bg-BG"/>
        </w:rPr>
        <w:t xml:space="preserve"> </w:t>
      </w:r>
      <w:r w:rsidR="00350368">
        <w:rPr>
          <w:lang w:val="bg-BG"/>
        </w:rPr>
        <w:t>на</w:t>
      </w:r>
      <w:r w:rsidR="00790B8A" w:rsidRPr="007F5CAA">
        <w:rPr>
          <w:lang w:val="bg-BG"/>
        </w:rPr>
        <w:t xml:space="preserve"> </w:t>
      </w:r>
      <w:r w:rsidR="00350368">
        <w:rPr>
          <w:lang w:val="bg-BG"/>
        </w:rPr>
        <w:t>живо, възползва</w:t>
      </w:r>
      <w:r w:rsidR="00F14AB7">
        <w:rPr>
          <w:lang w:val="bg-BG"/>
        </w:rPr>
        <w:t xml:space="preserve">йки се </w:t>
      </w:r>
      <w:r w:rsidR="00350368">
        <w:rPr>
          <w:lang w:val="bg-BG"/>
        </w:rPr>
        <w:t>от картините на</w:t>
      </w:r>
      <w:r w:rsidR="00524938">
        <w:rPr>
          <w:lang w:val="bg-BG"/>
        </w:rPr>
        <w:t xml:space="preserve"> </w:t>
      </w:r>
      <w:r w:rsidR="00524938" w:rsidRPr="00A31978">
        <w:rPr>
          <w:lang w:val="bg-BG"/>
        </w:rPr>
        <w:t>Анри Шефер,</w:t>
      </w:r>
      <w:r w:rsidR="00350368" w:rsidRPr="00A31978">
        <w:rPr>
          <w:lang w:val="bg-BG"/>
        </w:rPr>
        <w:t xml:space="preserve"> </w:t>
      </w:r>
      <w:r w:rsidR="00524938" w:rsidRPr="00A31978">
        <w:rPr>
          <w:lang w:val="bg-BG"/>
        </w:rPr>
        <w:t xml:space="preserve">Йосиф </w:t>
      </w:r>
      <w:proofErr w:type="spellStart"/>
      <w:r w:rsidR="00524938" w:rsidRPr="00A31978">
        <w:rPr>
          <w:lang w:val="bg-BG"/>
        </w:rPr>
        <w:t>Данхаузер</w:t>
      </w:r>
      <w:proofErr w:type="spellEnd"/>
      <w:r w:rsidR="00350368" w:rsidRPr="00A31978">
        <w:rPr>
          <w:lang w:val="bg-BG"/>
        </w:rPr>
        <w:t xml:space="preserve"> </w:t>
      </w:r>
      <w:r w:rsidR="00350368" w:rsidRPr="00524938">
        <w:rPr>
          <w:lang w:val="bg-BG"/>
        </w:rPr>
        <w:t>(</w:t>
      </w:r>
      <w:r w:rsidR="00F14AB7" w:rsidRPr="00524938">
        <w:rPr>
          <w:lang w:val="bg-BG"/>
        </w:rPr>
        <w:t>направил</w:t>
      </w:r>
      <w:r w:rsidR="00350368">
        <w:rPr>
          <w:lang w:val="bg-BG"/>
        </w:rPr>
        <w:t xml:space="preserve"> посмъртната маска на Бетховен), </w:t>
      </w:r>
      <w:r w:rsidR="00524938" w:rsidRPr="00A31978">
        <w:rPr>
          <w:lang w:val="bg-BG"/>
        </w:rPr>
        <w:t xml:space="preserve">Шарл </w:t>
      </w:r>
      <w:proofErr w:type="spellStart"/>
      <w:r w:rsidR="00524938" w:rsidRPr="00A31978">
        <w:rPr>
          <w:lang w:val="bg-BG"/>
        </w:rPr>
        <w:t>Ренуар</w:t>
      </w:r>
      <w:proofErr w:type="spellEnd"/>
      <w:r w:rsidR="00524938">
        <w:rPr>
          <w:lang w:val="bg-BG"/>
        </w:rPr>
        <w:t xml:space="preserve">, </w:t>
      </w:r>
      <w:r w:rsidR="00350368">
        <w:rPr>
          <w:lang w:val="bg-BG"/>
        </w:rPr>
        <w:t xml:space="preserve">(автор на хиляди портрети), от литографията на </w:t>
      </w:r>
      <w:r w:rsidR="0012012F" w:rsidRPr="00A31978">
        <w:rPr>
          <w:lang w:val="bg-BG"/>
        </w:rPr>
        <w:t xml:space="preserve">Йосиф </w:t>
      </w:r>
      <w:proofErr w:type="spellStart"/>
      <w:r w:rsidR="0012012F" w:rsidRPr="00A31978">
        <w:rPr>
          <w:lang w:val="bg-BG"/>
        </w:rPr>
        <w:t>Крихубер</w:t>
      </w:r>
      <w:proofErr w:type="spellEnd"/>
      <w:r w:rsidR="00F14AB7">
        <w:rPr>
          <w:lang w:val="bg-BG"/>
        </w:rPr>
        <w:t xml:space="preserve"> </w:t>
      </w:r>
      <w:r w:rsidR="00350368">
        <w:rPr>
          <w:lang w:val="bg-BG"/>
        </w:rPr>
        <w:t>и</w:t>
      </w:r>
      <w:r w:rsidR="003C17DA">
        <w:rPr>
          <w:lang w:val="bg-BG"/>
        </w:rPr>
        <w:t>,</w:t>
      </w:r>
      <w:r w:rsidR="00350368">
        <w:rPr>
          <w:lang w:val="bg-BG"/>
        </w:rPr>
        <w:t xml:space="preserve"> разбира се</w:t>
      </w:r>
      <w:r w:rsidR="003C17DA">
        <w:rPr>
          <w:lang w:val="bg-BG"/>
        </w:rPr>
        <w:t>,</w:t>
      </w:r>
      <w:r w:rsidR="00350368">
        <w:rPr>
          <w:lang w:val="bg-BG"/>
        </w:rPr>
        <w:t xml:space="preserve"> </w:t>
      </w:r>
      <w:r>
        <w:rPr>
          <w:lang w:val="bg-BG"/>
        </w:rPr>
        <w:t xml:space="preserve">от </w:t>
      </w:r>
      <w:r w:rsidR="00350368">
        <w:rPr>
          <w:lang w:val="bg-BG"/>
        </w:rPr>
        <w:t xml:space="preserve">познатите на всички осем карикатури на Янош Янко, публикувани в унгарския вестник </w:t>
      </w:r>
      <w:proofErr w:type="spellStart"/>
      <w:r w:rsidR="00350368">
        <w:t>Borsszem</w:t>
      </w:r>
      <w:proofErr w:type="spellEnd"/>
      <w:r w:rsidR="00350368" w:rsidRPr="007F5CAA">
        <w:rPr>
          <w:lang w:val="bg-BG"/>
        </w:rPr>
        <w:t xml:space="preserve"> </w:t>
      </w:r>
      <w:r w:rsidR="00350368">
        <w:t>Jank</w:t>
      </w:r>
      <w:r w:rsidR="003C17DA">
        <w:t>ó</w:t>
      </w:r>
      <w:r w:rsidR="00350368" w:rsidRPr="007F5CAA">
        <w:rPr>
          <w:lang w:val="bg-BG"/>
        </w:rPr>
        <w:t xml:space="preserve"> на </w:t>
      </w:r>
      <w:r w:rsidR="00350368">
        <w:rPr>
          <w:lang w:val="bg-BG"/>
        </w:rPr>
        <w:t>6 март 1873</w:t>
      </w:r>
      <w:r w:rsidR="00B80085">
        <w:rPr>
          <w:lang w:val="bg-BG"/>
        </w:rPr>
        <w:t xml:space="preserve"> г</w:t>
      </w:r>
      <w:r w:rsidR="00101556">
        <w:rPr>
          <w:lang w:val="bg-BG"/>
        </w:rPr>
        <w:t xml:space="preserve">одина. </w:t>
      </w:r>
      <w:r w:rsidR="00101556">
        <w:rPr>
          <w:lang w:val="bg-BG"/>
        </w:rPr>
        <w:br/>
      </w:r>
      <w:r w:rsidR="00101556">
        <w:rPr>
          <w:lang w:val="bg-BG"/>
        </w:rPr>
        <w:br/>
      </w:r>
    </w:p>
    <w:p w14:paraId="047C8EF7" w14:textId="63D86C3C" w:rsidR="00350368" w:rsidRPr="00A529A0" w:rsidRDefault="00350368" w:rsidP="00350368">
      <w:pPr>
        <w:spacing w:before="240"/>
        <w:rPr>
          <w:i/>
          <w:lang w:val="bg-BG"/>
        </w:rPr>
      </w:pPr>
      <w:r>
        <w:rPr>
          <w:lang w:val="bg-BG"/>
        </w:rPr>
        <w:t>Как да възприемем картините и карикатурите? Отт обяснява, че когато е пис</w:t>
      </w:r>
      <w:r w:rsidR="00F14AB7">
        <w:rPr>
          <w:lang w:val="bg-BG"/>
        </w:rPr>
        <w:t>ал</w:t>
      </w:r>
      <w:r>
        <w:rPr>
          <w:lang w:val="bg-BG"/>
        </w:rPr>
        <w:t xml:space="preserve"> книга</w:t>
      </w:r>
      <w:r w:rsidR="00F14AB7">
        <w:rPr>
          <w:lang w:val="bg-BG"/>
        </w:rPr>
        <w:t>та</w:t>
      </w:r>
      <w:r>
        <w:rPr>
          <w:lang w:val="bg-BG"/>
        </w:rPr>
        <w:t xml:space="preserve">, някои педагози </w:t>
      </w:r>
      <w:r w:rsidR="00F14AB7">
        <w:rPr>
          <w:lang w:val="bg-BG"/>
        </w:rPr>
        <w:t xml:space="preserve">са </w:t>
      </w:r>
      <w:r>
        <w:rPr>
          <w:lang w:val="bg-BG"/>
        </w:rPr>
        <w:t xml:space="preserve">реагирали с </w:t>
      </w:r>
      <w:r>
        <w:rPr>
          <w:i/>
          <w:lang w:val="bg-BG"/>
        </w:rPr>
        <w:t>„равнодушие или даже с подозрение към картините на романтичните художници и карикатурите</w:t>
      </w:r>
      <w:r w:rsidR="00F14AB7">
        <w:rPr>
          <w:i/>
          <w:lang w:val="bg-BG"/>
        </w:rPr>
        <w:t>,</w:t>
      </w:r>
      <w:r>
        <w:rPr>
          <w:i/>
          <w:lang w:val="bg-BG"/>
        </w:rPr>
        <w:t xml:space="preserve"> нарисувани по време на рецитал на Лист: за тях тези изображения </w:t>
      </w:r>
      <w:r w:rsidRPr="00A529A0">
        <w:rPr>
          <w:i/>
          <w:lang w:val="bg-BG"/>
        </w:rPr>
        <w:t xml:space="preserve">не </w:t>
      </w:r>
      <w:r w:rsidR="00F14AB7" w:rsidRPr="00A529A0">
        <w:rPr>
          <w:i/>
          <w:lang w:val="bg-BG"/>
        </w:rPr>
        <w:t>представляват</w:t>
      </w:r>
      <w:r w:rsidRPr="00A529A0">
        <w:rPr>
          <w:i/>
          <w:lang w:val="bg-BG"/>
        </w:rPr>
        <w:t xml:space="preserve"> нищо друго</w:t>
      </w:r>
      <w:r w:rsidR="00F14AB7" w:rsidRPr="00A529A0">
        <w:rPr>
          <w:i/>
          <w:lang w:val="bg-BG"/>
        </w:rPr>
        <w:t>,</w:t>
      </w:r>
      <w:r w:rsidRPr="00A529A0">
        <w:rPr>
          <w:i/>
          <w:lang w:val="bg-BG"/>
        </w:rPr>
        <w:t xml:space="preserve"> освен повърхностни пози, „външн</w:t>
      </w:r>
      <w:r w:rsidR="00900F4A" w:rsidRPr="00A529A0">
        <w:rPr>
          <w:i/>
          <w:color w:val="000000" w:themeColor="text1"/>
          <w:lang w:val="bg-BG"/>
        </w:rPr>
        <w:t>о“ преекспониране</w:t>
      </w:r>
      <w:r w:rsidRPr="00A529A0">
        <w:rPr>
          <w:i/>
          <w:lang w:val="bg-BG"/>
        </w:rPr>
        <w:t>; карикатурите са възприемани като рисунки-гримаси, описва</w:t>
      </w:r>
      <w:r w:rsidR="000635F7" w:rsidRPr="00A529A0">
        <w:rPr>
          <w:i/>
          <w:lang w:val="bg-BG"/>
        </w:rPr>
        <w:t>щи</w:t>
      </w:r>
      <w:r w:rsidRPr="00A529A0">
        <w:rPr>
          <w:i/>
          <w:lang w:val="bg-BG"/>
        </w:rPr>
        <w:t xml:space="preserve"> фантастич</w:t>
      </w:r>
      <w:r w:rsidR="000635F7" w:rsidRPr="00A529A0">
        <w:rPr>
          <w:i/>
          <w:lang w:val="bg-BG"/>
        </w:rPr>
        <w:t>ния</w:t>
      </w:r>
      <w:r w:rsidRPr="00A529A0">
        <w:rPr>
          <w:i/>
          <w:lang w:val="bg-BG"/>
        </w:rPr>
        <w:t>, дяволск</w:t>
      </w:r>
      <w:r w:rsidR="000635F7" w:rsidRPr="00A529A0">
        <w:rPr>
          <w:i/>
          <w:lang w:val="bg-BG"/>
        </w:rPr>
        <w:t xml:space="preserve">и, </w:t>
      </w:r>
      <w:r w:rsidRPr="00A529A0">
        <w:rPr>
          <w:i/>
          <w:lang w:val="bg-BG"/>
        </w:rPr>
        <w:t>д</w:t>
      </w:r>
      <w:r w:rsidR="000635F7" w:rsidRPr="00A529A0">
        <w:rPr>
          <w:i/>
          <w:lang w:val="bg-BG"/>
        </w:rPr>
        <w:t>ори</w:t>
      </w:r>
      <w:r w:rsidRPr="00A529A0">
        <w:rPr>
          <w:i/>
          <w:lang w:val="bg-BG"/>
        </w:rPr>
        <w:t xml:space="preserve"> палячовс</w:t>
      </w:r>
      <w:r w:rsidR="000635F7" w:rsidRPr="00A529A0">
        <w:rPr>
          <w:i/>
          <w:lang w:val="bg-BG"/>
        </w:rPr>
        <w:t xml:space="preserve">ки </w:t>
      </w:r>
      <w:r w:rsidR="00900F4A" w:rsidRPr="00A529A0">
        <w:rPr>
          <w:i/>
          <w:color w:val="000000" w:themeColor="text1"/>
          <w:lang w:val="bg-BG"/>
        </w:rPr>
        <w:t xml:space="preserve">аспект </w:t>
      </w:r>
      <w:r w:rsidRPr="00A529A0">
        <w:rPr>
          <w:i/>
          <w:lang w:val="bg-BG"/>
        </w:rPr>
        <w:t>на интерпретац</w:t>
      </w:r>
      <w:r w:rsidR="000635F7" w:rsidRPr="00A529A0">
        <w:rPr>
          <w:i/>
          <w:lang w:val="bg-BG"/>
        </w:rPr>
        <w:t>ии</w:t>
      </w:r>
      <w:r w:rsidRPr="00A529A0">
        <w:rPr>
          <w:i/>
          <w:lang w:val="bg-BG"/>
        </w:rPr>
        <w:t xml:space="preserve">те на Лист. </w:t>
      </w:r>
      <w:r w:rsidR="00900F4A" w:rsidRPr="00A529A0">
        <w:rPr>
          <w:i/>
          <w:lang w:val="bg-BG"/>
        </w:rPr>
        <w:t xml:space="preserve">Нелюбопитните </w:t>
      </w:r>
      <w:r w:rsidRPr="00A529A0">
        <w:rPr>
          <w:i/>
          <w:lang w:val="bg-BG"/>
        </w:rPr>
        <w:t>духове обичат т</w:t>
      </w:r>
      <w:r w:rsidR="00DB5389" w:rsidRPr="00A529A0">
        <w:rPr>
          <w:i/>
          <w:lang w:val="bg-BG"/>
        </w:rPr>
        <w:t xml:space="preserve">ази </w:t>
      </w:r>
      <w:r w:rsidRPr="00A529A0">
        <w:rPr>
          <w:i/>
          <w:lang w:val="bg-BG"/>
        </w:rPr>
        <w:t>аргумент</w:t>
      </w:r>
      <w:r w:rsidR="00DB5389" w:rsidRPr="00A529A0">
        <w:rPr>
          <w:i/>
          <w:lang w:val="bg-BG"/>
        </w:rPr>
        <w:t>ация</w:t>
      </w:r>
      <w:r w:rsidRPr="00A529A0">
        <w:rPr>
          <w:i/>
          <w:lang w:val="bg-BG"/>
        </w:rPr>
        <w:t>, но инструменталистът, страстно наблюдава</w:t>
      </w:r>
      <w:r w:rsidR="00DB5389" w:rsidRPr="00A529A0">
        <w:rPr>
          <w:i/>
          <w:lang w:val="bg-BG"/>
        </w:rPr>
        <w:t>щ</w:t>
      </w:r>
      <w:r w:rsidRPr="00A529A0">
        <w:rPr>
          <w:i/>
          <w:lang w:val="bg-BG"/>
        </w:rPr>
        <w:t xml:space="preserve"> Лист като пианист</w:t>
      </w:r>
      <w:r w:rsidR="003C17DA">
        <w:rPr>
          <w:i/>
          <w:lang w:val="bg-BG"/>
        </w:rPr>
        <w:t>,</w:t>
      </w:r>
      <w:r w:rsidRPr="00A529A0">
        <w:rPr>
          <w:i/>
          <w:lang w:val="bg-BG"/>
        </w:rPr>
        <w:t xml:space="preserve"> вижда нещата по съвсем </w:t>
      </w:r>
      <w:r w:rsidR="00DB5389" w:rsidRPr="00A529A0">
        <w:rPr>
          <w:i/>
          <w:lang w:val="bg-BG"/>
        </w:rPr>
        <w:t>различен</w:t>
      </w:r>
      <w:r w:rsidRPr="00A529A0">
        <w:rPr>
          <w:i/>
          <w:lang w:val="bg-BG"/>
        </w:rPr>
        <w:t xml:space="preserve"> начин: той</w:t>
      </w:r>
      <w:r w:rsidR="005412C6">
        <w:rPr>
          <w:i/>
          <w:lang w:val="bg-BG"/>
        </w:rPr>
        <w:t xml:space="preserve"> </w:t>
      </w:r>
      <w:r w:rsidR="005412C6" w:rsidRPr="00DD3B20">
        <w:rPr>
          <w:i/>
          <w:lang w:val="bg-BG"/>
        </w:rPr>
        <w:t>интуитивно знае</w:t>
      </w:r>
      <w:r w:rsidRPr="00DD3B20">
        <w:rPr>
          <w:i/>
          <w:lang w:val="bg-BG"/>
        </w:rPr>
        <w:t>, че</w:t>
      </w:r>
      <w:r w:rsidRPr="00A529A0">
        <w:rPr>
          <w:i/>
          <w:lang w:val="bg-BG"/>
        </w:rPr>
        <w:t xml:space="preserve"> завещаните от миналото изображения, даже</w:t>
      </w:r>
      <w:r w:rsidR="00DB5389" w:rsidRPr="00A529A0">
        <w:rPr>
          <w:i/>
          <w:lang w:val="bg-BG"/>
        </w:rPr>
        <w:t xml:space="preserve"> </w:t>
      </w:r>
      <w:r w:rsidRPr="00A529A0">
        <w:rPr>
          <w:i/>
          <w:lang w:val="bg-BG"/>
        </w:rPr>
        <w:t>понякога</w:t>
      </w:r>
      <w:r w:rsidR="00DB5389" w:rsidRPr="00A529A0">
        <w:rPr>
          <w:i/>
          <w:lang w:val="bg-BG"/>
        </w:rPr>
        <w:t xml:space="preserve"> да са </w:t>
      </w:r>
      <w:r w:rsidRPr="00A529A0">
        <w:rPr>
          <w:i/>
          <w:lang w:val="bg-BG"/>
        </w:rPr>
        <w:t>плод на превзета или екс</w:t>
      </w:r>
      <w:r w:rsidR="00D87C9D" w:rsidRPr="00A529A0">
        <w:rPr>
          <w:i/>
          <w:lang w:val="bg-BG"/>
        </w:rPr>
        <w:t>ц</w:t>
      </w:r>
      <w:r w:rsidRPr="00A529A0">
        <w:rPr>
          <w:i/>
          <w:lang w:val="bg-BG"/>
        </w:rPr>
        <w:t>ентрична визия, крият основна, дълбока истина“.</w:t>
      </w:r>
    </w:p>
    <w:p w14:paraId="39854EDB" w14:textId="7AC9C2D1" w:rsidR="00350368" w:rsidRPr="00D87C9D" w:rsidRDefault="00350368" w:rsidP="00350368">
      <w:pPr>
        <w:spacing w:before="240"/>
        <w:rPr>
          <w:i/>
          <w:iCs/>
          <w:lang w:val="bg-BG"/>
        </w:rPr>
      </w:pPr>
      <w:r w:rsidRPr="00A529A0">
        <w:rPr>
          <w:lang w:val="bg-BG"/>
        </w:rPr>
        <w:t>1</w:t>
      </w:r>
      <w:r w:rsidR="00D87C9D" w:rsidRPr="00A529A0">
        <w:rPr>
          <w:lang w:val="bg-BG"/>
        </w:rPr>
        <w:t xml:space="preserve">) </w:t>
      </w:r>
      <w:r w:rsidR="00D87C9D" w:rsidRPr="00A529A0">
        <w:rPr>
          <w:i/>
          <w:iCs/>
          <w:lang w:val="bg-BG"/>
        </w:rPr>
        <w:t>„</w:t>
      </w:r>
      <w:r w:rsidRPr="00A529A0">
        <w:rPr>
          <w:i/>
          <w:iCs/>
          <w:lang w:val="bg-BG"/>
        </w:rPr>
        <w:t xml:space="preserve">Първият портрет на Анри Шефер (1836) </w:t>
      </w:r>
      <w:r w:rsidR="00F519E3" w:rsidRPr="00A529A0">
        <w:rPr>
          <w:i/>
          <w:iCs/>
          <w:lang w:val="bg-BG"/>
        </w:rPr>
        <w:t xml:space="preserve">изобразява </w:t>
      </w:r>
      <w:r w:rsidRPr="00A529A0">
        <w:rPr>
          <w:i/>
          <w:iCs/>
          <w:lang w:val="bg-BG"/>
        </w:rPr>
        <w:t>Лист</w:t>
      </w:r>
      <w:r w:rsidRPr="00D87C9D">
        <w:rPr>
          <w:i/>
          <w:iCs/>
          <w:lang w:val="bg-BG"/>
        </w:rPr>
        <w:t xml:space="preserve"> в профил </w:t>
      </w:r>
      <w:r w:rsidRPr="00DD3B20">
        <w:rPr>
          <w:i/>
          <w:iCs/>
          <w:lang w:val="bg-BG"/>
        </w:rPr>
        <w:t>на пианото</w:t>
      </w:r>
      <w:r w:rsidR="00101556" w:rsidRPr="00DD3B20">
        <w:rPr>
          <w:i/>
          <w:iCs/>
          <w:lang w:val="bg-BG"/>
        </w:rPr>
        <w:t xml:space="preserve"> от </w:t>
      </w:r>
      <w:r w:rsidRPr="00DD3B20">
        <w:rPr>
          <w:i/>
          <w:iCs/>
          <w:lang w:val="bg-BG"/>
        </w:rPr>
        <w:t>времето</w:t>
      </w:r>
      <w:r w:rsidR="003C17DA">
        <w:rPr>
          <w:i/>
          <w:iCs/>
          <w:lang w:val="bg-BG"/>
        </w:rPr>
        <w:t>,</w:t>
      </w:r>
      <w:r w:rsidRPr="00DD3B20">
        <w:rPr>
          <w:i/>
          <w:iCs/>
          <w:lang w:val="bg-BG"/>
        </w:rPr>
        <w:t xml:space="preserve"> когато е</w:t>
      </w:r>
      <w:r w:rsidR="00101556" w:rsidRPr="00DD3B20">
        <w:rPr>
          <w:i/>
          <w:iCs/>
          <w:lang w:val="bg-BG"/>
        </w:rPr>
        <w:t xml:space="preserve"> </w:t>
      </w:r>
      <w:r w:rsidRPr="00DD3B20">
        <w:rPr>
          <w:i/>
          <w:iCs/>
          <w:lang w:val="bg-BG"/>
        </w:rPr>
        <w:t xml:space="preserve">професор в Женева; седнал доста далеч от инструмента, </w:t>
      </w:r>
      <w:r w:rsidR="003C17DA" w:rsidRPr="0042760F">
        <w:rPr>
          <w:i/>
          <w:iCs/>
          <w:lang w:val="bg-BG"/>
        </w:rPr>
        <w:t>торсът</w:t>
      </w:r>
      <w:r w:rsidRPr="00DD3B20">
        <w:rPr>
          <w:i/>
          <w:iCs/>
          <w:lang w:val="bg-BG"/>
        </w:rPr>
        <w:t xml:space="preserve"> </w:t>
      </w:r>
      <w:r w:rsidR="00101556" w:rsidRPr="00DD3B20">
        <w:rPr>
          <w:i/>
          <w:iCs/>
          <w:lang w:val="bg-BG"/>
        </w:rPr>
        <w:t xml:space="preserve">му е </w:t>
      </w:r>
      <w:r w:rsidRPr="00DD3B20">
        <w:rPr>
          <w:i/>
          <w:iCs/>
          <w:lang w:val="bg-BG"/>
        </w:rPr>
        <w:t xml:space="preserve">наведен напред, очите </w:t>
      </w:r>
      <w:r w:rsidR="003C17DA">
        <w:rPr>
          <w:i/>
          <w:iCs/>
          <w:lang w:val="bg-BG"/>
        </w:rPr>
        <w:t>–</w:t>
      </w:r>
      <w:r w:rsidR="00101556" w:rsidRPr="00DD3B20">
        <w:rPr>
          <w:i/>
          <w:iCs/>
          <w:lang w:val="bg-BG"/>
        </w:rPr>
        <w:t xml:space="preserve"> </w:t>
      </w:r>
      <w:r w:rsidRPr="00DD3B20">
        <w:rPr>
          <w:i/>
          <w:iCs/>
          <w:lang w:val="bg-BG"/>
        </w:rPr>
        <w:t>сякаш стремително разчитат някаква партитура на въображаемия</w:t>
      </w:r>
      <w:r w:rsidR="005412C6" w:rsidRPr="00DD3B20">
        <w:rPr>
          <w:i/>
          <w:iCs/>
          <w:lang w:val="bg-BG"/>
        </w:rPr>
        <w:t xml:space="preserve"> пулт</w:t>
      </w:r>
      <w:r w:rsidRPr="00DD3B20">
        <w:rPr>
          <w:i/>
          <w:iCs/>
          <w:lang w:val="bg-BG"/>
        </w:rPr>
        <w:t>, а</w:t>
      </w:r>
      <w:r w:rsidR="005412C6" w:rsidRPr="00DD3B20">
        <w:rPr>
          <w:i/>
          <w:iCs/>
          <w:lang w:val="bg-BG"/>
        </w:rPr>
        <w:t xml:space="preserve"> високо</w:t>
      </w:r>
      <w:r w:rsidRPr="00DD3B20">
        <w:rPr>
          <w:i/>
          <w:iCs/>
          <w:lang w:val="bg-BG"/>
        </w:rPr>
        <w:t xml:space="preserve"> окачената предмишница остав</w:t>
      </w:r>
      <w:r w:rsidR="00DD3B20" w:rsidRPr="00DD3B20">
        <w:rPr>
          <w:i/>
          <w:iCs/>
          <w:lang w:val="bg-BG"/>
        </w:rPr>
        <w:t>я</w:t>
      </w:r>
      <w:r w:rsidRPr="00DD3B20">
        <w:rPr>
          <w:i/>
          <w:iCs/>
          <w:lang w:val="bg-BG"/>
        </w:rPr>
        <w:t xml:space="preserve"> ръката да падне от една изключително заоблена китка с</w:t>
      </w:r>
      <w:r w:rsidR="005412C6" w:rsidRPr="00DD3B20">
        <w:rPr>
          <w:i/>
          <w:iCs/>
          <w:lang w:val="bg-BG"/>
        </w:rPr>
        <w:t xml:space="preserve"> доста плоски </w:t>
      </w:r>
      <w:r w:rsidRPr="00DD3B20">
        <w:rPr>
          <w:i/>
          <w:iCs/>
          <w:lang w:val="bg-BG"/>
        </w:rPr>
        <w:t>пръсти. Цялата фигура показва доста висока позиция на седене, като лактите</w:t>
      </w:r>
      <w:r w:rsidRPr="00D87C9D">
        <w:rPr>
          <w:i/>
          <w:iCs/>
          <w:lang w:val="bg-BG"/>
        </w:rPr>
        <w:t xml:space="preserve"> висят</w:t>
      </w:r>
      <w:r w:rsidR="003C17DA">
        <w:rPr>
          <w:i/>
          <w:iCs/>
          <w:lang w:val="bg-BG"/>
        </w:rPr>
        <w:t>,</w:t>
      </w:r>
      <w:r w:rsidRPr="00D87C9D">
        <w:rPr>
          <w:i/>
          <w:iCs/>
          <w:lang w:val="bg-BG"/>
        </w:rPr>
        <w:t xml:space="preserve"> окачени </w:t>
      </w:r>
      <w:r w:rsidRPr="00DD3B20">
        <w:rPr>
          <w:i/>
          <w:iCs/>
          <w:lang w:val="bg-BG"/>
        </w:rPr>
        <w:lastRenderedPageBreak/>
        <w:t xml:space="preserve">над нивото на клавиатурата, </w:t>
      </w:r>
      <w:r w:rsidR="00101556" w:rsidRPr="00DD3B20">
        <w:rPr>
          <w:i/>
          <w:iCs/>
          <w:lang w:val="bg-BG"/>
        </w:rPr>
        <w:t xml:space="preserve">а </w:t>
      </w:r>
      <w:r w:rsidRPr="00DD3B20">
        <w:rPr>
          <w:i/>
          <w:iCs/>
          <w:lang w:val="bg-BG"/>
        </w:rPr>
        <w:t>мишницата и предмишницата не са</w:t>
      </w:r>
      <w:r w:rsidR="005412C6" w:rsidRPr="00DD3B20">
        <w:rPr>
          <w:i/>
          <w:iCs/>
          <w:lang w:val="bg-BG"/>
        </w:rPr>
        <w:t xml:space="preserve"> </w:t>
      </w:r>
      <w:r w:rsidR="00DD3B20" w:rsidRPr="00DD3B20">
        <w:rPr>
          <w:i/>
          <w:iCs/>
          <w:lang w:val="bg-BG"/>
        </w:rPr>
        <w:t>в</w:t>
      </w:r>
      <w:r w:rsidR="005412C6" w:rsidRPr="00DD3B20">
        <w:rPr>
          <w:i/>
          <w:iCs/>
          <w:lang w:val="bg-BG"/>
        </w:rPr>
        <w:t xml:space="preserve"> </w:t>
      </w:r>
      <w:r w:rsidRPr="00DD3B20">
        <w:rPr>
          <w:i/>
          <w:iCs/>
          <w:lang w:val="bg-BG"/>
        </w:rPr>
        <w:t>една лини</w:t>
      </w:r>
      <w:r w:rsidR="005412C6" w:rsidRPr="00DD3B20">
        <w:rPr>
          <w:i/>
          <w:iCs/>
          <w:lang w:val="bg-BG"/>
        </w:rPr>
        <w:t>я</w:t>
      </w:r>
      <w:r w:rsidR="003C17DA">
        <w:rPr>
          <w:i/>
          <w:iCs/>
          <w:lang w:val="bg-BG"/>
        </w:rPr>
        <w:t>.</w:t>
      </w:r>
      <w:r w:rsidR="00D87C9D" w:rsidRPr="00DD3B20">
        <w:rPr>
          <w:i/>
          <w:iCs/>
          <w:lang w:val="bg-BG"/>
        </w:rPr>
        <w:t>“</w:t>
      </w:r>
    </w:p>
    <w:p w14:paraId="4A2EF915" w14:textId="42497AC1" w:rsidR="00350368" w:rsidRDefault="00350368" w:rsidP="00350368">
      <w:pPr>
        <w:spacing w:before="240"/>
        <w:rPr>
          <w:lang w:val="bg-BG"/>
        </w:rPr>
      </w:pPr>
      <w:r>
        <w:rPr>
          <w:lang w:val="bg-BG"/>
        </w:rPr>
        <w:t xml:space="preserve">2) Картината на </w:t>
      </w:r>
      <w:proofErr w:type="spellStart"/>
      <w:r>
        <w:rPr>
          <w:lang w:val="bg-BG"/>
        </w:rPr>
        <w:t>Данхаузер</w:t>
      </w:r>
      <w:proofErr w:type="spellEnd"/>
      <w:r>
        <w:rPr>
          <w:lang w:val="bg-BG"/>
        </w:rPr>
        <w:t xml:space="preserve"> (1840)</w:t>
      </w:r>
      <w:r w:rsidR="0048417B">
        <w:rPr>
          <w:lang w:val="bg-BG"/>
        </w:rPr>
        <w:t xml:space="preserve"> </w:t>
      </w:r>
      <w:r>
        <w:rPr>
          <w:lang w:val="bg-BG"/>
        </w:rPr>
        <w:t>представя Лист</w:t>
      </w:r>
      <w:r w:rsidR="0048417B">
        <w:rPr>
          <w:lang w:val="bg-BG"/>
        </w:rPr>
        <w:t>,</w:t>
      </w:r>
      <w:r>
        <w:rPr>
          <w:lang w:val="bg-BG"/>
        </w:rPr>
        <w:t xml:space="preserve"> свире</w:t>
      </w:r>
      <w:r w:rsidR="0048417B">
        <w:rPr>
          <w:lang w:val="bg-BG"/>
        </w:rPr>
        <w:t>щ</w:t>
      </w:r>
      <w:r>
        <w:rPr>
          <w:lang w:val="bg-BG"/>
        </w:rPr>
        <w:t xml:space="preserve"> за Жорж Санд, Виктор Юго,</w:t>
      </w:r>
      <w:r w:rsidR="006F4005">
        <w:rPr>
          <w:lang w:val="bg-BG"/>
        </w:rPr>
        <w:t xml:space="preserve"> Берлиоз, </w:t>
      </w:r>
      <w:r>
        <w:rPr>
          <w:lang w:val="bg-BG"/>
        </w:rPr>
        <w:t>Паганини, Росини и графин</w:t>
      </w:r>
      <w:r w:rsidR="003C17DA">
        <w:rPr>
          <w:lang w:val="bg-BG"/>
        </w:rPr>
        <w:t>я</w:t>
      </w:r>
      <w:r>
        <w:rPr>
          <w:lang w:val="bg-BG"/>
        </w:rPr>
        <w:t xml:space="preserve"> </w:t>
      </w:r>
      <w:proofErr w:type="spellStart"/>
      <w:r>
        <w:rPr>
          <w:lang w:val="bg-BG"/>
        </w:rPr>
        <w:t>д'Агу</w:t>
      </w:r>
      <w:proofErr w:type="spellEnd"/>
      <w:r>
        <w:rPr>
          <w:lang w:val="bg-BG"/>
        </w:rPr>
        <w:t xml:space="preserve"> </w:t>
      </w:r>
      <w:r w:rsidRPr="007F5CAA">
        <w:rPr>
          <w:lang w:val="bg-BG"/>
        </w:rPr>
        <w:t>(</w:t>
      </w:r>
      <w:proofErr w:type="spellStart"/>
      <w:r>
        <w:t>comptesse</w:t>
      </w:r>
      <w:proofErr w:type="spellEnd"/>
      <w:r w:rsidRPr="007F5CAA">
        <w:rPr>
          <w:lang w:val="bg-BG"/>
        </w:rPr>
        <w:t xml:space="preserve"> </w:t>
      </w:r>
      <w:r>
        <w:t>d</w:t>
      </w:r>
      <w:r w:rsidRPr="007F5CAA">
        <w:rPr>
          <w:lang w:val="bg-BG"/>
        </w:rPr>
        <w:t>'</w:t>
      </w:r>
      <w:r>
        <w:t>Agoult</w:t>
      </w:r>
      <w:r w:rsidRPr="007F5CAA">
        <w:rPr>
          <w:lang w:val="bg-BG"/>
        </w:rPr>
        <w:t>)</w:t>
      </w:r>
      <w:r>
        <w:rPr>
          <w:lang w:val="bg-BG"/>
        </w:rPr>
        <w:t>, неговата любовница. Най-вероятно тази сцена никога не се е слу</w:t>
      </w:r>
      <w:r w:rsidR="0048417B">
        <w:rPr>
          <w:lang w:val="bg-BG"/>
        </w:rPr>
        <w:t>чвала.</w:t>
      </w:r>
      <w:r>
        <w:rPr>
          <w:lang w:val="bg-BG"/>
        </w:rPr>
        <w:t xml:space="preserve"> Данхаузер </w:t>
      </w:r>
      <w:r w:rsidRPr="00A529A0">
        <w:rPr>
          <w:lang w:val="bg-BG"/>
        </w:rPr>
        <w:t>просто изобразява едно идеално артистично общест</w:t>
      </w:r>
      <w:r w:rsidR="0048417B" w:rsidRPr="00A529A0">
        <w:rPr>
          <w:lang w:val="bg-BG"/>
        </w:rPr>
        <w:t>в</w:t>
      </w:r>
      <w:r w:rsidRPr="00A529A0">
        <w:rPr>
          <w:lang w:val="bg-BG"/>
        </w:rPr>
        <w:t>о</w:t>
      </w:r>
      <w:r w:rsidR="0048417B" w:rsidRPr="00A529A0">
        <w:rPr>
          <w:lang w:val="bg-BG"/>
        </w:rPr>
        <w:t xml:space="preserve"> от </w:t>
      </w:r>
      <w:r w:rsidRPr="00A529A0">
        <w:rPr>
          <w:lang w:val="bg-BG"/>
        </w:rPr>
        <w:t>музиканти и писател</w:t>
      </w:r>
      <w:r w:rsidR="0048417B" w:rsidRPr="00A529A0">
        <w:rPr>
          <w:lang w:val="bg-BG"/>
        </w:rPr>
        <w:t xml:space="preserve">и, </w:t>
      </w:r>
      <w:r w:rsidRPr="00A529A0">
        <w:rPr>
          <w:lang w:val="bg-BG"/>
        </w:rPr>
        <w:t xml:space="preserve">обединени </w:t>
      </w:r>
      <w:r w:rsidR="00F519E3" w:rsidRPr="00A529A0">
        <w:rPr>
          <w:lang w:val="bg-BG"/>
        </w:rPr>
        <w:t xml:space="preserve">от </w:t>
      </w:r>
      <w:r w:rsidRPr="00A529A0">
        <w:rPr>
          <w:lang w:val="bg-BG"/>
        </w:rPr>
        <w:t>духа на Бетховен (</w:t>
      </w:r>
      <w:r w:rsidRPr="003C17DA">
        <w:rPr>
          <w:lang w:val="bg-BG"/>
        </w:rPr>
        <w:t>бюст</w:t>
      </w:r>
      <w:r w:rsidR="0048417B" w:rsidRPr="003C17DA">
        <w:rPr>
          <w:lang w:val="bg-BG"/>
        </w:rPr>
        <w:t>ът</w:t>
      </w:r>
      <w:r w:rsidRPr="003C17DA">
        <w:rPr>
          <w:color w:val="FF0000"/>
          <w:lang w:val="bg-BG"/>
        </w:rPr>
        <w:t xml:space="preserve"> </w:t>
      </w:r>
      <w:r w:rsidRPr="00A529A0">
        <w:rPr>
          <w:lang w:val="bg-BG"/>
        </w:rPr>
        <w:t xml:space="preserve">на Бетховен </w:t>
      </w:r>
      <w:r w:rsidR="0048417B" w:rsidRPr="00A529A0">
        <w:rPr>
          <w:lang w:val="bg-BG"/>
        </w:rPr>
        <w:t>присъства</w:t>
      </w:r>
      <w:r w:rsidRPr="00A529A0">
        <w:rPr>
          <w:lang w:val="bg-BG"/>
        </w:rPr>
        <w:t xml:space="preserve"> до отворения прозорец); Лист отдава почит на</w:t>
      </w:r>
      <w:r w:rsidR="00FE42D1" w:rsidRPr="00A529A0">
        <w:rPr>
          <w:lang w:val="bg-BG"/>
        </w:rPr>
        <w:t xml:space="preserve"> </w:t>
      </w:r>
      <w:r w:rsidRPr="00A529A0">
        <w:rPr>
          <w:lang w:val="bg-BG"/>
        </w:rPr>
        <w:t>Бетховен,</w:t>
      </w:r>
      <w:r w:rsidR="00F519E3" w:rsidRPr="00A529A0">
        <w:rPr>
          <w:lang w:val="bg-BG"/>
        </w:rPr>
        <w:t xml:space="preserve"> гени</w:t>
      </w:r>
      <w:r w:rsidR="00FE42D1" w:rsidRPr="00A529A0">
        <w:rPr>
          <w:lang w:val="bg-BG"/>
        </w:rPr>
        <w:t>я на виенската класика</w:t>
      </w:r>
      <w:r w:rsidR="00A529A0" w:rsidRPr="00A529A0">
        <w:rPr>
          <w:lang w:val="bg-BG"/>
        </w:rPr>
        <w:t xml:space="preserve">, </w:t>
      </w:r>
      <w:r w:rsidR="00FE42D1" w:rsidRPr="00A529A0">
        <w:rPr>
          <w:lang w:val="bg-BG"/>
        </w:rPr>
        <w:t>отваря</w:t>
      </w:r>
      <w:r w:rsidR="00A529A0" w:rsidRPr="00A529A0">
        <w:rPr>
          <w:lang w:val="bg-BG"/>
        </w:rPr>
        <w:t>щ</w:t>
      </w:r>
      <w:r w:rsidR="00FE42D1" w:rsidRPr="00A529A0">
        <w:rPr>
          <w:lang w:val="bg-BG"/>
        </w:rPr>
        <w:t xml:space="preserve"> пътя към бъдещето</w:t>
      </w:r>
      <w:r w:rsidR="00B80085">
        <w:rPr>
          <w:lang w:val="bg-BG"/>
        </w:rPr>
        <w:t xml:space="preserve">, </w:t>
      </w:r>
      <w:r w:rsidR="00FE42D1" w:rsidRPr="00A529A0">
        <w:rPr>
          <w:lang w:val="bg-BG"/>
        </w:rPr>
        <w:t>към новата естетика на романти</w:t>
      </w:r>
      <w:r w:rsidR="00101556">
        <w:rPr>
          <w:lang w:val="bg-BG"/>
        </w:rPr>
        <w:t>зма</w:t>
      </w:r>
      <w:r w:rsidR="00FE42D1" w:rsidRPr="00A529A0">
        <w:rPr>
          <w:lang w:val="bg-BG"/>
        </w:rPr>
        <w:t xml:space="preserve"> и </w:t>
      </w:r>
      <w:r w:rsidRPr="00A529A0">
        <w:rPr>
          <w:lang w:val="bg-BG"/>
        </w:rPr>
        <w:t>от</w:t>
      </w:r>
      <w:r>
        <w:rPr>
          <w:lang w:val="bg-BG"/>
        </w:rPr>
        <w:t xml:space="preserve"> когото винаги се е възхищавал и</w:t>
      </w:r>
      <w:r w:rsidR="00101556">
        <w:rPr>
          <w:lang w:val="bg-BG"/>
        </w:rPr>
        <w:t xml:space="preserve"> </w:t>
      </w:r>
      <w:r w:rsidR="007A1B83">
        <w:rPr>
          <w:lang w:val="bg-BG"/>
        </w:rPr>
        <w:t xml:space="preserve">чиито </w:t>
      </w:r>
      <w:r>
        <w:rPr>
          <w:lang w:val="bg-BG"/>
        </w:rPr>
        <w:t>произведения</w:t>
      </w:r>
      <w:r w:rsidR="007A1B83">
        <w:rPr>
          <w:lang w:val="bg-BG"/>
        </w:rPr>
        <w:t xml:space="preserve"> е свирил </w:t>
      </w:r>
      <w:r>
        <w:rPr>
          <w:lang w:val="bg-BG"/>
        </w:rPr>
        <w:t>в цяла Европа.</w:t>
      </w:r>
    </w:p>
    <w:p w14:paraId="07166616" w14:textId="05B48E23" w:rsidR="00350368" w:rsidRPr="004F6807" w:rsidRDefault="004F6807" w:rsidP="00350368">
      <w:pPr>
        <w:spacing w:before="240"/>
        <w:rPr>
          <w:i/>
          <w:iCs/>
          <w:lang w:val="bg-BG"/>
        </w:rPr>
      </w:pPr>
      <w:r w:rsidRPr="00A529A0">
        <w:rPr>
          <w:i/>
          <w:iCs/>
          <w:lang w:val="bg-BG"/>
        </w:rPr>
        <w:t>„</w:t>
      </w:r>
      <w:r w:rsidR="00350368" w:rsidRPr="00A529A0">
        <w:rPr>
          <w:i/>
          <w:iCs/>
          <w:lang w:val="bg-BG"/>
        </w:rPr>
        <w:t xml:space="preserve">Лист е седнал изправен пред пианото, съвсем леко наведен назад, </w:t>
      </w:r>
      <w:r w:rsidR="00017159" w:rsidRPr="00A529A0">
        <w:rPr>
          <w:i/>
          <w:iCs/>
          <w:lang w:val="bg-BG"/>
        </w:rPr>
        <w:t xml:space="preserve">предмишницата се носи </w:t>
      </w:r>
      <w:r w:rsidR="00350368" w:rsidRPr="00A529A0">
        <w:rPr>
          <w:i/>
          <w:iCs/>
          <w:lang w:val="bg-BG"/>
        </w:rPr>
        <w:t>над клавиатурата</w:t>
      </w:r>
      <w:r w:rsidR="0048417B" w:rsidRPr="00A529A0">
        <w:rPr>
          <w:i/>
          <w:iCs/>
          <w:lang w:val="bg-BG"/>
        </w:rPr>
        <w:t>,</w:t>
      </w:r>
      <w:r w:rsidR="00350368" w:rsidRPr="00A529A0">
        <w:rPr>
          <w:i/>
          <w:iCs/>
          <w:lang w:val="bg-BG"/>
        </w:rPr>
        <w:t xml:space="preserve"> докато ръката се люлее към клавишите със свити в основата</w:t>
      </w:r>
      <w:r w:rsidR="00101556">
        <w:rPr>
          <w:i/>
          <w:iCs/>
          <w:lang w:val="bg-BG"/>
        </w:rPr>
        <w:t>,</w:t>
      </w:r>
      <w:r w:rsidR="00350368" w:rsidRPr="00A529A0">
        <w:rPr>
          <w:i/>
          <w:iCs/>
          <w:lang w:val="bg-BG"/>
        </w:rPr>
        <w:t xml:space="preserve"> леко закръглени пръсти</w:t>
      </w:r>
      <w:r w:rsidR="00017159" w:rsidRPr="00A529A0">
        <w:rPr>
          <w:i/>
          <w:iCs/>
          <w:lang w:val="bg-BG"/>
        </w:rPr>
        <w:t xml:space="preserve"> и</w:t>
      </w:r>
      <w:r w:rsidR="00350368" w:rsidRPr="004F6807">
        <w:rPr>
          <w:i/>
          <w:iCs/>
          <w:lang w:val="bg-BG"/>
        </w:rPr>
        <w:t xml:space="preserve"> изпънат палец. Позицията на лакътя е над нивото на клавиатурата, Лист е седнал високо.</w:t>
      </w:r>
      <w:r>
        <w:rPr>
          <w:i/>
          <w:iCs/>
          <w:lang w:val="bg-BG"/>
        </w:rPr>
        <w:t>“</w:t>
      </w:r>
    </w:p>
    <w:p w14:paraId="01570A1A" w14:textId="204777B6" w:rsidR="00350368" w:rsidRPr="004F6807" w:rsidRDefault="004F6807" w:rsidP="00350368">
      <w:pPr>
        <w:spacing w:before="240"/>
        <w:rPr>
          <w:i/>
          <w:iCs/>
          <w:lang w:val="bg-BG"/>
        </w:rPr>
      </w:pPr>
      <w:r>
        <w:rPr>
          <w:i/>
          <w:iCs/>
          <w:lang w:val="bg-BG"/>
        </w:rPr>
        <w:t>„</w:t>
      </w:r>
      <w:r w:rsidR="00350368" w:rsidRPr="004F6807">
        <w:rPr>
          <w:i/>
          <w:iCs/>
          <w:lang w:val="bg-BG"/>
        </w:rPr>
        <w:t>Това не е романтична и живописна поза, тъй като почти всички известни картини отразяват това благородно и непринудено присъствие на Лист, освободено от клавиатурата.</w:t>
      </w:r>
      <w:r>
        <w:rPr>
          <w:i/>
          <w:iCs/>
          <w:lang w:val="bg-BG"/>
        </w:rPr>
        <w:t>“</w:t>
      </w:r>
    </w:p>
    <w:p w14:paraId="032B2C17" w14:textId="527E5943" w:rsidR="00350368" w:rsidRPr="00A529A0" w:rsidRDefault="00350368" w:rsidP="00350368">
      <w:pPr>
        <w:spacing w:before="240"/>
        <w:rPr>
          <w:i/>
          <w:iCs/>
          <w:lang w:val="bg-BG"/>
        </w:rPr>
      </w:pPr>
      <w:r>
        <w:rPr>
          <w:lang w:val="bg-BG"/>
        </w:rPr>
        <w:t>3)</w:t>
      </w:r>
      <w:r w:rsidR="004F6807">
        <w:rPr>
          <w:lang w:val="bg-BG"/>
        </w:rPr>
        <w:t xml:space="preserve"> „</w:t>
      </w:r>
      <w:r>
        <w:rPr>
          <w:lang w:val="bg-BG"/>
        </w:rPr>
        <w:t xml:space="preserve"> </w:t>
      </w:r>
      <w:r w:rsidRPr="004F6807">
        <w:rPr>
          <w:i/>
          <w:iCs/>
          <w:lang w:val="bg-BG"/>
        </w:rPr>
        <w:t xml:space="preserve">Литографията на Крихубер (Виена, 1846) ни представя Лист по подобен начин като Данхаузер. Но две важни подробности обаче: горната част на гърба изглежда леко повдигната, най-вероятно за да </w:t>
      </w:r>
      <w:r w:rsidRPr="00A529A0">
        <w:rPr>
          <w:i/>
          <w:iCs/>
          <w:lang w:val="bg-BG"/>
        </w:rPr>
        <w:t xml:space="preserve">осигури по-добро </w:t>
      </w:r>
      <w:r w:rsidR="006B0EA8" w:rsidRPr="00A529A0">
        <w:rPr>
          <w:i/>
          <w:iCs/>
          <w:lang w:val="bg-BG"/>
        </w:rPr>
        <w:t>висене</w:t>
      </w:r>
      <w:r w:rsidRPr="00A529A0">
        <w:rPr>
          <w:i/>
          <w:iCs/>
          <w:lang w:val="bg-BG"/>
        </w:rPr>
        <w:t xml:space="preserve"> на ръцете, балансирайки тяхната инерция. Мишницата е доста далеч от торса като лакътя се нами</w:t>
      </w:r>
      <w:r w:rsidR="00790B8A" w:rsidRPr="00A529A0">
        <w:rPr>
          <w:i/>
          <w:iCs/>
          <w:lang w:val="bg-BG"/>
        </w:rPr>
        <w:t>ра леко пред бюста. На тази лито</w:t>
      </w:r>
      <w:r w:rsidRPr="00A529A0">
        <w:rPr>
          <w:i/>
          <w:iCs/>
          <w:lang w:val="bg-BG"/>
        </w:rPr>
        <w:t>графия</w:t>
      </w:r>
      <w:r w:rsidR="0048417B" w:rsidRPr="00A529A0">
        <w:rPr>
          <w:i/>
          <w:iCs/>
          <w:lang w:val="bg-BG"/>
        </w:rPr>
        <w:t xml:space="preserve">, </w:t>
      </w:r>
      <w:r w:rsidRPr="00A529A0">
        <w:rPr>
          <w:i/>
          <w:iCs/>
          <w:lang w:val="bg-BG"/>
        </w:rPr>
        <w:t>озаглавена „Една сутрин при Лист“, освен Лист са изобразени самия Крихубер, Берлиоз, Черни и цигуларя Хайнрих Вилхелм Ернст. Фактът, че Лист държи главата високо не е доказателство за това, че тези репродукци</w:t>
      </w:r>
      <w:r w:rsidR="0048417B" w:rsidRPr="00A529A0">
        <w:rPr>
          <w:i/>
          <w:iCs/>
          <w:lang w:val="bg-BG"/>
        </w:rPr>
        <w:t>и</w:t>
      </w:r>
      <w:r w:rsidR="00790B8A" w:rsidRPr="00A529A0">
        <w:rPr>
          <w:i/>
          <w:iCs/>
          <w:lang w:val="bg-BG"/>
        </w:rPr>
        <w:t xml:space="preserve"> </w:t>
      </w:r>
      <w:r w:rsidR="006B0EA8" w:rsidRPr="00A529A0">
        <w:rPr>
          <w:i/>
          <w:iCs/>
          <w:lang w:val="bg-BG"/>
        </w:rPr>
        <w:t>преувеличават</w:t>
      </w:r>
      <w:r w:rsidRPr="00A529A0">
        <w:rPr>
          <w:i/>
          <w:iCs/>
          <w:lang w:val="bg-BG"/>
        </w:rPr>
        <w:t xml:space="preserve"> реалността</w:t>
      </w:r>
      <w:r w:rsidR="00790B8A" w:rsidRPr="00A529A0">
        <w:rPr>
          <w:i/>
          <w:iCs/>
          <w:lang w:val="bg-BG"/>
        </w:rPr>
        <w:t xml:space="preserve"> </w:t>
      </w:r>
      <w:r w:rsidRPr="00A529A0">
        <w:rPr>
          <w:i/>
          <w:iCs/>
          <w:lang w:val="bg-BG"/>
        </w:rPr>
        <w:t xml:space="preserve">заради ефекта. Лист рядко е поглеждал клавиатурата, според неговите ученици </w:t>
      </w:r>
      <w:r w:rsidR="0048417B" w:rsidRPr="00A529A0">
        <w:rPr>
          <w:i/>
          <w:iCs/>
          <w:lang w:val="bg-BG"/>
        </w:rPr>
        <w:t>блестящият</w:t>
      </w:r>
      <w:r w:rsidRPr="00A529A0">
        <w:rPr>
          <w:i/>
          <w:iCs/>
          <w:lang w:val="bg-BG"/>
        </w:rPr>
        <w:t xml:space="preserve"> пианист се е слушал дотолкова, че е можел да си представи пространството на клавиатурата без да използва очите си. Да забележим също куполовидната му китка, леко накланящата </w:t>
      </w:r>
      <w:r w:rsidR="0048417B" w:rsidRPr="00A529A0">
        <w:rPr>
          <w:i/>
          <w:iCs/>
          <w:lang w:val="bg-BG"/>
        </w:rPr>
        <w:t xml:space="preserve">се към палеца </w:t>
      </w:r>
      <w:r w:rsidRPr="00A529A0">
        <w:rPr>
          <w:i/>
          <w:iCs/>
          <w:lang w:val="bg-BG"/>
        </w:rPr>
        <w:t xml:space="preserve">ръка, пръстите по-свити в </w:t>
      </w:r>
      <w:r w:rsidR="006B0EA8" w:rsidRPr="00A529A0">
        <w:rPr>
          <w:i/>
          <w:iCs/>
          <w:lang w:val="bg-BG"/>
        </w:rPr>
        <w:t>основата</w:t>
      </w:r>
      <w:r w:rsidRPr="00A529A0">
        <w:rPr>
          <w:i/>
          <w:iCs/>
          <w:color w:val="EE0000"/>
          <w:lang w:val="bg-BG"/>
        </w:rPr>
        <w:t xml:space="preserve"> </w:t>
      </w:r>
      <w:r w:rsidRPr="00A529A0">
        <w:rPr>
          <w:i/>
          <w:iCs/>
          <w:lang w:val="bg-BG"/>
        </w:rPr>
        <w:t>си отколкото в другите стави.</w:t>
      </w:r>
      <w:r w:rsidR="004F6807" w:rsidRPr="00A529A0">
        <w:rPr>
          <w:i/>
          <w:iCs/>
          <w:lang w:val="bg-BG"/>
        </w:rPr>
        <w:t>“</w:t>
      </w:r>
      <w:r w:rsidR="00B80085">
        <w:rPr>
          <w:i/>
          <w:iCs/>
          <w:lang w:val="bg-BG"/>
        </w:rPr>
        <w:t xml:space="preserve"> </w:t>
      </w:r>
    </w:p>
    <w:p w14:paraId="2A471B04" w14:textId="32C3B753" w:rsidR="00350368" w:rsidRPr="002D3DF0" w:rsidRDefault="00350368" w:rsidP="00350368">
      <w:pPr>
        <w:spacing w:before="240"/>
        <w:rPr>
          <w:i/>
          <w:iCs/>
          <w:lang w:val="bg-BG"/>
        </w:rPr>
      </w:pPr>
      <w:r w:rsidRPr="00A529A0">
        <w:rPr>
          <w:lang w:val="bg-BG"/>
        </w:rPr>
        <w:lastRenderedPageBreak/>
        <w:t>4)</w:t>
      </w:r>
      <w:r w:rsidR="002D3DF0" w:rsidRPr="00A529A0">
        <w:rPr>
          <w:lang w:val="bg-BG"/>
        </w:rPr>
        <w:t xml:space="preserve"> „</w:t>
      </w:r>
      <w:r w:rsidRPr="00A529A0">
        <w:rPr>
          <w:i/>
          <w:iCs/>
          <w:lang w:val="bg-BG"/>
        </w:rPr>
        <w:t>Осемте рисунки на Янк</w:t>
      </w:r>
      <w:r w:rsidR="00155CA1" w:rsidRPr="00A529A0">
        <w:rPr>
          <w:i/>
          <w:iCs/>
          <w:lang w:val="bg-BG"/>
        </w:rPr>
        <w:t xml:space="preserve">о, издадени през 1873 </w:t>
      </w:r>
      <w:r w:rsidR="00B80085">
        <w:rPr>
          <w:i/>
          <w:iCs/>
          <w:lang w:val="bg-BG"/>
        </w:rPr>
        <w:t xml:space="preserve">г. </w:t>
      </w:r>
      <w:r w:rsidR="00155CA1" w:rsidRPr="00A529A0">
        <w:rPr>
          <w:i/>
          <w:iCs/>
          <w:lang w:val="bg-BG"/>
        </w:rPr>
        <w:t>в унгарския</w:t>
      </w:r>
      <w:r w:rsidRPr="00A529A0">
        <w:rPr>
          <w:i/>
          <w:iCs/>
          <w:lang w:val="bg-BG"/>
        </w:rPr>
        <w:t xml:space="preserve"> вестник </w:t>
      </w:r>
      <w:proofErr w:type="spellStart"/>
      <w:r w:rsidR="00155CA1" w:rsidRPr="00A529A0">
        <w:rPr>
          <w:i/>
          <w:iCs/>
        </w:rPr>
        <w:t>Borsszem</w:t>
      </w:r>
      <w:proofErr w:type="spellEnd"/>
      <w:r w:rsidR="00155CA1" w:rsidRPr="00A529A0">
        <w:rPr>
          <w:i/>
          <w:iCs/>
          <w:lang w:val="bg-BG"/>
        </w:rPr>
        <w:t xml:space="preserve"> </w:t>
      </w:r>
      <w:r w:rsidR="00155CA1" w:rsidRPr="00A529A0">
        <w:rPr>
          <w:i/>
          <w:iCs/>
        </w:rPr>
        <w:t>Janko</w:t>
      </w:r>
      <w:r w:rsidR="00155CA1" w:rsidRPr="00A529A0">
        <w:rPr>
          <w:i/>
          <w:iCs/>
          <w:lang w:val="bg-BG"/>
        </w:rPr>
        <w:t xml:space="preserve"> </w:t>
      </w:r>
      <w:r w:rsidRPr="00A529A0">
        <w:rPr>
          <w:i/>
          <w:iCs/>
          <w:lang w:val="bg-BG"/>
        </w:rPr>
        <w:t>под заглавието „Царят-слънце на пианото“</w:t>
      </w:r>
      <w:r w:rsidR="003C17DA">
        <w:rPr>
          <w:i/>
          <w:iCs/>
          <w:lang w:val="bg-BG"/>
        </w:rPr>
        <w:t>,</w:t>
      </w:r>
      <w:r w:rsidRPr="00A529A0">
        <w:rPr>
          <w:i/>
          <w:iCs/>
          <w:lang w:val="bg-BG"/>
        </w:rPr>
        <w:t xml:space="preserve"> са </w:t>
      </w:r>
      <w:r w:rsidR="006B0EA8" w:rsidRPr="00A529A0">
        <w:rPr>
          <w:i/>
          <w:iCs/>
          <w:lang w:val="bg-BG"/>
        </w:rPr>
        <w:t xml:space="preserve">показателни: </w:t>
      </w:r>
      <w:r w:rsidRPr="00A529A0">
        <w:rPr>
          <w:i/>
          <w:iCs/>
          <w:lang w:val="bg-BG"/>
        </w:rPr>
        <w:t>те разкриват</w:t>
      </w:r>
      <w:r w:rsidRPr="002D3DF0">
        <w:rPr>
          <w:i/>
          <w:iCs/>
          <w:lang w:val="bg-BG"/>
        </w:rPr>
        <w:t xml:space="preserve"> техническите приключения, обрати и неочаквани повратни точки при интерпретацията на музикалната пиеса </w:t>
      </w:r>
      <w:r w:rsidRPr="002C0035">
        <w:rPr>
          <w:i/>
          <w:iCs/>
          <w:lang w:val="bg-BG"/>
        </w:rPr>
        <w:t>по</w:t>
      </w:r>
      <w:r w:rsidR="006B0EA8" w:rsidRPr="002C0035">
        <w:rPr>
          <w:i/>
          <w:iCs/>
          <w:lang w:val="bg-BG"/>
        </w:rPr>
        <w:t xml:space="preserve"> карикатурен</w:t>
      </w:r>
      <w:r w:rsidR="006B0EA8">
        <w:rPr>
          <w:i/>
          <w:iCs/>
          <w:lang w:val="bg-BG"/>
        </w:rPr>
        <w:t xml:space="preserve"> </w:t>
      </w:r>
      <w:r w:rsidRPr="002D3DF0">
        <w:rPr>
          <w:i/>
          <w:iCs/>
          <w:lang w:val="bg-BG"/>
        </w:rPr>
        <w:t>и може би по</w:t>
      </w:r>
      <w:r w:rsidR="00121C18">
        <w:rPr>
          <w:i/>
          <w:iCs/>
          <w:lang w:val="bg-BG"/>
        </w:rPr>
        <w:t xml:space="preserve"> </w:t>
      </w:r>
      <w:r w:rsidR="00121C18" w:rsidRPr="00B80085">
        <w:rPr>
          <w:i/>
          <w:iCs/>
          <w:lang w:val="bg-BG"/>
        </w:rPr>
        <w:t>преекспониран</w:t>
      </w:r>
      <w:r w:rsidRPr="00B80085">
        <w:rPr>
          <w:i/>
          <w:iCs/>
          <w:lang w:val="bg-BG"/>
        </w:rPr>
        <w:t xml:space="preserve"> начин</w:t>
      </w:r>
      <w:r w:rsidRPr="002D3DF0">
        <w:rPr>
          <w:i/>
          <w:iCs/>
          <w:lang w:val="bg-BG"/>
        </w:rPr>
        <w:t>, но абсолютно точно и показателно в скандалната си прецизност</w:t>
      </w:r>
      <w:r w:rsidR="00121C18">
        <w:rPr>
          <w:i/>
          <w:iCs/>
          <w:lang w:val="bg-BG"/>
        </w:rPr>
        <w:t xml:space="preserve">. </w:t>
      </w:r>
      <w:r w:rsidR="009A2D50">
        <w:rPr>
          <w:i/>
          <w:iCs/>
          <w:lang w:val="bg-BG"/>
        </w:rPr>
        <w:t xml:space="preserve">Те </w:t>
      </w:r>
      <w:r w:rsidRPr="002D3DF0">
        <w:rPr>
          <w:i/>
          <w:iCs/>
          <w:lang w:val="bg-BG"/>
        </w:rPr>
        <w:t>представляв</w:t>
      </w:r>
      <w:r w:rsidR="009A2D50">
        <w:rPr>
          <w:i/>
          <w:iCs/>
          <w:lang w:val="bg-BG"/>
        </w:rPr>
        <w:t>ат</w:t>
      </w:r>
      <w:r w:rsidRPr="002D3DF0">
        <w:rPr>
          <w:i/>
          <w:iCs/>
          <w:lang w:val="bg-BG"/>
        </w:rPr>
        <w:t xml:space="preserve"> жестовете на Лист, уловени в тяхната музикална необходимост и </w:t>
      </w:r>
      <w:r w:rsidRPr="00DD3B20">
        <w:rPr>
          <w:i/>
          <w:iCs/>
          <w:lang w:val="bg-BG"/>
        </w:rPr>
        <w:t xml:space="preserve">органична функция. </w:t>
      </w:r>
      <w:r w:rsidR="0048417B" w:rsidRPr="00DD3B20">
        <w:rPr>
          <w:i/>
          <w:iCs/>
          <w:lang w:val="bg-BG"/>
        </w:rPr>
        <w:br/>
      </w:r>
      <w:r w:rsidRPr="00DD3B20">
        <w:rPr>
          <w:i/>
          <w:iCs/>
          <w:lang w:val="bg-BG"/>
        </w:rPr>
        <w:t xml:space="preserve">Всяка рисунка носи </w:t>
      </w:r>
      <w:r w:rsidR="000C6426" w:rsidRPr="00DD3B20">
        <w:rPr>
          <w:i/>
          <w:iCs/>
          <w:lang w:val="bg-BG"/>
        </w:rPr>
        <w:t>вдъхновяващи</w:t>
      </w:r>
      <w:r w:rsidR="005430A8" w:rsidRPr="00DD3B20">
        <w:rPr>
          <w:i/>
          <w:iCs/>
          <w:color w:val="EE0000"/>
          <w:lang w:val="bg-BG"/>
        </w:rPr>
        <w:t xml:space="preserve"> </w:t>
      </w:r>
      <w:r w:rsidRPr="00DD3B20">
        <w:rPr>
          <w:i/>
          <w:iCs/>
          <w:lang w:val="bg-BG"/>
        </w:rPr>
        <w:t>коментари на журналиста:</w:t>
      </w:r>
    </w:p>
    <w:p w14:paraId="04E43153" w14:textId="500FEA86" w:rsidR="00350368" w:rsidRDefault="00350368" w:rsidP="00350368">
      <w:pPr>
        <w:spacing w:before="240"/>
        <w:rPr>
          <w:i/>
          <w:lang w:val="bg-BG"/>
        </w:rPr>
      </w:pPr>
      <w:r w:rsidRPr="002D3DF0">
        <w:rPr>
          <w:i/>
          <w:iCs/>
          <w:lang w:val="bg-BG"/>
        </w:rPr>
        <w:t>Първа рисунка:</w:t>
      </w:r>
      <w:r>
        <w:rPr>
          <w:lang w:val="bg-BG"/>
        </w:rPr>
        <w:t xml:space="preserve"> </w:t>
      </w:r>
      <w:r>
        <w:rPr>
          <w:i/>
          <w:lang w:val="bg-BG"/>
        </w:rPr>
        <w:t>„Добрата усмивка на Лист</w:t>
      </w:r>
      <w:r w:rsidR="005F5C8B">
        <w:rPr>
          <w:i/>
          <w:lang w:val="bg-BG"/>
        </w:rPr>
        <w:t xml:space="preserve">, </w:t>
      </w:r>
      <w:r>
        <w:rPr>
          <w:i/>
          <w:lang w:val="bg-BG"/>
        </w:rPr>
        <w:t>любезно и без никаква сценична треска поздравлява</w:t>
      </w:r>
      <w:r w:rsidR="005F5C8B">
        <w:rPr>
          <w:i/>
          <w:lang w:val="bg-BG"/>
        </w:rPr>
        <w:t>щ</w:t>
      </w:r>
      <w:r>
        <w:rPr>
          <w:i/>
          <w:lang w:val="bg-BG"/>
        </w:rPr>
        <w:t xml:space="preserve"> публиката</w:t>
      </w:r>
      <w:r w:rsidR="005F5C8B">
        <w:rPr>
          <w:i/>
          <w:lang w:val="bg-BG"/>
        </w:rPr>
        <w:t>,</w:t>
      </w:r>
      <w:r>
        <w:rPr>
          <w:i/>
          <w:lang w:val="bg-BG"/>
        </w:rPr>
        <w:t xml:space="preserve"> която ще </w:t>
      </w:r>
      <w:r w:rsidR="005F5C8B">
        <w:rPr>
          <w:i/>
          <w:lang w:val="bg-BG"/>
        </w:rPr>
        <w:t>за</w:t>
      </w:r>
      <w:r>
        <w:rPr>
          <w:i/>
          <w:lang w:val="bg-BG"/>
        </w:rPr>
        <w:t>плени: „Лист изглежда сякаш носи расо – високомерна усмивка – ураган от аплодисементи</w:t>
      </w:r>
      <w:r w:rsidR="003C17DA">
        <w:rPr>
          <w:i/>
          <w:lang w:val="bg-BG"/>
        </w:rPr>
        <w:t>.</w:t>
      </w:r>
      <w:r>
        <w:rPr>
          <w:i/>
          <w:lang w:val="bg-BG"/>
        </w:rPr>
        <w:t>“</w:t>
      </w:r>
    </w:p>
    <w:p w14:paraId="4144DF35" w14:textId="4AC05657" w:rsidR="00350368" w:rsidRDefault="00350368" w:rsidP="00350368">
      <w:pPr>
        <w:spacing w:before="240"/>
        <w:rPr>
          <w:i/>
          <w:lang w:val="bg-BG"/>
        </w:rPr>
      </w:pPr>
      <w:r w:rsidRPr="002D3DF0">
        <w:rPr>
          <w:i/>
          <w:iCs/>
          <w:lang w:val="bg-BG"/>
        </w:rPr>
        <w:t>Втора рисунка:</w:t>
      </w:r>
      <w:r>
        <w:rPr>
          <w:lang w:val="bg-BG"/>
        </w:rPr>
        <w:t xml:space="preserve"> </w:t>
      </w:r>
      <w:r>
        <w:rPr>
          <w:i/>
          <w:lang w:val="bg-BG"/>
        </w:rPr>
        <w:t>„Абатът изглежда е атакувал първия акорд на произведението с една умела непринуденост чрез дърпащ жест с лявата си ръка и рамо: „Първи акорди – обръща се</w:t>
      </w:r>
      <w:r w:rsidR="003C17DA">
        <w:rPr>
          <w:i/>
          <w:lang w:val="bg-BG"/>
        </w:rPr>
        <w:t>,</w:t>
      </w:r>
      <w:r>
        <w:rPr>
          <w:i/>
          <w:lang w:val="bg-BG"/>
        </w:rPr>
        <w:t xml:space="preserve"> за да привлече вниманието на публиката</w:t>
      </w:r>
      <w:r w:rsidR="003C17DA">
        <w:rPr>
          <w:i/>
          <w:lang w:val="bg-BG"/>
        </w:rPr>
        <w:t>.</w:t>
      </w:r>
      <w:r>
        <w:rPr>
          <w:i/>
          <w:lang w:val="bg-BG"/>
        </w:rPr>
        <w:t>“</w:t>
      </w:r>
    </w:p>
    <w:p w14:paraId="0A33D03B" w14:textId="26375E66" w:rsidR="00350368" w:rsidRDefault="00350368" w:rsidP="00350368">
      <w:pPr>
        <w:spacing w:before="240"/>
        <w:rPr>
          <w:i/>
          <w:lang w:val="bg-BG"/>
        </w:rPr>
      </w:pPr>
      <w:r w:rsidRPr="002D3DF0">
        <w:rPr>
          <w:i/>
          <w:iCs/>
          <w:lang w:val="bg-BG"/>
        </w:rPr>
        <w:t>Трета рисунка:</w:t>
      </w:r>
      <w:r>
        <w:rPr>
          <w:lang w:val="bg-BG"/>
        </w:rPr>
        <w:t xml:space="preserve"> </w:t>
      </w:r>
      <w:r>
        <w:rPr>
          <w:i/>
          <w:lang w:val="bg-BG"/>
        </w:rPr>
        <w:t xml:space="preserve">„Лист импровизира началото на произведението в състояние на щастливо очакване, </w:t>
      </w:r>
      <w:r w:rsidRPr="00394597">
        <w:rPr>
          <w:i/>
          <w:lang w:val="bg-BG"/>
        </w:rPr>
        <w:t xml:space="preserve">с </w:t>
      </w:r>
      <w:r w:rsidR="009A2D50" w:rsidRPr="000C6426">
        <w:rPr>
          <w:i/>
          <w:lang w:val="bg-BG"/>
        </w:rPr>
        <w:t>дълги</w:t>
      </w:r>
      <w:r w:rsidR="00394597" w:rsidRPr="000C6426">
        <w:rPr>
          <w:i/>
          <w:lang w:val="bg-BG"/>
        </w:rPr>
        <w:t>те си</w:t>
      </w:r>
      <w:r>
        <w:rPr>
          <w:i/>
          <w:lang w:val="bg-BG"/>
        </w:rPr>
        <w:t xml:space="preserve"> ръце, високи китки, издължени като </w:t>
      </w:r>
      <w:r w:rsidRPr="002C0035">
        <w:rPr>
          <w:i/>
          <w:lang w:val="bg-BG"/>
        </w:rPr>
        <w:t>шпатула</w:t>
      </w:r>
      <w:r>
        <w:rPr>
          <w:i/>
          <w:lang w:val="bg-BG"/>
        </w:rPr>
        <w:t xml:space="preserve"> пръсти: „Затваря очи и изглежда сякаш свири само за себе си</w:t>
      </w:r>
      <w:r w:rsidR="003C17DA">
        <w:rPr>
          <w:i/>
          <w:lang w:val="bg-BG"/>
        </w:rPr>
        <w:t>.</w:t>
      </w:r>
      <w:r>
        <w:rPr>
          <w:i/>
          <w:lang w:val="bg-BG"/>
        </w:rPr>
        <w:t>“</w:t>
      </w:r>
    </w:p>
    <w:p w14:paraId="00C82CAC" w14:textId="2113BBC0" w:rsidR="00350368" w:rsidRDefault="00350368" w:rsidP="00350368">
      <w:pPr>
        <w:spacing w:before="240"/>
        <w:rPr>
          <w:i/>
          <w:lang w:val="bg-BG"/>
        </w:rPr>
      </w:pPr>
      <w:r w:rsidRPr="002D3DF0">
        <w:rPr>
          <w:i/>
          <w:iCs/>
          <w:lang w:val="bg-BG"/>
        </w:rPr>
        <w:t>Четвърта рисунка</w:t>
      </w:r>
      <w:r>
        <w:rPr>
          <w:lang w:val="bg-BG"/>
        </w:rPr>
        <w:t xml:space="preserve">: </w:t>
      </w:r>
      <w:r>
        <w:rPr>
          <w:i/>
          <w:lang w:val="bg-BG"/>
        </w:rPr>
        <w:t xml:space="preserve">„Лист изпитва алчно удоволствие от привидното </w:t>
      </w:r>
      <w:r w:rsidRPr="00DD3B20">
        <w:rPr>
          <w:i/>
          <w:lang w:val="bg-BG"/>
        </w:rPr>
        <w:t>драскане на заоблените си пръсти в неописуемо пианисимо: „Пианисимо: Свети</w:t>
      </w:r>
      <w:r w:rsidR="000C6426" w:rsidRPr="00DD3B20">
        <w:rPr>
          <w:i/>
          <w:lang w:val="bg-BG"/>
        </w:rPr>
        <w:t xml:space="preserve"> Франциск</w:t>
      </w:r>
      <w:r w:rsidRPr="00DD3B20">
        <w:rPr>
          <w:i/>
          <w:lang w:val="bg-BG"/>
        </w:rPr>
        <w:t xml:space="preserve"> от</w:t>
      </w:r>
      <w:r>
        <w:rPr>
          <w:i/>
          <w:lang w:val="bg-BG"/>
        </w:rPr>
        <w:t xml:space="preserve"> Асизи разговаря с птиците – лицето му сияе</w:t>
      </w:r>
      <w:r w:rsidR="003C17DA">
        <w:rPr>
          <w:i/>
          <w:lang w:val="bg-BG"/>
        </w:rPr>
        <w:t>.</w:t>
      </w:r>
      <w:r>
        <w:rPr>
          <w:i/>
          <w:lang w:val="bg-BG"/>
        </w:rPr>
        <w:t>“</w:t>
      </w:r>
    </w:p>
    <w:p w14:paraId="1A666FAB" w14:textId="7A808CA4" w:rsidR="00350368" w:rsidRDefault="00350368" w:rsidP="00350368">
      <w:pPr>
        <w:spacing w:before="240"/>
        <w:rPr>
          <w:i/>
          <w:lang w:val="bg-BG"/>
        </w:rPr>
      </w:pPr>
      <w:r w:rsidRPr="002D3DF0">
        <w:rPr>
          <w:i/>
          <w:iCs/>
          <w:lang w:val="bg-BG"/>
        </w:rPr>
        <w:t>Пета рисунка:</w:t>
      </w:r>
      <w:r>
        <w:rPr>
          <w:lang w:val="bg-BG"/>
        </w:rPr>
        <w:t xml:space="preserve"> </w:t>
      </w:r>
      <w:r>
        <w:rPr>
          <w:i/>
          <w:lang w:val="bg-BG"/>
        </w:rPr>
        <w:t>„Следващия</w:t>
      </w:r>
      <w:r w:rsidR="003C17DA">
        <w:rPr>
          <w:i/>
          <w:lang w:val="bg-BG"/>
        </w:rPr>
        <w:t>т</w:t>
      </w:r>
      <w:r>
        <w:rPr>
          <w:i/>
          <w:lang w:val="bg-BG"/>
        </w:rPr>
        <w:t xml:space="preserve"> взискателен по отношение на силата пасаж</w:t>
      </w:r>
      <w:r w:rsidR="005430A8">
        <w:rPr>
          <w:i/>
          <w:lang w:val="bg-BG"/>
        </w:rPr>
        <w:t>,</w:t>
      </w:r>
      <w:r>
        <w:rPr>
          <w:i/>
          <w:lang w:val="bg-BG"/>
        </w:rPr>
        <w:t xml:space="preserve"> изисква повече визуален контрол</w:t>
      </w:r>
      <w:r w:rsidRPr="00DD3B20">
        <w:rPr>
          <w:i/>
          <w:lang w:val="bg-BG"/>
        </w:rPr>
        <w:t>;</w:t>
      </w:r>
      <w:r w:rsidR="000C6426" w:rsidRPr="00DD3B20">
        <w:rPr>
          <w:i/>
          <w:lang w:val="bg-BG"/>
        </w:rPr>
        <w:t xml:space="preserve"> китката на </w:t>
      </w:r>
      <w:r w:rsidRPr="00DD3B20">
        <w:rPr>
          <w:i/>
          <w:lang w:val="bg-BG"/>
        </w:rPr>
        <w:t>дясната ръка е</w:t>
      </w:r>
      <w:r w:rsidR="000C6426" w:rsidRPr="00DD3B20">
        <w:rPr>
          <w:i/>
          <w:lang w:val="bg-BG"/>
        </w:rPr>
        <w:t xml:space="preserve"> висока</w:t>
      </w:r>
      <w:r w:rsidRPr="00DD3B20">
        <w:rPr>
          <w:i/>
          <w:lang w:val="bg-BG"/>
        </w:rPr>
        <w:t xml:space="preserve"> и</w:t>
      </w:r>
      <w:r>
        <w:rPr>
          <w:i/>
          <w:lang w:val="bg-BG"/>
        </w:rPr>
        <w:t xml:space="preserve"> куполовидна, лявата се накланя към петия пръст, те изглеждат</w:t>
      </w:r>
      <w:r w:rsidR="003C17DA">
        <w:rPr>
          <w:i/>
          <w:lang w:val="bg-BG"/>
        </w:rPr>
        <w:t>,</w:t>
      </w:r>
      <w:r>
        <w:rPr>
          <w:i/>
          <w:lang w:val="bg-BG"/>
        </w:rPr>
        <w:t xml:space="preserve"> сякаш се вкопчват в клавиатурата със </w:t>
      </w:r>
      <w:r w:rsidR="005F5C8B">
        <w:rPr>
          <w:i/>
          <w:lang w:val="bg-BG"/>
        </w:rPr>
        <w:t>закръглени</w:t>
      </w:r>
      <w:r>
        <w:rPr>
          <w:i/>
          <w:lang w:val="bg-BG"/>
        </w:rPr>
        <w:t xml:space="preserve"> пръсти, Лист се навежда напред: „Разсъжденията на Хамлет – мъките на Фауст. Клавишите</w:t>
      </w:r>
      <w:r w:rsidR="009A2D50">
        <w:rPr>
          <w:i/>
          <w:lang w:val="bg-BG"/>
        </w:rPr>
        <w:t xml:space="preserve"> </w:t>
      </w:r>
      <w:r w:rsidR="009A2D50" w:rsidRPr="00394597">
        <w:rPr>
          <w:i/>
          <w:lang w:val="bg-BG"/>
        </w:rPr>
        <w:t>стенат</w:t>
      </w:r>
      <w:r w:rsidR="003C17DA">
        <w:rPr>
          <w:i/>
          <w:lang w:val="bg-BG"/>
        </w:rPr>
        <w:t>.</w:t>
      </w:r>
      <w:r w:rsidRPr="00394597">
        <w:rPr>
          <w:i/>
          <w:lang w:val="bg-BG"/>
        </w:rPr>
        <w:t>“</w:t>
      </w:r>
    </w:p>
    <w:p w14:paraId="66D6BAE7" w14:textId="58A6019C" w:rsidR="00350368" w:rsidRDefault="00350368" w:rsidP="00350368">
      <w:pPr>
        <w:spacing w:before="240"/>
        <w:rPr>
          <w:i/>
          <w:lang w:val="bg-BG"/>
        </w:rPr>
      </w:pPr>
      <w:r w:rsidRPr="002D3DF0">
        <w:rPr>
          <w:i/>
          <w:iCs/>
          <w:lang w:val="bg-BG"/>
        </w:rPr>
        <w:t>Шеста рисунка:</w:t>
      </w:r>
      <w:r>
        <w:rPr>
          <w:lang w:val="bg-BG"/>
        </w:rPr>
        <w:t xml:space="preserve"> </w:t>
      </w:r>
      <w:r>
        <w:rPr>
          <w:i/>
          <w:lang w:val="bg-BG"/>
        </w:rPr>
        <w:t>„Спомени – Шопен, Жорж Санд – красива младост – благоухания – лунни лъчи – любов?“</w:t>
      </w:r>
    </w:p>
    <w:p w14:paraId="56CD15B5" w14:textId="430FCAB2" w:rsidR="00350368" w:rsidRDefault="00350368" w:rsidP="00350368">
      <w:pPr>
        <w:spacing w:before="240"/>
        <w:rPr>
          <w:lang w:val="bg-BG"/>
        </w:rPr>
      </w:pPr>
      <w:r w:rsidRPr="002D3DF0">
        <w:rPr>
          <w:i/>
          <w:iCs/>
          <w:lang w:val="bg-BG"/>
        </w:rPr>
        <w:lastRenderedPageBreak/>
        <w:t>Седма рисунка:</w:t>
      </w:r>
      <w:r>
        <w:rPr>
          <w:lang w:val="bg-BG"/>
        </w:rPr>
        <w:t xml:space="preserve"> </w:t>
      </w:r>
      <w:r>
        <w:rPr>
          <w:i/>
          <w:lang w:val="bg-BG"/>
        </w:rPr>
        <w:t>„Данте: адът – прокълнатите и пианото стенат – трескава възбуда“</w:t>
      </w:r>
    </w:p>
    <w:p w14:paraId="14C6A490" w14:textId="77777777" w:rsidR="00E77418" w:rsidRDefault="00E77418" w:rsidP="00350368">
      <w:pPr>
        <w:spacing w:before="240"/>
        <w:rPr>
          <w:lang w:val="bg-BG"/>
        </w:rPr>
      </w:pPr>
      <w:r>
        <w:rPr>
          <w:lang w:val="bg-BG"/>
        </w:rPr>
        <w:t xml:space="preserve">Какви са изводите на Отт? </w:t>
      </w:r>
    </w:p>
    <w:p w14:paraId="23A3D9B1" w14:textId="068158AF" w:rsidR="00E77418" w:rsidRDefault="00E77418" w:rsidP="00350368">
      <w:pPr>
        <w:spacing w:before="240"/>
        <w:rPr>
          <w:i/>
          <w:lang w:val="bg-BG"/>
        </w:rPr>
      </w:pPr>
      <w:r>
        <w:rPr>
          <w:i/>
          <w:lang w:val="bg-BG"/>
        </w:rPr>
        <w:t>„От 1870 г. нататък Лист вече не сяда толкова високо зад инструмент</w:t>
      </w:r>
      <w:r w:rsidRPr="00394597">
        <w:rPr>
          <w:i/>
          <w:lang w:val="bg-BG"/>
        </w:rPr>
        <w:t>а,</w:t>
      </w:r>
      <w:r>
        <w:rPr>
          <w:i/>
          <w:lang w:val="bg-BG"/>
        </w:rPr>
        <w:t xml:space="preserve"> въпреки че на карикатурите от 1873 </w:t>
      </w:r>
      <w:r w:rsidR="00394597">
        <w:rPr>
          <w:i/>
          <w:lang w:val="bg-BG"/>
        </w:rPr>
        <w:t xml:space="preserve">г. </w:t>
      </w:r>
      <w:r>
        <w:rPr>
          <w:i/>
          <w:lang w:val="bg-BG"/>
        </w:rPr>
        <w:t>и на рисунката на Шарл Ренуар е</w:t>
      </w:r>
      <w:r w:rsidR="006B0EA8">
        <w:rPr>
          <w:i/>
          <w:lang w:val="bg-BG"/>
        </w:rPr>
        <w:t xml:space="preserve"> </w:t>
      </w:r>
      <w:r w:rsidR="006B0EA8" w:rsidRPr="002C0035">
        <w:rPr>
          <w:i/>
          <w:lang w:val="bg-BG"/>
        </w:rPr>
        <w:t>повдигнал</w:t>
      </w:r>
      <w:r w:rsidR="005F5C8B">
        <w:rPr>
          <w:i/>
          <w:lang w:val="bg-BG"/>
        </w:rPr>
        <w:t xml:space="preserve"> </w:t>
      </w:r>
      <w:r>
        <w:rPr>
          <w:i/>
          <w:lang w:val="bg-BG"/>
        </w:rPr>
        <w:t xml:space="preserve">малко стола си; като цяло се държи изправен, </w:t>
      </w:r>
      <w:bookmarkStart w:id="1" w:name="_Hlk231478619"/>
      <w:r w:rsidR="003C17DA" w:rsidRPr="003C17DA">
        <w:rPr>
          <w:i/>
          <w:lang w:val="bg-BG"/>
        </w:rPr>
        <w:t>торсът</w:t>
      </w:r>
      <w:r>
        <w:rPr>
          <w:i/>
          <w:lang w:val="bg-BG"/>
        </w:rPr>
        <w:t xml:space="preserve"> му често </w:t>
      </w:r>
      <w:r w:rsidR="005F5C8B">
        <w:rPr>
          <w:i/>
          <w:lang w:val="bg-BG"/>
        </w:rPr>
        <w:t xml:space="preserve">е </w:t>
      </w:r>
      <w:r>
        <w:rPr>
          <w:i/>
          <w:lang w:val="bg-BG"/>
        </w:rPr>
        <w:t>наклонен назад</w:t>
      </w:r>
      <w:bookmarkEnd w:id="1"/>
      <w:r>
        <w:rPr>
          <w:i/>
          <w:lang w:val="bg-BG"/>
        </w:rPr>
        <w:t>, но понякога е наведен напред за интензивните пасажи, потвържд</w:t>
      </w:r>
      <w:r w:rsidR="00B55453">
        <w:rPr>
          <w:i/>
          <w:lang w:val="bg-BG"/>
        </w:rPr>
        <w:t>авайки учудването на Клара Вик</w:t>
      </w:r>
      <w:r w:rsidR="003C17DA">
        <w:rPr>
          <w:i/>
          <w:lang w:val="bg-BG"/>
        </w:rPr>
        <w:t>,</w:t>
      </w:r>
      <w:r>
        <w:rPr>
          <w:i/>
          <w:lang w:val="bg-BG"/>
        </w:rPr>
        <w:t xml:space="preserve"> че: „когато свири силно</w:t>
      </w:r>
      <w:r w:rsidR="005F5C8B">
        <w:rPr>
          <w:i/>
          <w:lang w:val="bg-BG"/>
        </w:rPr>
        <w:t>,</w:t>
      </w:r>
      <w:r>
        <w:rPr>
          <w:i/>
          <w:lang w:val="bg-BG"/>
        </w:rPr>
        <w:t xml:space="preserve"> той „потъва“ пред пианото</w:t>
      </w:r>
      <w:r w:rsidR="003C17DA">
        <w:rPr>
          <w:i/>
          <w:lang w:val="bg-BG"/>
        </w:rPr>
        <w:t>.</w:t>
      </w:r>
      <w:r>
        <w:rPr>
          <w:i/>
          <w:lang w:val="bg-BG"/>
        </w:rPr>
        <w:t>“</w:t>
      </w:r>
    </w:p>
    <w:p w14:paraId="5FE329AD" w14:textId="4DFA923A" w:rsidR="00B55453" w:rsidRDefault="00B55453" w:rsidP="00350368">
      <w:pPr>
        <w:spacing w:before="240"/>
        <w:rPr>
          <w:i/>
          <w:lang w:val="bg-BG"/>
        </w:rPr>
      </w:pPr>
      <w:r>
        <w:rPr>
          <w:i/>
          <w:lang w:val="bg-BG"/>
        </w:rPr>
        <w:t>Около 1870 г. Лист</w:t>
      </w:r>
      <w:r w:rsidR="000C6426">
        <w:rPr>
          <w:i/>
          <w:lang w:val="bg-BG"/>
        </w:rPr>
        <w:t xml:space="preserve"> </w:t>
      </w:r>
      <w:r>
        <w:rPr>
          <w:i/>
          <w:lang w:val="bg-BG"/>
        </w:rPr>
        <w:t xml:space="preserve">сяда по-ниско, лакътят му се спуска до нивото на клавиатурата, понякога и по-ниско, но ръката остава </w:t>
      </w:r>
      <w:r w:rsidR="005F5C8B">
        <w:rPr>
          <w:i/>
          <w:lang w:val="bg-BG"/>
        </w:rPr>
        <w:t>винаги</w:t>
      </w:r>
      <w:r>
        <w:rPr>
          <w:i/>
          <w:lang w:val="bg-BG"/>
        </w:rPr>
        <w:t xml:space="preserve"> плаваща и окачена.</w:t>
      </w:r>
    </w:p>
    <w:p w14:paraId="28C2AB8A" w14:textId="2EF9554B" w:rsidR="00B55453" w:rsidRDefault="00B55453" w:rsidP="00350368">
      <w:pPr>
        <w:spacing w:before="240"/>
        <w:rPr>
          <w:i/>
          <w:lang w:val="bg-BG"/>
        </w:rPr>
      </w:pPr>
      <w:r>
        <w:rPr>
          <w:i/>
          <w:lang w:val="bg-BG"/>
        </w:rPr>
        <w:t xml:space="preserve">Прочутата му </w:t>
      </w:r>
      <w:r w:rsidRPr="00DD3B20">
        <w:rPr>
          <w:i/>
          <w:lang w:val="bg-BG"/>
        </w:rPr>
        <w:t>китка, която е много висока и куполовидна</w:t>
      </w:r>
      <w:r w:rsidR="000C6426" w:rsidRPr="00DD3B20">
        <w:rPr>
          <w:i/>
          <w:lang w:val="bg-BG"/>
        </w:rPr>
        <w:t xml:space="preserve"> между </w:t>
      </w:r>
      <w:r w:rsidRPr="00DD3B20">
        <w:rPr>
          <w:i/>
          <w:lang w:val="bg-BG"/>
        </w:rPr>
        <w:t>1832</w:t>
      </w:r>
      <w:r w:rsidR="005F5C8B" w:rsidRPr="00DD3B20">
        <w:rPr>
          <w:i/>
          <w:lang w:val="bg-BG"/>
        </w:rPr>
        <w:t xml:space="preserve"> </w:t>
      </w:r>
      <w:r w:rsidRPr="00DD3B20">
        <w:rPr>
          <w:i/>
          <w:lang w:val="bg-BG"/>
        </w:rPr>
        <w:t xml:space="preserve">и 1836 </w:t>
      </w:r>
      <w:r w:rsidR="005F5C8B" w:rsidRPr="00DD3B20">
        <w:rPr>
          <w:i/>
          <w:lang w:val="bg-BG"/>
        </w:rPr>
        <w:t>г</w:t>
      </w:r>
      <w:r w:rsidR="007A1B83">
        <w:rPr>
          <w:i/>
          <w:lang w:val="bg-BG"/>
        </w:rPr>
        <w:t>.</w:t>
      </w:r>
      <w:r w:rsidR="005F5C8B" w:rsidRPr="00DD3B20">
        <w:rPr>
          <w:i/>
          <w:lang w:val="bg-BG"/>
        </w:rPr>
        <w:t xml:space="preserve">, </w:t>
      </w:r>
      <w:r w:rsidRPr="00DD3B20">
        <w:rPr>
          <w:i/>
          <w:lang w:val="bg-BG"/>
        </w:rPr>
        <w:t>се закръгл</w:t>
      </w:r>
      <w:r w:rsidR="000C6426" w:rsidRPr="00DD3B20">
        <w:rPr>
          <w:i/>
          <w:lang w:val="bg-BG"/>
        </w:rPr>
        <w:t xml:space="preserve">я </w:t>
      </w:r>
      <w:r w:rsidRPr="00DD3B20">
        <w:rPr>
          <w:i/>
          <w:lang w:val="bg-BG"/>
        </w:rPr>
        <w:t>лек</w:t>
      </w:r>
      <w:r w:rsidR="00DD3B20" w:rsidRPr="00DD3B20">
        <w:rPr>
          <w:i/>
          <w:lang w:val="bg-BG"/>
        </w:rPr>
        <w:t>о</w:t>
      </w:r>
      <w:r w:rsidRPr="00DD3B20">
        <w:rPr>
          <w:i/>
          <w:lang w:val="bg-BG"/>
        </w:rPr>
        <w:t xml:space="preserve"> между 1840 и 1850</w:t>
      </w:r>
      <w:r w:rsidR="00394597" w:rsidRPr="00DD3B20">
        <w:rPr>
          <w:i/>
          <w:lang w:val="bg-BG"/>
        </w:rPr>
        <w:t xml:space="preserve"> г.</w:t>
      </w:r>
      <w:r w:rsidRPr="00DD3B20">
        <w:rPr>
          <w:i/>
          <w:lang w:val="bg-BG"/>
        </w:rPr>
        <w:t>, за да се закръгли отново рязко след 1870</w:t>
      </w:r>
      <w:r w:rsidR="005F5C8B" w:rsidRPr="00DD3B20">
        <w:rPr>
          <w:i/>
          <w:lang w:val="bg-BG"/>
        </w:rPr>
        <w:t xml:space="preserve"> г.</w:t>
      </w:r>
      <w:r w:rsidRPr="00DD3B20">
        <w:rPr>
          <w:i/>
          <w:lang w:val="bg-BG"/>
        </w:rPr>
        <w:t>, когато</w:t>
      </w:r>
      <w:r>
        <w:rPr>
          <w:i/>
          <w:lang w:val="bg-BG"/>
        </w:rPr>
        <w:t xml:space="preserve"> изпълнителят сяда по-ниско, и отново успокоява извивката си на снимките от 1882 г.</w:t>
      </w:r>
    </w:p>
    <w:p w14:paraId="4F3B90DE" w14:textId="6E4699A0" w:rsidR="00B55453" w:rsidRDefault="00B55453" w:rsidP="00350368">
      <w:pPr>
        <w:spacing w:before="240"/>
        <w:rPr>
          <w:i/>
          <w:lang w:val="bg-BG"/>
        </w:rPr>
      </w:pPr>
      <w:r w:rsidRPr="002C0035">
        <w:rPr>
          <w:i/>
          <w:lang w:val="bg-BG"/>
        </w:rPr>
        <w:t>Как е възможно пред тези документи да не видим</w:t>
      </w:r>
      <w:r w:rsidR="00216BB7" w:rsidRPr="002C0035">
        <w:rPr>
          <w:i/>
          <w:lang w:val="bg-BG"/>
        </w:rPr>
        <w:t xml:space="preserve"> ролята</w:t>
      </w:r>
      <w:r w:rsidRPr="002C0035">
        <w:rPr>
          <w:i/>
          <w:lang w:val="bg-BG"/>
        </w:rPr>
        <w:t xml:space="preserve"> на ръката, която не отпуска тежестта към клавиатурата и</w:t>
      </w:r>
      <w:r w:rsidR="00216BB7" w:rsidRPr="002C0035">
        <w:rPr>
          <w:i/>
          <w:lang w:val="bg-BG"/>
        </w:rPr>
        <w:t xml:space="preserve"> не у</w:t>
      </w:r>
      <w:r w:rsidRPr="002C0035">
        <w:rPr>
          <w:i/>
          <w:lang w:val="bg-BG"/>
        </w:rPr>
        <w:t>пражнява систематичен тласък към нея? Как може да не забележим, че колкото</w:t>
      </w:r>
      <w:r w:rsidR="002D3DF0" w:rsidRPr="002C0035">
        <w:rPr>
          <w:i/>
          <w:lang w:val="bg-BG"/>
        </w:rPr>
        <w:t xml:space="preserve"> </w:t>
      </w:r>
      <w:r w:rsidRPr="002C0035">
        <w:rPr>
          <w:i/>
          <w:lang w:val="bg-BG"/>
        </w:rPr>
        <w:t xml:space="preserve">повече </w:t>
      </w:r>
      <w:r w:rsidRPr="00DD3B20">
        <w:rPr>
          <w:i/>
          <w:lang w:val="bg-BG"/>
        </w:rPr>
        <w:t xml:space="preserve">Лист „окача“ </w:t>
      </w:r>
      <w:r w:rsidR="00216BB7" w:rsidRPr="00DD3B20">
        <w:rPr>
          <w:i/>
          <w:lang w:val="bg-BG"/>
        </w:rPr>
        <w:t>ръцете</w:t>
      </w:r>
      <w:r w:rsidRPr="00DD3B20">
        <w:rPr>
          <w:i/>
          <w:lang w:val="bg-BG"/>
        </w:rPr>
        <w:t>, толкова повече намира своите средства за активно сцеплени</w:t>
      </w:r>
      <w:r w:rsidR="000C6426" w:rsidRPr="00DD3B20">
        <w:rPr>
          <w:i/>
          <w:lang w:val="bg-BG"/>
        </w:rPr>
        <w:t>е с клавиатурата</w:t>
      </w:r>
      <w:r w:rsidR="005430A8" w:rsidRPr="00DD3B20">
        <w:rPr>
          <w:i/>
          <w:lang w:val="bg-BG"/>
        </w:rPr>
        <w:t xml:space="preserve"> </w:t>
      </w:r>
      <w:r w:rsidR="00216BB7" w:rsidRPr="00DD3B20">
        <w:rPr>
          <w:i/>
          <w:lang w:val="bg-BG"/>
        </w:rPr>
        <w:t>с цел</w:t>
      </w:r>
      <w:r w:rsidR="00216BB7" w:rsidRPr="002C0035">
        <w:rPr>
          <w:i/>
          <w:lang w:val="bg-BG"/>
        </w:rPr>
        <w:t xml:space="preserve"> да постигне </w:t>
      </w:r>
      <w:r w:rsidRPr="002C0035">
        <w:rPr>
          <w:i/>
          <w:lang w:val="bg-BG"/>
        </w:rPr>
        <w:t>висока интензивност?</w:t>
      </w:r>
      <w:r w:rsidR="00472E2E" w:rsidRPr="002C0035">
        <w:rPr>
          <w:i/>
          <w:lang w:val="bg-BG"/>
        </w:rPr>
        <w:t xml:space="preserve"> Ако не беше така, </w:t>
      </w:r>
      <w:r w:rsidR="00216BB7" w:rsidRPr="002C0035">
        <w:rPr>
          <w:i/>
          <w:lang w:val="bg-BG"/>
        </w:rPr>
        <w:t>всяка стойка</w:t>
      </w:r>
      <w:r w:rsidR="005F5C8B" w:rsidRPr="002C0035">
        <w:rPr>
          <w:i/>
          <w:lang w:val="bg-BG"/>
        </w:rPr>
        <w:t xml:space="preserve"> </w:t>
      </w:r>
      <w:r w:rsidR="00472E2E" w:rsidRPr="002C0035">
        <w:rPr>
          <w:i/>
          <w:lang w:val="bg-BG"/>
        </w:rPr>
        <w:t>на нашия виртуоз не би бил</w:t>
      </w:r>
      <w:r w:rsidR="00216BB7" w:rsidRPr="002C0035">
        <w:rPr>
          <w:i/>
          <w:lang w:val="bg-BG"/>
        </w:rPr>
        <w:t>а</w:t>
      </w:r>
      <w:r w:rsidR="00472E2E" w:rsidRPr="002C0035">
        <w:rPr>
          <w:i/>
          <w:lang w:val="bg-BG"/>
        </w:rPr>
        <w:t xml:space="preserve"> нищо друго освен измама, безпричинна </w:t>
      </w:r>
      <w:r w:rsidR="005F5C8B" w:rsidRPr="002C0035">
        <w:rPr>
          <w:i/>
          <w:lang w:val="bg-BG"/>
        </w:rPr>
        <w:t>екстравагантност</w:t>
      </w:r>
      <w:r w:rsidR="00472E2E" w:rsidRPr="002C0035">
        <w:rPr>
          <w:i/>
          <w:lang w:val="bg-BG"/>
        </w:rPr>
        <w:t xml:space="preserve"> и безсмислено объркване“.</w:t>
      </w:r>
    </w:p>
    <w:p w14:paraId="3B317648" w14:textId="77777777" w:rsidR="00A97852" w:rsidRDefault="00A97852" w:rsidP="00350368">
      <w:pPr>
        <w:spacing w:before="240"/>
        <w:rPr>
          <w:i/>
          <w:lang w:val="bg-BG"/>
        </w:rPr>
      </w:pPr>
    </w:p>
    <w:p w14:paraId="739375A1" w14:textId="77777777" w:rsidR="00A97852" w:rsidRDefault="00A97852" w:rsidP="00350368">
      <w:pPr>
        <w:spacing w:before="240"/>
        <w:rPr>
          <w:i/>
          <w:lang w:val="bg-BG"/>
        </w:rPr>
      </w:pPr>
    </w:p>
    <w:p w14:paraId="7B149AA5" w14:textId="77777777" w:rsidR="00A97852" w:rsidRDefault="00A97852" w:rsidP="00350368">
      <w:pPr>
        <w:spacing w:before="240"/>
        <w:rPr>
          <w:i/>
          <w:lang w:val="bg-BG"/>
        </w:rPr>
      </w:pPr>
    </w:p>
    <w:p w14:paraId="607DA134" w14:textId="77777777" w:rsidR="00A97852" w:rsidRDefault="00A97852" w:rsidP="00350368">
      <w:pPr>
        <w:spacing w:before="240"/>
        <w:rPr>
          <w:i/>
          <w:lang w:val="bg-BG"/>
        </w:rPr>
      </w:pPr>
    </w:p>
    <w:p w14:paraId="4E9E2C12" w14:textId="77777777" w:rsidR="00A97852" w:rsidRDefault="00A97852" w:rsidP="00350368">
      <w:pPr>
        <w:spacing w:before="240"/>
        <w:rPr>
          <w:i/>
          <w:lang w:val="bg-BG"/>
        </w:rPr>
      </w:pPr>
    </w:p>
    <w:p w14:paraId="3802D8D3" w14:textId="0C2BCB0A" w:rsidR="00A97852" w:rsidRDefault="00A97852" w:rsidP="00350368">
      <w:pPr>
        <w:spacing w:before="240"/>
        <w:rPr>
          <w:b/>
          <w:lang w:val="bg-BG"/>
        </w:rPr>
      </w:pPr>
      <w:r>
        <w:rPr>
          <w:lang w:val="bg-BG"/>
        </w:rPr>
        <w:lastRenderedPageBreak/>
        <w:t>Сега ще разгледаме как Отт сравн</w:t>
      </w:r>
      <w:r w:rsidR="005F5C8B">
        <w:rPr>
          <w:lang w:val="bg-BG"/>
        </w:rPr>
        <w:t>ява</w:t>
      </w:r>
      <w:r>
        <w:rPr>
          <w:lang w:val="bg-BG"/>
        </w:rPr>
        <w:t xml:space="preserve"> и обяс</w:t>
      </w:r>
      <w:r w:rsidR="005F5C8B">
        <w:rPr>
          <w:lang w:val="bg-BG"/>
        </w:rPr>
        <w:t>нява</w:t>
      </w:r>
      <w:r w:rsidR="005430A8" w:rsidRPr="005430A8">
        <w:rPr>
          <w:lang w:val="bg-BG"/>
        </w:rPr>
        <w:t xml:space="preserve"> </w:t>
      </w:r>
      <w:r w:rsidR="005430A8" w:rsidRPr="005430A8">
        <w:rPr>
          <w:b/>
          <w:lang w:val="bg-BG"/>
        </w:rPr>
        <w:t xml:space="preserve">сходствата </w:t>
      </w:r>
      <w:r>
        <w:rPr>
          <w:b/>
          <w:lang w:val="bg-BG"/>
        </w:rPr>
        <w:t>и противоречията в различните документи.</w:t>
      </w:r>
    </w:p>
    <w:p w14:paraId="6044DE22" w14:textId="04CF3664" w:rsidR="00A97852" w:rsidRDefault="00A97852" w:rsidP="00350368">
      <w:pPr>
        <w:spacing w:before="240"/>
        <w:rPr>
          <w:i/>
          <w:lang w:val="bg-BG"/>
        </w:rPr>
      </w:pPr>
      <w:r>
        <w:rPr>
          <w:lang w:val="bg-BG"/>
        </w:rPr>
        <w:t>Отт казва</w:t>
      </w:r>
      <w:r w:rsidR="005F5C8B">
        <w:rPr>
          <w:lang w:val="bg-BG"/>
        </w:rPr>
        <w:t>,</w:t>
      </w:r>
      <w:r>
        <w:rPr>
          <w:lang w:val="bg-BG"/>
        </w:rPr>
        <w:t xml:space="preserve"> че</w:t>
      </w:r>
      <w:r>
        <w:rPr>
          <w:i/>
          <w:lang w:val="bg-BG"/>
        </w:rPr>
        <w:t xml:space="preserve"> „сравненията и кръстосаните проверки, основани на разпръснати мнения, са от изключителна полза за установяването на донякъде стабилни схващания спрямо определена точка в техниката. </w:t>
      </w:r>
      <w:r w:rsidRPr="002C0035">
        <w:rPr>
          <w:i/>
          <w:lang w:val="bg-BG"/>
        </w:rPr>
        <w:t xml:space="preserve">Лист е бил </w:t>
      </w:r>
      <w:r w:rsidR="00216BB7" w:rsidRPr="002C0035">
        <w:rPr>
          <w:i/>
          <w:lang w:val="bg-BG"/>
        </w:rPr>
        <w:t>по-скоро</w:t>
      </w:r>
      <w:r w:rsidR="00413050" w:rsidRPr="00413050">
        <w:rPr>
          <w:i/>
          <w:color w:val="EE0000"/>
          <w:lang w:val="bg-BG"/>
        </w:rPr>
        <w:t xml:space="preserve"> </w:t>
      </w:r>
      <w:r>
        <w:rPr>
          <w:i/>
          <w:lang w:val="bg-BG"/>
        </w:rPr>
        <w:t>прагматичен, а не теоретичен педагог</w:t>
      </w:r>
      <w:r w:rsidR="00394597">
        <w:rPr>
          <w:i/>
          <w:lang w:val="bg-BG"/>
        </w:rPr>
        <w:t>. П</w:t>
      </w:r>
      <w:r>
        <w:rPr>
          <w:i/>
          <w:lang w:val="bg-BG"/>
        </w:rPr>
        <w:t>ор</w:t>
      </w:r>
      <w:r w:rsidR="007A76A5">
        <w:rPr>
          <w:i/>
          <w:lang w:val="bg-BG"/>
        </w:rPr>
        <w:t>а</w:t>
      </w:r>
      <w:r>
        <w:rPr>
          <w:i/>
          <w:lang w:val="bg-BG"/>
        </w:rPr>
        <w:t xml:space="preserve">ди тази причина в спомените на учениците си </w:t>
      </w:r>
      <w:r w:rsidR="00394597">
        <w:rPr>
          <w:i/>
          <w:lang w:val="bg-BG"/>
        </w:rPr>
        <w:t xml:space="preserve">той </w:t>
      </w:r>
      <w:r>
        <w:rPr>
          <w:i/>
          <w:lang w:val="bg-BG"/>
        </w:rPr>
        <w:t>остава с ред</w:t>
      </w:r>
      <w:r w:rsidR="00394597">
        <w:rPr>
          <w:i/>
          <w:lang w:val="bg-BG"/>
        </w:rPr>
        <w:t>ица</w:t>
      </w:r>
      <w:r>
        <w:rPr>
          <w:i/>
          <w:lang w:val="bg-BG"/>
        </w:rPr>
        <w:t xml:space="preserve"> обогатяващи</w:t>
      </w:r>
      <w:r w:rsidR="00413050">
        <w:rPr>
          <w:i/>
          <w:lang w:val="bg-BG"/>
        </w:rPr>
        <w:t>,</w:t>
      </w:r>
      <w:r>
        <w:rPr>
          <w:i/>
          <w:lang w:val="bg-BG"/>
        </w:rPr>
        <w:t xml:space="preserve"> но същевременно индивидуални преживявания от преподаване</w:t>
      </w:r>
      <w:r w:rsidR="00413050">
        <w:rPr>
          <w:i/>
          <w:lang w:val="bg-BG"/>
        </w:rPr>
        <w:t>то си</w:t>
      </w:r>
      <w:r>
        <w:rPr>
          <w:i/>
          <w:lang w:val="bg-BG"/>
        </w:rPr>
        <w:t>. Не е лесна задачата на музиколога</w:t>
      </w:r>
      <w:r w:rsidR="00413050">
        <w:rPr>
          <w:i/>
          <w:lang w:val="bg-BG"/>
        </w:rPr>
        <w:t xml:space="preserve">, </w:t>
      </w:r>
      <w:r>
        <w:rPr>
          <w:i/>
          <w:lang w:val="bg-BG"/>
        </w:rPr>
        <w:t>търс</w:t>
      </w:r>
      <w:r w:rsidR="00413050">
        <w:rPr>
          <w:i/>
          <w:lang w:val="bg-BG"/>
        </w:rPr>
        <w:t>ещ</w:t>
      </w:r>
      <w:r>
        <w:rPr>
          <w:i/>
          <w:lang w:val="bg-BG"/>
        </w:rPr>
        <w:t xml:space="preserve"> константите на пианизма на Лист“.</w:t>
      </w:r>
    </w:p>
    <w:p w14:paraId="4D0AA321" w14:textId="77777777" w:rsidR="00A97852" w:rsidRDefault="00A97852" w:rsidP="00350368">
      <w:pPr>
        <w:spacing w:before="240"/>
        <w:rPr>
          <w:lang w:val="bg-BG"/>
        </w:rPr>
      </w:pPr>
      <w:r>
        <w:rPr>
          <w:lang w:val="bg-BG"/>
        </w:rPr>
        <w:t>Отт установява следните сходства в документите:</w:t>
      </w:r>
    </w:p>
    <w:p w14:paraId="2C210E98" w14:textId="0A293C34" w:rsidR="00A97852" w:rsidRDefault="00C4112D" w:rsidP="00350368">
      <w:pPr>
        <w:spacing w:before="240"/>
        <w:rPr>
          <w:i/>
          <w:lang w:val="bg-BG"/>
        </w:rPr>
      </w:pPr>
      <w:r>
        <w:rPr>
          <w:b/>
          <w:i/>
          <w:lang w:val="bg-BG"/>
        </w:rPr>
        <w:t xml:space="preserve">а) </w:t>
      </w:r>
      <w:r w:rsidR="00A97852">
        <w:rPr>
          <w:i/>
          <w:lang w:val="bg-BG"/>
        </w:rPr>
        <w:t>„</w:t>
      </w:r>
      <w:r>
        <w:rPr>
          <w:i/>
          <w:lang w:val="bg-BG"/>
        </w:rPr>
        <w:t xml:space="preserve">Духовната концепция към свиренето: Документирана </w:t>
      </w:r>
      <w:r w:rsidR="007A76A5">
        <w:rPr>
          <w:i/>
          <w:lang w:val="bg-BG"/>
        </w:rPr>
        <w:t>е</w:t>
      </w:r>
      <w:r>
        <w:rPr>
          <w:i/>
          <w:lang w:val="bg-BG"/>
        </w:rPr>
        <w:t xml:space="preserve"> човешката и директна страна на свиренето на Лист</w:t>
      </w:r>
      <w:r w:rsidR="00413050">
        <w:rPr>
          <w:i/>
          <w:lang w:val="bg-BG"/>
        </w:rPr>
        <w:t>,</w:t>
      </w:r>
      <w:r>
        <w:rPr>
          <w:i/>
          <w:lang w:val="bg-BG"/>
        </w:rPr>
        <w:t xml:space="preserve"> изразява</w:t>
      </w:r>
      <w:r w:rsidR="00413050">
        <w:rPr>
          <w:i/>
          <w:lang w:val="bg-BG"/>
        </w:rPr>
        <w:t>ща</w:t>
      </w:r>
      <w:r>
        <w:rPr>
          <w:i/>
          <w:lang w:val="bg-BG"/>
        </w:rPr>
        <w:t xml:space="preserve"> последователно страст, делириум, насилие </w:t>
      </w:r>
      <w:r w:rsidR="00413050">
        <w:rPr>
          <w:i/>
          <w:lang w:val="bg-BG"/>
        </w:rPr>
        <w:t>и</w:t>
      </w:r>
      <w:r>
        <w:rPr>
          <w:i/>
          <w:lang w:val="bg-BG"/>
        </w:rPr>
        <w:t xml:space="preserve"> веднага след това капитулация, умора, оттегляне.</w:t>
      </w:r>
    </w:p>
    <w:p w14:paraId="0B399C63" w14:textId="6D144B20" w:rsidR="00C4112D" w:rsidRPr="002C0035" w:rsidRDefault="004F6800" w:rsidP="00350368">
      <w:pPr>
        <w:spacing w:before="240"/>
        <w:rPr>
          <w:i/>
          <w:lang w:val="bg-BG"/>
        </w:rPr>
      </w:pPr>
      <w:r>
        <w:rPr>
          <w:b/>
          <w:i/>
          <w:lang w:val="bg-BG"/>
        </w:rPr>
        <w:t>b)</w:t>
      </w:r>
      <w:r w:rsidR="00C4112D">
        <w:rPr>
          <w:b/>
          <w:i/>
          <w:lang w:val="bg-BG"/>
        </w:rPr>
        <w:t xml:space="preserve"> </w:t>
      </w:r>
      <w:r w:rsidR="00C4112D">
        <w:rPr>
          <w:i/>
          <w:lang w:val="bg-BG"/>
        </w:rPr>
        <w:t>„Органичната концепция на свиренето: Госпожа Боасие повтаря</w:t>
      </w:r>
      <w:r w:rsidR="00413050">
        <w:rPr>
          <w:i/>
          <w:lang w:val="bg-BG"/>
        </w:rPr>
        <w:t>,</w:t>
      </w:r>
      <w:r w:rsidR="00C4112D">
        <w:rPr>
          <w:i/>
          <w:lang w:val="bg-BG"/>
        </w:rPr>
        <w:t xml:space="preserve"> че „пръстите драскат клавишите“, че Лист „изтръгва“ акордите, в 1844 </w:t>
      </w:r>
      <w:r w:rsidR="00413050">
        <w:rPr>
          <w:i/>
          <w:lang w:val="bg-BG"/>
        </w:rPr>
        <w:t xml:space="preserve">г. </w:t>
      </w:r>
      <w:r w:rsidR="00FB7025">
        <w:rPr>
          <w:i/>
          <w:lang w:val="bg-BG"/>
        </w:rPr>
        <w:t xml:space="preserve">Дюпуи </w:t>
      </w:r>
      <w:r w:rsidR="00C4112D">
        <w:rPr>
          <w:i/>
          <w:lang w:val="bg-BG"/>
        </w:rPr>
        <w:t xml:space="preserve">във вестника </w:t>
      </w:r>
      <w:r w:rsidR="00510EB4">
        <w:rPr>
          <w:i/>
          <w:lang w:val="bg-BG"/>
        </w:rPr>
        <w:t xml:space="preserve">Курие де ла Жиронд </w:t>
      </w:r>
      <w:r w:rsidR="00510EB4">
        <w:rPr>
          <w:i/>
          <w:lang w:val="hu-HU"/>
        </w:rPr>
        <w:t>(</w:t>
      </w:r>
      <w:r w:rsidR="00C4112D">
        <w:rPr>
          <w:i/>
        </w:rPr>
        <w:t>Courrier</w:t>
      </w:r>
      <w:r w:rsidR="00C4112D" w:rsidRPr="007F5CAA">
        <w:rPr>
          <w:i/>
          <w:lang w:val="bg-BG"/>
        </w:rPr>
        <w:t xml:space="preserve"> </w:t>
      </w:r>
      <w:r w:rsidR="00C4112D">
        <w:rPr>
          <w:i/>
        </w:rPr>
        <w:t>de</w:t>
      </w:r>
      <w:r w:rsidR="00C4112D" w:rsidRPr="007F5CAA">
        <w:rPr>
          <w:i/>
          <w:lang w:val="bg-BG"/>
        </w:rPr>
        <w:t xml:space="preserve"> </w:t>
      </w:r>
      <w:r w:rsidR="00C4112D">
        <w:rPr>
          <w:i/>
        </w:rPr>
        <w:t>la</w:t>
      </w:r>
      <w:r w:rsidR="00C4112D" w:rsidRPr="007F5CAA">
        <w:rPr>
          <w:i/>
          <w:lang w:val="bg-BG"/>
        </w:rPr>
        <w:t xml:space="preserve"> </w:t>
      </w:r>
      <w:r w:rsidR="00C4112D">
        <w:rPr>
          <w:i/>
        </w:rPr>
        <w:t>Gironde</w:t>
      </w:r>
      <w:r w:rsidR="00510EB4">
        <w:rPr>
          <w:i/>
        </w:rPr>
        <w:t>)</w:t>
      </w:r>
      <w:r w:rsidR="00C4112D" w:rsidRPr="007F5CAA">
        <w:rPr>
          <w:i/>
          <w:lang w:val="bg-BG"/>
        </w:rPr>
        <w:t xml:space="preserve"> </w:t>
      </w:r>
      <w:r w:rsidR="00C4112D">
        <w:rPr>
          <w:i/>
          <w:lang w:val="bg-BG"/>
        </w:rPr>
        <w:t>се учудва</w:t>
      </w:r>
      <w:r w:rsidR="00A06A70">
        <w:rPr>
          <w:i/>
          <w:lang w:val="bg-BG"/>
        </w:rPr>
        <w:t xml:space="preserve"> да види виртуоза да „взема </w:t>
      </w:r>
      <w:r w:rsidR="00A06A70" w:rsidRPr="00DD3B20">
        <w:rPr>
          <w:i/>
          <w:lang w:val="bg-BG"/>
        </w:rPr>
        <w:t>клавиатурата, а не да я натиска“. Други двам</w:t>
      </w:r>
      <w:r w:rsidR="000C6426" w:rsidRPr="00DD3B20">
        <w:rPr>
          <w:i/>
          <w:lang w:val="bg-BG"/>
        </w:rPr>
        <w:t xml:space="preserve">а </w:t>
      </w:r>
      <w:r w:rsidR="00A06A70" w:rsidRPr="00DD3B20">
        <w:rPr>
          <w:i/>
          <w:lang w:val="bg-BG"/>
        </w:rPr>
        <w:t>учени</w:t>
      </w:r>
      <w:r w:rsidR="00413050" w:rsidRPr="00DD3B20">
        <w:rPr>
          <w:i/>
          <w:lang w:val="bg-BG"/>
        </w:rPr>
        <w:t>ци</w:t>
      </w:r>
      <w:r w:rsidR="00A06A70" w:rsidRPr="00DD3B20">
        <w:rPr>
          <w:i/>
          <w:lang w:val="bg-BG"/>
        </w:rPr>
        <w:t xml:space="preserve"> (Лахмунд и Кларк) продължават в</w:t>
      </w:r>
      <w:r w:rsidR="00216BB7" w:rsidRPr="00DD3B20">
        <w:rPr>
          <w:i/>
          <w:lang w:val="bg-BG"/>
        </w:rPr>
        <w:t xml:space="preserve"> същата логика</w:t>
      </w:r>
      <w:r w:rsidR="002C0035" w:rsidRPr="00DD3B20">
        <w:rPr>
          <w:i/>
          <w:lang w:val="bg-BG"/>
        </w:rPr>
        <w:t>,</w:t>
      </w:r>
      <w:r w:rsidR="00A06A70" w:rsidRPr="00DD3B20">
        <w:rPr>
          <w:i/>
          <w:color w:val="EE0000"/>
          <w:lang w:val="bg-BG"/>
        </w:rPr>
        <w:t xml:space="preserve"> </w:t>
      </w:r>
      <w:r w:rsidR="00A06A70" w:rsidRPr="00DD3B20">
        <w:rPr>
          <w:i/>
          <w:lang w:val="bg-BG"/>
        </w:rPr>
        <w:t xml:space="preserve">че е добре </w:t>
      </w:r>
      <w:r w:rsidR="002C0035" w:rsidRPr="00DD3B20">
        <w:rPr>
          <w:i/>
          <w:lang w:val="bg-BG"/>
        </w:rPr>
        <w:t xml:space="preserve">пръстите </w:t>
      </w:r>
      <w:r w:rsidR="00A06A70" w:rsidRPr="00DD3B20">
        <w:rPr>
          <w:i/>
          <w:lang w:val="bg-BG"/>
        </w:rPr>
        <w:t>да се „усукват като червеи</w:t>
      </w:r>
      <w:r w:rsidR="00DA1583" w:rsidRPr="00DD3B20">
        <w:rPr>
          <w:i/>
          <w:lang w:val="bg-BG"/>
        </w:rPr>
        <w:t>“</w:t>
      </w:r>
      <w:r w:rsidR="00413050" w:rsidRPr="00DD3B20">
        <w:rPr>
          <w:i/>
          <w:lang w:val="bg-BG"/>
        </w:rPr>
        <w:t>,</w:t>
      </w:r>
      <w:r w:rsidR="00A06A70" w:rsidRPr="00DD3B20">
        <w:rPr>
          <w:i/>
          <w:lang w:val="bg-BG"/>
        </w:rPr>
        <w:t xml:space="preserve"> което означава да се </w:t>
      </w:r>
      <w:r w:rsidR="005430A8" w:rsidRPr="00DD3B20">
        <w:rPr>
          <w:i/>
          <w:lang w:val="bg-BG"/>
        </w:rPr>
        <w:t>„</w:t>
      </w:r>
      <w:r w:rsidR="00A06A70" w:rsidRPr="00DD3B20">
        <w:rPr>
          <w:i/>
          <w:lang w:val="bg-BG"/>
        </w:rPr>
        <w:t>удължат</w:t>
      </w:r>
      <w:r w:rsidR="005430A8" w:rsidRPr="00DD3B20">
        <w:rPr>
          <w:i/>
          <w:lang w:val="bg-BG"/>
        </w:rPr>
        <w:t>“</w:t>
      </w:r>
      <w:r w:rsidR="000C6426" w:rsidRPr="00DD3B20">
        <w:rPr>
          <w:i/>
          <w:lang w:val="bg-BG"/>
        </w:rPr>
        <w:t xml:space="preserve"> </w:t>
      </w:r>
      <w:r w:rsidR="00A06A70" w:rsidRPr="00DD3B20">
        <w:rPr>
          <w:i/>
          <w:lang w:val="bg-BG"/>
        </w:rPr>
        <w:t>и после да се издърпат</w:t>
      </w:r>
      <w:r w:rsidR="000C6426" w:rsidRPr="00DD3B20">
        <w:rPr>
          <w:i/>
          <w:lang w:val="bg-BG"/>
        </w:rPr>
        <w:t xml:space="preserve"> от </w:t>
      </w:r>
      <w:r w:rsidR="00A06A70" w:rsidRPr="00DD3B20">
        <w:rPr>
          <w:i/>
          <w:lang w:val="bg-BG"/>
        </w:rPr>
        <w:t>клавишите“.</w:t>
      </w:r>
    </w:p>
    <w:p w14:paraId="3C313A29" w14:textId="6EE9CB19" w:rsidR="00A06A70" w:rsidRPr="002C0035" w:rsidRDefault="00A06A70" w:rsidP="00350368">
      <w:pPr>
        <w:spacing w:before="240"/>
        <w:rPr>
          <w:i/>
          <w:lang w:val="bg-BG"/>
        </w:rPr>
      </w:pPr>
      <w:r w:rsidRPr="002C0035">
        <w:rPr>
          <w:b/>
          <w:i/>
          <w:lang w:val="bg-BG"/>
        </w:rPr>
        <w:t xml:space="preserve">с) </w:t>
      </w:r>
      <w:r w:rsidRPr="002C0035">
        <w:rPr>
          <w:i/>
          <w:lang w:val="bg-BG"/>
        </w:rPr>
        <w:t xml:space="preserve">„Зрението не контролира клавиатурата: (...) Кларк цитира Лист: „Не се навеждайте към тези глупави клавиши“, а Жан </w:t>
      </w:r>
      <w:r w:rsidR="00DA1583" w:rsidRPr="002C0035">
        <w:rPr>
          <w:i/>
          <w:lang w:val="bg-BG"/>
        </w:rPr>
        <w:t>Б</w:t>
      </w:r>
      <w:r w:rsidRPr="002C0035">
        <w:rPr>
          <w:i/>
          <w:lang w:val="bg-BG"/>
        </w:rPr>
        <w:t>ош, ученичка от втората генерация</w:t>
      </w:r>
      <w:r w:rsidR="00694A9E">
        <w:rPr>
          <w:i/>
          <w:lang w:val="bg-BG"/>
        </w:rPr>
        <w:t>,</w:t>
      </w:r>
      <w:r w:rsidRPr="002C0035">
        <w:rPr>
          <w:i/>
          <w:lang w:val="bg-BG"/>
        </w:rPr>
        <w:t xml:space="preserve"> пише: „Чувс</w:t>
      </w:r>
      <w:r w:rsidR="00DA1583" w:rsidRPr="002C0035">
        <w:rPr>
          <w:i/>
          <w:lang w:val="bg-BG"/>
        </w:rPr>
        <w:t>т</w:t>
      </w:r>
      <w:r w:rsidRPr="002C0035">
        <w:rPr>
          <w:i/>
          <w:lang w:val="bg-BG"/>
        </w:rPr>
        <w:t>вителността угасва</w:t>
      </w:r>
      <w:r w:rsidR="00413050" w:rsidRPr="002C0035">
        <w:rPr>
          <w:i/>
          <w:lang w:val="bg-BG"/>
        </w:rPr>
        <w:t>,</w:t>
      </w:r>
      <w:r w:rsidRPr="002C0035">
        <w:rPr>
          <w:i/>
          <w:lang w:val="bg-BG"/>
        </w:rPr>
        <w:t xml:space="preserve"> когато гледаме пръстите“. Нещо повече, препоръката на Лист </w:t>
      </w:r>
      <w:r w:rsidR="00AF35B4" w:rsidRPr="002C0035">
        <w:rPr>
          <w:i/>
          <w:lang w:val="bg-BG"/>
        </w:rPr>
        <w:t>да не се навеждаме напред</w:t>
      </w:r>
      <w:r w:rsidR="00694A9E">
        <w:rPr>
          <w:i/>
          <w:lang w:val="bg-BG"/>
        </w:rPr>
        <w:t>,</w:t>
      </w:r>
      <w:r w:rsidR="00AF35B4" w:rsidRPr="002C0035">
        <w:rPr>
          <w:i/>
          <w:lang w:val="bg-BG"/>
        </w:rPr>
        <w:t xml:space="preserve"> цитирана по-горе, произтича също от изискването да се слуша по-добре</w:t>
      </w:r>
      <w:r w:rsidR="00413050" w:rsidRPr="002C0035">
        <w:rPr>
          <w:i/>
          <w:lang w:val="bg-BG"/>
        </w:rPr>
        <w:t>,</w:t>
      </w:r>
      <w:r w:rsidR="00AF35B4" w:rsidRPr="002C0035">
        <w:rPr>
          <w:i/>
          <w:lang w:val="bg-BG"/>
        </w:rPr>
        <w:t xml:space="preserve"> когато не се гледа клавиатурата“.</w:t>
      </w:r>
    </w:p>
    <w:p w14:paraId="47911993" w14:textId="11779186" w:rsidR="00AF35B4" w:rsidRPr="002C0035" w:rsidRDefault="004F6800" w:rsidP="00350368">
      <w:pPr>
        <w:spacing w:before="240"/>
        <w:rPr>
          <w:i/>
          <w:lang w:val="bg-BG"/>
        </w:rPr>
      </w:pPr>
      <w:r w:rsidRPr="002C0035">
        <w:rPr>
          <w:b/>
          <w:i/>
          <w:lang w:val="bg-BG"/>
        </w:rPr>
        <w:t xml:space="preserve">d) </w:t>
      </w:r>
      <w:r w:rsidR="00AF35B4" w:rsidRPr="002C0035">
        <w:rPr>
          <w:b/>
          <w:i/>
          <w:lang w:val="bg-BG"/>
        </w:rPr>
        <w:t>„</w:t>
      </w:r>
      <w:r w:rsidR="00AF35B4" w:rsidRPr="002C0035">
        <w:rPr>
          <w:i/>
          <w:lang w:val="bg-BG"/>
        </w:rPr>
        <w:t>Движенията на тялото по време на свиренет</w:t>
      </w:r>
      <w:r w:rsidR="007A76A5" w:rsidRPr="002C0035">
        <w:rPr>
          <w:i/>
          <w:lang w:val="bg-BG"/>
        </w:rPr>
        <w:t>о</w:t>
      </w:r>
      <w:r w:rsidR="00AF35B4" w:rsidRPr="002C0035">
        <w:rPr>
          <w:i/>
          <w:lang w:val="bg-BG"/>
        </w:rPr>
        <w:t xml:space="preserve"> са разнообразни при Лист, но най-често той </w:t>
      </w:r>
      <w:r w:rsidR="009A2D50" w:rsidRPr="00221C36">
        <w:rPr>
          <w:i/>
          <w:lang w:val="bg-BG"/>
        </w:rPr>
        <w:t>седи</w:t>
      </w:r>
      <w:r w:rsidR="00413050" w:rsidRPr="002C0035">
        <w:rPr>
          <w:i/>
          <w:lang w:val="bg-BG"/>
        </w:rPr>
        <w:t xml:space="preserve"> </w:t>
      </w:r>
      <w:r w:rsidR="00AF35B4" w:rsidRPr="002C0035">
        <w:rPr>
          <w:i/>
          <w:lang w:val="bg-BG"/>
        </w:rPr>
        <w:t>леко</w:t>
      </w:r>
      <w:r w:rsidR="00AF35B4">
        <w:rPr>
          <w:i/>
          <w:lang w:val="bg-BG"/>
        </w:rPr>
        <w:t xml:space="preserve"> наклонен назад, освен във форте и фортисимо. Базата на свиренето не изисква движение напред на </w:t>
      </w:r>
      <w:r w:rsidR="00AF35B4" w:rsidRPr="0042760F">
        <w:rPr>
          <w:i/>
          <w:lang w:val="bg-BG"/>
        </w:rPr>
        <w:t>бюста</w:t>
      </w:r>
      <w:r w:rsidR="00AF35B4" w:rsidRPr="00DD3B20">
        <w:rPr>
          <w:i/>
          <w:lang w:val="bg-BG"/>
        </w:rPr>
        <w:t>, това движение е нужно само в силните пасажи</w:t>
      </w:r>
      <w:r w:rsidR="00413050" w:rsidRPr="00DD3B20">
        <w:rPr>
          <w:i/>
          <w:lang w:val="bg-BG"/>
        </w:rPr>
        <w:t>,</w:t>
      </w:r>
      <w:r w:rsidR="00AF35B4" w:rsidRPr="00DD3B20">
        <w:rPr>
          <w:i/>
          <w:lang w:val="bg-BG"/>
        </w:rPr>
        <w:t xml:space="preserve"> за да уравновеси </w:t>
      </w:r>
      <w:r w:rsidR="00221C36" w:rsidRPr="00DD3B20">
        <w:rPr>
          <w:i/>
          <w:lang w:val="bg-BG"/>
        </w:rPr>
        <w:t>противопоставящата се</w:t>
      </w:r>
      <w:r w:rsidR="00AF35B4" w:rsidRPr="00DD3B20">
        <w:rPr>
          <w:i/>
          <w:color w:val="EE0000"/>
          <w:lang w:val="bg-BG"/>
        </w:rPr>
        <w:t xml:space="preserve"> </w:t>
      </w:r>
      <w:r w:rsidR="00AF35B4" w:rsidRPr="00DD3B20">
        <w:rPr>
          <w:i/>
          <w:lang w:val="bg-BG"/>
        </w:rPr>
        <w:t xml:space="preserve">и </w:t>
      </w:r>
      <w:r w:rsidR="00DD3B20" w:rsidRPr="00DD3B20">
        <w:rPr>
          <w:i/>
          <w:lang w:val="bg-BG"/>
        </w:rPr>
        <w:t>„</w:t>
      </w:r>
      <w:r w:rsidR="00AF35B4" w:rsidRPr="00DD3B20">
        <w:rPr>
          <w:i/>
          <w:lang w:val="bg-BG"/>
        </w:rPr>
        <w:t>дърпаща</w:t>
      </w:r>
      <w:r w:rsidR="00DD3B20" w:rsidRPr="00DD3B20">
        <w:rPr>
          <w:i/>
          <w:lang w:val="bg-BG"/>
        </w:rPr>
        <w:t>“</w:t>
      </w:r>
      <w:r w:rsidR="00AF35B4" w:rsidRPr="00DD3B20">
        <w:rPr>
          <w:i/>
          <w:lang w:val="bg-BG"/>
        </w:rPr>
        <w:t xml:space="preserve"> енергия</w:t>
      </w:r>
      <w:r w:rsidR="00AF35B4" w:rsidRPr="002C0035">
        <w:rPr>
          <w:i/>
          <w:lang w:val="bg-BG"/>
        </w:rPr>
        <w:t xml:space="preserve"> на </w:t>
      </w:r>
      <w:r w:rsidR="00017159" w:rsidRPr="002C0035">
        <w:rPr>
          <w:i/>
          <w:lang w:val="bg-BG"/>
        </w:rPr>
        <w:t>ръцете</w:t>
      </w:r>
      <w:r w:rsidR="00AF35B4" w:rsidRPr="002C0035">
        <w:rPr>
          <w:i/>
          <w:lang w:val="bg-BG"/>
        </w:rPr>
        <w:t xml:space="preserve"> и мишницата. Получава се вид „прегръщан</w:t>
      </w:r>
      <w:r w:rsidR="00413050" w:rsidRPr="002C0035">
        <w:rPr>
          <w:i/>
          <w:lang w:val="bg-BG"/>
        </w:rPr>
        <w:t>е</w:t>
      </w:r>
      <w:r w:rsidR="00AF35B4" w:rsidRPr="002C0035">
        <w:rPr>
          <w:i/>
          <w:lang w:val="bg-BG"/>
        </w:rPr>
        <w:t>“ на клавиатурата“.</w:t>
      </w:r>
    </w:p>
    <w:p w14:paraId="248EFEB6" w14:textId="240F49DD" w:rsidR="00AF35B4" w:rsidRPr="002C0035" w:rsidRDefault="004C3FAE" w:rsidP="00350368">
      <w:pPr>
        <w:spacing w:before="240"/>
        <w:rPr>
          <w:lang w:val="bg-BG"/>
        </w:rPr>
      </w:pPr>
      <w:r w:rsidRPr="002C0035">
        <w:rPr>
          <w:b/>
          <w:i/>
          <w:lang w:val="bg-BG"/>
        </w:rPr>
        <w:lastRenderedPageBreak/>
        <w:t xml:space="preserve">е) </w:t>
      </w:r>
      <w:r w:rsidRPr="002C0035">
        <w:rPr>
          <w:i/>
          <w:lang w:val="bg-BG"/>
        </w:rPr>
        <w:t xml:space="preserve">„Плавността на свиреното“: </w:t>
      </w:r>
      <w:r w:rsidRPr="002C0035">
        <w:rPr>
          <w:lang w:val="bg-BG"/>
        </w:rPr>
        <w:t>Плавността на свиренето е документирана от госпожа Боасие, Кларк и Мари Жаел</w:t>
      </w:r>
      <w:r w:rsidR="00413050" w:rsidRPr="002C0035">
        <w:rPr>
          <w:lang w:val="bg-BG"/>
        </w:rPr>
        <w:t>.</w:t>
      </w:r>
      <w:r w:rsidRPr="002C0035">
        <w:rPr>
          <w:lang w:val="bg-BG"/>
        </w:rPr>
        <w:t xml:space="preserve"> </w:t>
      </w:r>
      <w:r w:rsidR="00413050" w:rsidRPr="002C0035">
        <w:rPr>
          <w:lang w:val="bg-BG"/>
        </w:rPr>
        <w:t>П</w:t>
      </w:r>
      <w:r w:rsidRPr="002C0035">
        <w:rPr>
          <w:lang w:val="bg-BG"/>
        </w:rPr>
        <w:t>олучава</w:t>
      </w:r>
      <w:r w:rsidR="00413050" w:rsidRPr="002C0035">
        <w:rPr>
          <w:lang w:val="bg-BG"/>
        </w:rPr>
        <w:t xml:space="preserve"> се</w:t>
      </w:r>
      <w:r w:rsidRPr="002C0035">
        <w:rPr>
          <w:lang w:val="bg-BG"/>
        </w:rPr>
        <w:t xml:space="preserve"> </w:t>
      </w:r>
      <w:r w:rsidR="00413050" w:rsidRPr="002C0035">
        <w:rPr>
          <w:lang w:val="bg-BG"/>
        </w:rPr>
        <w:t>вследствие</w:t>
      </w:r>
      <w:r w:rsidRPr="002C0035">
        <w:rPr>
          <w:lang w:val="bg-BG"/>
        </w:rPr>
        <w:t xml:space="preserve"> засилвания на движенията чрез употребата на ротаци</w:t>
      </w:r>
      <w:r w:rsidR="00413050" w:rsidRPr="002C0035">
        <w:rPr>
          <w:lang w:val="bg-BG"/>
        </w:rPr>
        <w:t>и</w:t>
      </w:r>
      <w:r w:rsidRPr="002C0035">
        <w:rPr>
          <w:lang w:val="bg-BG"/>
        </w:rPr>
        <w:t>, спирали и еластични отско</w:t>
      </w:r>
      <w:r w:rsidR="004B6164">
        <w:rPr>
          <w:lang w:val="bg-BG"/>
        </w:rPr>
        <w:t>ци.</w:t>
      </w:r>
    </w:p>
    <w:p w14:paraId="1CCE4B95" w14:textId="05EAA463" w:rsidR="004C3FAE" w:rsidRPr="002C0035" w:rsidRDefault="004F6800" w:rsidP="00350368">
      <w:pPr>
        <w:spacing w:before="240"/>
        <w:rPr>
          <w:lang w:val="bg-BG"/>
        </w:rPr>
      </w:pPr>
      <w:r w:rsidRPr="002C0035">
        <w:rPr>
          <w:b/>
          <w:i/>
          <w:lang w:val="bg-BG"/>
        </w:rPr>
        <w:t xml:space="preserve">f) </w:t>
      </w:r>
      <w:r w:rsidR="004C3FAE" w:rsidRPr="002C0035">
        <w:rPr>
          <w:i/>
          <w:lang w:val="bg-BG"/>
        </w:rPr>
        <w:t xml:space="preserve">„Срещу систематичното ползване на тежестта: </w:t>
      </w:r>
      <w:r w:rsidR="004C3FAE" w:rsidRPr="002C0035">
        <w:rPr>
          <w:lang w:val="bg-BG"/>
        </w:rPr>
        <w:t xml:space="preserve">Документите описват </w:t>
      </w:r>
      <w:r w:rsidR="004C3FAE" w:rsidRPr="002C0035">
        <w:rPr>
          <w:i/>
          <w:lang w:val="bg-BG"/>
        </w:rPr>
        <w:t>„леки, плъзгащи се ръце“</w:t>
      </w:r>
      <w:r w:rsidRPr="002C0035">
        <w:rPr>
          <w:i/>
          <w:lang w:val="bg-BG"/>
        </w:rPr>
        <w:t xml:space="preserve">, „летящи ръце“ </w:t>
      </w:r>
      <w:r w:rsidR="004C3FAE" w:rsidRPr="002C0035">
        <w:rPr>
          <w:lang w:val="bg-BG"/>
        </w:rPr>
        <w:t xml:space="preserve">(Лахмунд), </w:t>
      </w:r>
      <w:r w:rsidRPr="002C0035">
        <w:rPr>
          <w:i/>
          <w:lang w:val="bg-BG"/>
        </w:rPr>
        <w:t>„еластичност</w:t>
      </w:r>
      <w:r w:rsidR="00413050" w:rsidRPr="002C0035">
        <w:rPr>
          <w:i/>
          <w:lang w:val="bg-BG"/>
        </w:rPr>
        <w:t xml:space="preserve">, </w:t>
      </w:r>
      <w:r w:rsidRPr="002C0035">
        <w:rPr>
          <w:i/>
          <w:lang w:val="bg-BG"/>
        </w:rPr>
        <w:t>бор</w:t>
      </w:r>
      <w:r w:rsidR="00413050" w:rsidRPr="002C0035">
        <w:rPr>
          <w:i/>
          <w:lang w:val="bg-BG"/>
        </w:rPr>
        <w:t>еща се</w:t>
      </w:r>
      <w:r w:rsidRPr="002C0035">
        <w:rPr>
          <w:i/>
          <w:lang w:val="bg-BG"/>
        </w:rPr>
        <w:t xml:space="preserve"> с тежестта чрез напрежение“ </w:t>
      </w:r>
      <w:r w:rsidRPr="002C0035">
        <w:rPr>
          <w:lang w:val="bg-BG"/>
        </w:rPr>
        <w:t>(Мари Жаел), което не трябва да се обърква със стегнатост.</w:t>
      </w:r>
    </w:p>
    <w:p w14:paraId="31366733" w14:textId="10886F74" w:rsidR="004F6800" w:rsidRPr="002C0035" w:rsidRDefault="004F6800" w:rsidP="00350368">
      <w:pPr>
        <w:spacing w:before="240"/>
        <w:rPr>
          <w:i/>
          <w:highlight w:val="green"/>
          <w:lang w:val="bg-BG"/>
        </w:rPr>
      </w:pPr>
      <w:r w:rsidRPr="002C0035">
        <w:rPr>
          <w:b/>
          <w:i/>
        </w:rPr>
        <w:t>g</w:t>
      </w:r>
      <w:r w:rsidRPr="002C0035">
        <w:rPr>
          <w:b/>
          <w:i/>
          <w:lang w:val="bg-BG"/>
        </w:rPr>
        <w:t xml:space="preserve">) </w:t>
      </w:r>
      <w:r w:rsidRPr="002C0035">
        <w:rPr>
          <w:i/>
          <w:lang w:val="bg-BG"/>
        </w:rPr>
        <w:t>„</w:t>
      </w:r>
      <w:proofErr w:type="gramStart"/>
      <w:r w:rsidRPr="002C0035">
        <w:rPr>
          <w:i/>
          <w:lang w:val="bg-BG"/>
        </w:rPr>
        <w:t>Китката:</w:t>
      </w:r>
      <w:proofErr w:type="gramEnd"/>
      <w:r w:rsidRPr="002C0035">
        <w:rPr>
          <w:i/>
          <w:lang w:val="bg-BG"/>
        </w:rPr>
        <w:t xml:space="preserve"> От китката нататък почват споровете и противоречията за свиренето на Лист. Кларк и Мари Жаел почти не споменават китката на Лист. (...) Ето кои са сходс</w:t>
      </w:r>
      <w:r w:rsidR="004B6164">
        <w:rPr>
          <w:i/>
          <w:lang w:val="bg-BG"/>
        </w:rPr>
        <w:t>т</w:t>
      </w:r>
      <w:r w:rsidRPr="002C0035">
        <w:rPr>
          <w:i/>
          <w:lang w:val="bg-BG"/>
        </w:rPr>
        <w:t>вата: „Ръката пада от к</w:t>
      </w:r>
      <w:r w:rsidR="001856DC" w:rsidRPr="002C0035">
        <w:rPr>
          <w:i/>
          <w:lang w:val="bg-BG"/>
        </w:rPr>
        <w:t xml:space="preserve">итката“ според </w:t>
      </w:r>
      <w:r w:rsidRPr="002C0035">
        <w:rPr>
          <w:i/>
          <w:lang w:val="bg-BG"/>
        </w:rPr>
        <w:t xml:space="preserve">уроците на Валери Боасие с Лист; предмишницата е повдигната, китката куполовидна. </w:t>
      </w:r>
      <w:r w:rsidR="00510EB4">
        <w:rPr>
          <w:i/>
          <w:lang w:val="bg-BG"/>
        </w:rPr>
        <w:t>Клиндуърт</w:t>
      </w:r>
      <w:r w:rsidR="001856DC" w:rsidRPr="002C0035">
        <w:rPr>
          <w:i/>
          <w:lang w:val="bg-BG"/>
        </w:rPr>
        <w:t xml:space="preserve"> посочва</w:t>
      </w:r>
      <w:r w:rsidR="00C16EC8" w:rsidRPr="002C0035">
        <w:rPr>
          <w:i/>
          <w:lang w:val="bg-BG"/>
        </w:rPr>
        <w:t>,</w:t>
      </w:r>
      <w:r w:rsidR="001856DC" w:rsidRPr="002C0035">
        <w:rPr>
          <w:i/>
          <w:lang w:val="bg-BG"/>
        </w:rPr>
        <w:t xml:space="preserve"> че „Лист е свирил общо взето с </w:t>
      </w:r>
      <w:r w:rsidR="004C66DC" w:rsidRPr="002C0035">
        <w:rPr>
          <w:i/>
          <w:lang w:val="bg-BG"/>
        </w:rPr>
        <w:t>висока</w:t>
      </w:r>
      <w:r w:rsidR="00C16EC8" w:rsidRPr="002C0035">
        <w:rPr>
          <w:i/>
          <w:lang w:val="bg-BG"/>
        </w:rPr>
        <w:t xml:space="preserve"> </w:t>
      </w:r>
      <w:r w:rsidR="001856DC" w:rsidRPr="002C0035">
        <w:rPr>
          <w:i/>
          <w:lang w:val="bg-BG"/>
        </w:rPr>
        <w:t>китка“;</w:t>
      </w:r>
      <w:r w:rsidR="001856DC">
        <w:rPr>
          <w:i/>
          <w:lang w:val="bg-BG"/>
        </w:rPr>
        <w:t xml:space="preserve"> (...) </w:t>
      </w:r>
      <w:r w:rsidR="00510EB4">
        <w:rPr>
          <w:i/>
          <w:lang w:val="bg-BG"/>
        </w:rPr>
        <w:t xml:space="preserve">Щрадал </w:t>
      </w:r>
      <w:r w:rsidR="001856DC">
        <w:rPr>
          <w:i/>
          <w:lang w:val="bg-BG"/>
        </w:rPr>
        <w:t>уточнява</w:t>
      </w:r>
      <w:r w:rsidR="00C16EC8">
        <w:rPr>
          <w:i/>
          <w:lang w:val="bg-BG"/>
        </w:rPr>
        <w:t>,</w:t>
      </w:r>
      <w:r w:rsidR="001856DC">
        <w:rPr>
          <w:i/>
          <w:lang w:val="bg-BG"/>
        </w:rPr>
        <w:t xml:space="preserve"> че „китката е лека и активна в акордите </w:t>
      </w:r>
      <w:r w:rsidR="00AC0407">
        <w:rPr>
          <w:i/>
          <w:lang w:val="bg-BG"/>
        </w:rPr>
        <w:t xml:space="preserve">и октавите“,(...) </w:t>
      </w:r>
      <w:r w:rsidR="00C16EC8">
        <w:rPr>
          <w:i/>
          <w:lang w:val="bg-BG"/>
        </w:rPr>
        <w:t xml:space="preserve">между 1882 и 1883 година </w:t>
      </w:r>
      <w:r w:rsidR="00AC0407">
        <w:rPr>
          <w:i/>
          <w:lang w:val="bg-BG"/>
        </w:rPr>
        <w:t>Лист обяснява на Лахмунд ролята на „гъвкавата китка в портаментото и легатото и отскоците“ и че „високата китка засилва действието на палците“. Вайцман, съвременник на Лист, пише една малка история на мануалните позици</w:t>
      </w:r>
      <w:r w:rsidR="00C16EC8">
        <w:rPr>
          <w:i/>
          <w:lang w:val="bg-BG"/>
        </w:rPr>
        <w:t>и</w:t>
      </w:r>
      <w:r w:rsidR="00AC0407">
        <w:rPr>
          <w:i/>
          <w:lang w:val="bg-BG"/>
        </w:rPr>
        <w:t xml:space="preserve"> от К.</w:t>
      </w:r>
      <w:r w:rsidR="004B6164">
        <w:rPr>
          <w:i/>
          <w:lang w:val="bg-BG"/>
        </w:rPr>
        <w:t xml:space="preserve"> </w:t>
      </w:r>
      <w:r w:rsidR="00AC0407">
        <w:rPr>
          <w:i/>
          <w:lang w:val="bg-BG"/>
        </w:rPr>
        <w:t>Ф.</w:t>
      </w:r>
      <w:r w:rsidR="004B6164">
        <w:rPr>
          <w:i/>
          <w:lang w:val="bg-BG"/>
        </w:rPr>
        <w:t xml:space="preserve"> </w:t>
      </w:r>
      <w:r w:rsidR="00AC0407">
        <w:rPr>
          <w:i/>
          <w:lang w:val="bg-BG"/>
        </w:rPr>
        <w:t>Е. Бах</w:t>
      </w:r>
      <w:r w:rsidR="00C16EC8">
        <w:rPr>
          <w:i/>
          <w:lang w:val="bg-BG"/>
        </w:rPr>
        <w:t>,</w:t>
      </w:r>
      <w:r w:rsidR="00AC0407">
        <w:rPr>
          <w:i/>
          <w:lang w:val="bg-BG"/>
        </w:rPr>
        <w:t xml:space="preserve"> за да обясни еволюцията до Лист</w:t>
      </w:r>
      <w:r w:rsidR="00C16EC8">
        <w:rPr>
          <w:i/>
          <w:lang w:val="bg-BG"/>
        </w:rPr>
        <w:t>,</w:t>
      </w:r>
      <w:r w:rsidR="00AC0407">
        <w:rPr>
          <w:i/>
          <w:lang w:val="bg-BG"/>
        </w:rPr>
        <w:t xml:space="preserve"> който държ</w:t>
      </w:r>
      <w:r w:rsidR="00C16EC8">
        <w:rPr>
          <w:i/>
          <w:lang w:val="bg-BG"/>
        </w:rPr>
        <w:t>и</w:t>
      </w:r>
      <w:r w:rsidR="00AC0407">
        <w:rPr>
          <w:i/>
          <w:lang w:val="bg-BG"/>
        </w:rPr>
        <w:t xml:space="preserve"> „китката </w:t>
      </w:r>
      <w:r w:rsidR="00AC0407" w:rsidRPr="004B6164">
        <w:rPr>
          <w:i/>
          <w:lang w:val="bg-BG"/>
        </w:rPr>
        <w:t xml:space="preserve">по-високо от </w:t>
      </w:r>
      <w:r w:rsidR="00297971" w:rsidRPr="004B6164">
        <w:rPr>
          <w:i/>
          <w:lang w:val="bg-BG"/>
        </w:rPr>
        <w:t>ръката</w:t>
      </w:r>
      <w:r w:rsidR="00AC0407" w:rsidRPr="004B6164">
        <w:rPr>
          <w:i/>
          <w:lang w:val="bg-BG"/>
        </w:rPr>
        <w:t>“.</w:t>
      </w:r>
    </w:p>
    <w:p w14:paraId="21DD5A04" w14:textId="1A99A84E" w:rsidR="00251891" w:rsidRDefault="00AC0407" w:rsidP="00350368">
      <w:pPr>
        <w:spacing w:before="240"/>
        <w:rPr>
          <w:i/>
          <w:lang w:val="bg-BG"/>
        </w:rPr>
      </w:pPr>
      <w:r>
        <w:rPr>
          <w:b/>
          <w:i/>
        </w:rPr>
        <w:t>h</w:t>
      </w:r>
      <w:r w:rsidRPr="007F5CAA">
        <w:rPr>
          <w:b/>
          <w:i/>
          <w:lang w:val="bg-BG"/>
        </w:rPr>
        <w:t>)</w:t>
      </w:r>
      <w:r>
        <w:rPr>
          <w:b/>
          <w:i/>
          <w:lang w:val="bg-BG"/>
        </w:rPr>
        <w:t xml:space="preserve"> </w:t>
      </w:r>
      <w:r>
        <w:rPr>
          <w:i/>
          <w:lang w:val="bg-BG"/>
        </w:rPr>
        <w:t xml:space="preserve">„Действието на </w:t>
      </w:r>
      <w:proofErr w:type="gramStart"/>
      <w:r w:rsidR="00C16EC8">
        <w:rPr>
          <w:i/>
          <w:lang w:val="bg-BG"/>
        </w:rPr>
        <w:t>пръстите:</w:t>
      </w:r>
      <w:proofErr w:type="gramEnd"/>
      <w:r>
        <w:rPr>
          <w:i/>
          <w:lang w:val="bg-BG"/>
        </w:rPr>
        <w:t xml:space="preserve"> </w:t>
      </w:r>
      <w:r w:rsidR="00C16EC8">
        <w:rPr>
          <w:i/>
          <w:lang w:val="bg-BG"/>
        </w:rPr>
        <w:t xml:space="preserve"> </w:t>
      </w:r>
      <w:r>
        <w:rPr>
          <w:i/>
          <w:lang w:val="bg-BG"/>
        </w:rPr>
        <w:t>Действието на пръстит</w:t>
      </w:r>
      <w:r w:rsidR="00BD2299">
        <w:rPr>
          <w:i/>
          <w:lang w:val="bg-BG"/>
        </w:rPr>
        <w:t>е е съотносително</w:t>
      </w:r>
      <w:r>
        <w:rPr>
          <w:i/>
          <w:lang w:val="bg-BG"/>
        </w:rPr>
        <w:t xml:space="preserve"> с </w:t>
      </w:r>
      <w:r w:rsidR="00BD2299">
        <w:rPr>
          <w:i/>
          <w:lang w:val="bg-BG"/>
        </w:rPr>
        <w:t xml:space="preserve">по-горе описаната </w:t>
      </w:r>
      <w:r>
        <w:rPr>
          <w:i/>
          <w:lang w:val="bg-BG"/>
        </w:rPr>
        <w:t xml:space="preserve">органична концепция на </w:t>
      </w:r>
      <w:r w:rsidR="00C16EC8">
        <w:rPr>
          <w:i/>
          <w:lang w:val="bg-BG"/>
        </w:rPr>
        <w:t>свиренето и</w:t>
      </w:r>
      <w:r>
        <w:rPr>
          <w:i/>
          <w:lang w:val="bg-BG"/>
        </w:rPr>
        <w:t xml:space="preserve"> се основава на дърпащото д</w:t>
      </w:r>
      <w:r w:rsidR="00BD2299">
        <w:rPr>
          <w:i/>
          <w:lang w:val="bg-BG"/>
        </w:rPr>
        <w:t>ействие. „Пръс</w:t>
      </w:r>
      <w:r w:rsidR="00C16EC8">
        <w:rPr>
          <w:i/>
          <w:lang w:val="bg-BG"/>
        </w:rPr>
        <w:t>т</w:t>
      </w:r>
      <w:r w:rsidR="00BD2299">
        <w:rPr>
          <w:i/>
          <w:lang w:val="bg-BG"/>
        </w:rPr>
        <w:t xml:space="preserve">ите хващат (взимат) </w:t>
      </w:r>
      <w:r w:rsidR="00221C36" w:rsidRPr="00DD3B20">
        <w:rPr>
          <w:i/>
          <w:lang w:val="bg-BG"/>
        </w:rPr>
        <w:t>клавишите,</w:t>
      </w:r>
      <w:r w:rsidR="004B6164" w:rsidRPr="00DD3B20">
        <w:rPr>
          <w:i/>
          <w:lang w:val="bg-BG"/>
        </w:rPr>
        <w:t xml:space="preserve"> </w:t>
      </w:r>
      <w:r w:rsidR="00BD2299" w:rsidRPr="00DD3B20">
        <w:rPr>
          <w:i/>
          <w:lang w:val="bg-BG"/>
        </w:rPr>
        <w:t>според</w:t>
      </w:r>
      <w:r w:rsidR="00BD2299">
        <w:rPr>
          <w:i/>
          <w:lang w:val="bg-BG"/>
        </w:rPr>
        <w:t xml:space="preserve"> Боасие, „извиват се като червеи в легатото“ според Лахмунд, „започват плъзгания“ според Жаел </w:t>
      </w:r>
      <w:r w:rsidR="00BD2299" w:rsidRPr="002C0035">
        <w:rPr>
          <w:i/>
          <w:lang w:val="bg-BG"/>
        </w:rPr>
        <w:t>(...). Кларк пише</w:t>
      </w:r>
      <w:r w:rsidR="00C16EC8" w:rsidRPr="002C0035">
        <w:rPr>
          <w:i/>
          <w:lang w:val="bg-BG"/>
        </w:rPr>
        <w:t xml:space="preserve">, </w:t>
      </w:r>
      <w:r w:rsidR="00BD2299" w:rsidRPr="002C0035">
        <w:rPr>
          <w:i/>
          <w:lang w:val="bg-BG"/>
        </w:rPr>
        <w:t xml:space="preserve"> че „пръстът и</w:t>
      </w:r>
      <w:r w:rsidR="00C16EC8" w:rsidRPr="002C0035">
        <w:rPr>
          <w:i/>
          <w:lang w:val="bg-BG"/>
        </w:rPr>
        <w:t>з</w:t>
      </w:r>
      <w:r w:rsidR="00BD2299" w:rsidRPr="002C0035">
        <w:rPr>
          <w:i/>
          <w:lang w:val="bg-BG"/>
        </w:rPr>
        <w:t>дърпва клавиша“ и</w:t>
      </w:r>
      <w:r w:rsidR="004C66DC" w:rsidRPr="002C0035">
        <w:rPr>
          <w:i/>
          <w:lang w:val="bg-BG"/>
        </w:rPr>
        <w:t xml:space="preserve"> извършва</w:t>
      </w:r>
      <w:r w:rsidR="00C16EC8" w:rsidRPr="002C0035">
        <w:rPr>
          <w:i/>
          <w:lang w:val="bg-BG"/>
        </w:rPr>
        <w:t xml:space="preserve"> </w:t>
      </w:r>
      <w:r w:rsidR="00BD2299" w:rsidRPr="002C0035">
        <w:rPr>
          <w:i/>
          <w:lang w:val="bg-BG"/>
        </w:rPr>
        <w:t>„зак</w:t>
      </w:r>
      <w:r w:rsidR="003E7FBC" w:rsidRPr="002C0035">
        <w:rPr>
          <w:i/>
          <w:lang w:val="bg-BG"/>
        </w:rPr>
        <w:t>ръглени движения“ в</w:t>
      </w:r>
      <w:r w:rsidR="00DA1583" w:rsidRPr="002C0035">
        <w:rPr>
          <w:i/>
          <w:lang w:val="bg-BG"/>
        </w:rPr>
        <w:t xml:space="preserve"> </w:t>
      </w:r>
      <w:r w:rsidR="003E7FBC" w:rsidRPr="002C0035">
        <w:rPr>
          <w:i/>
          <w:lang w:val="bg-BG"/>
        </w:rPr>
        <w:t>гамите. Фактът</w:t>
      </w:r>
      <w:r w:rsidR="00C16EC8" w:rsidRPr="002C0035">
        <w:rPr>
          <w:i/>
          <w:lang w:val="bg-BG"/>
        </w:rPr>
        <w:t>,</w:t>
      </w:r>
      <w:r w:rsidR="003E7FBC" w:rsidRPr="002C0035">
        <w:rPr>
          <w:i/>
          <w:lang w:val="bg-BG"/>
        </w:rPr>
        <w:t xml:space="preserve"> че</w:t>
      </w:r>
      <w:r w:rsidR="00BD2299" w:rsidRPr="002C0035">
        <w:rPr>
          <w:i/>
          <w:lang w:val="bg-BG"/>
        </w:rPr>
        <w:t xml:space="preserve"> действието на пръстите е описано по</w:t>
      </w:r>
      <w:r w:rsidR="004C66DC" w:rsidRPr="002C0035">
        <w:rPr>
          <w:i/>
          <w:color w:val="EE0000"/>
          <w:lang w:val="bg-BG"/>
        </w:rPr>
        <w:t xml:space="preserve"> </w:t>
      </w:r>
      <w:r w:rsidR="004C66DC" w:rsidRPr="002C0035">
        <w:rPr>
          <w:i/>
          <w:color w:val="000000" w:themeColor="text1"/>
          <w:lang w:val="bg-BG"/>
        </w:rPr>
        <w:t>един и същи</w:t>
      </w:r>
      <w:r w:rsidR="004C66DC">
        <w:rPr>
          <w:i/>
          <w:color w:val="000000" w:themeColor="text1"/>
          <w:lang w:val="bg-BG"/>
        </w:rPr>
        <w:t xml:space="preserve"> </w:t>
      </w:r>
      <w:r w:rsidR="00BD2299">
        <w:rPr>
          <w:i/>
          <w:lang w:val="bg-BG"/>
        </w:rPr>
        <w:t xml:space="preserve">начин от </w:t>
      </w:r>
      <w:r w:rsidR="003E7FBC">
        <w:rPr>
          <w:i/>
          <w:lang w:val="bg-BG"/>
        </w:rPr>
        <w:t>учениците на Лист</w:t>
      </w:r>
      <w:r w:rsidR="00C16EC8">
        <w:rPr>
          <w:i/>
          <w:lang w:val="bg-BG"/>
        </w:rPr>
        <w:t>,</w:t>
      </w:r>
      <w:r w:rsidR="003E7FBC">
        <w:rPr>
          <w:i/>
          <w:lang w:val="bg-BG"/>
        </w:rPr>
        <w:t xml:space="preserve"> не трябва да ни доведе до прибързания извод</w:t>
      </w:r>
      <w:r w:rsidR="00C16EC8">
        <w:rPr>
          <w:i/>
          <w:lang w:val="bg-BG"/>
        </w:rPr>
        <w:t>,</w:t>
      </w:r>
      <w:r w:rsidR="003E7FBC">
        <w:rPr>
          <w:i/>
          <w:lang w:val="bg-BG"/>
        </w:rPr>
        <w:t xml:space="preserve"> че тяхната ФОРМА върху клавиатурата е била </w:t>
      </w:r>
      <w:r w:rsidR="003E7FBC" w:rsidRPr="00DD3B20">
        <w:rPr>
          <w:i/>
          <w:lang w:val="bg-BG"/>
        </w:rPr>
        <w:t>винаги</w:t>
      </w:r>
      <w:r w:rsidR="00221C36" w:rsidRPr="00DD3B20">
        <w:rPr>
          <w:i/>
          <w:lang w:val="bg-BG"/>
        </w:rPr>
        <w:t xml:space="preserve"> еднаква</w:t>
      </w:r>
      <w:r w:rsidR="004B6164">
        <w:rPr>
          <w:i/>
          <w:lang w:val="bg-BG"/>
        </w:rPr>
        <w:t xml:space="preserve"> </w:t>
      </w:r>
      <w:r w:rsidR="003E7FBC">
        <w:rPr>
          <w:i/>
          <w:lang w:val="bg-BG"/>
        </w:rPr>
        <w:t>във различните фази на живота на Лист</w:t>
      </w:r>
      <w:r w:rsidR="004B6164">
        <w:rPr>
          <w:i/>
          <w:lang w:val="bg-BG"/>
        </w:rPr>
        <w:t>. Т</w:t>
      </w:r>
      <w:r w:rsidR="003E7FBC">
        <w:rPr>
          <w:i/>
          <w:lang w:val="bg-BG"/>
        </w:rPr>
        <w:t>ази забележка ще е обект на параграф в ПРОТИВОРЕЧИЯТА</w:t>
      </w:r>
      <w:r w:rsidR="004B6164">
        <w:rPr>
          <w:i/>
          <w:lang w:val="bg-BG"/>
        </w:rPr>
        <w:t>,</w:t>
      </w:r>
      <w:r w:rsidR="003E7FBC">
        <w:rPr>
          <w:i/>
          <w:lang w:val="bg-BG"/>
        </w:rPr>
        <w:t xml:space="preserve"> </w:t>
      </w:r>
      <w:r w:rsidR="00C16EC8">
        <w:rPr>
          <w:i/>
          <w:lang w:val="bg-BG"/>
        </w:rPr>
        <w:t>установени</w:t>
      </w:r>
      <w:r w:rsidR="00251891">
        <w:rPr>
          <w:i/>
          <w:lang w:val="bg-BG"/>
        </w:rPr>
        <w:t xml:space="preserve"> в свиренето на Лист“.</w:t>
      </w:r>
    </w:p>
    <w:p w14:paraId="4A41717D" w14:textId="77777777" w:rsidR="00407A23" w:rsidRDefault="00407A23" w:rsidP="00350368">
      <w:pPr>
        <w:spacing w:before="240"/>
        <w:rPr>
          <w:lang w:val="bg-BG"/>
        </w:rPr>
      </w:pPr>
    </w:p>
    <w:p w14:paraId="34EACBB5" w14:textId="77777777" w:rsidR="00E24DAA" w:rsidRDefault="00E24DAA" w:rsidP="00350368">
      <w:pPr>
        <w:spacing w:before="240"/>
        <w:rPr>
          <w:lang w:val="bg-BG"/>
        </w:rPr>
      </w:pPr>
    </w:p>
    <w:p w14:paraId="2692D6CE" w14:textId="40771EF1" w:rsidR="00251891" w:rsidRDefault="004B6164" w:rsidP="00350368">
      <w:pPr>
        <w:spacing w:before="240"/>
        <w:rPr>
          <w:lang w:val="bg-BG"/>
        </w:rPr>
      </w:pPr>
      <w:r>
        <w:rPr>
          <w:lang w:val="bg-BG"/>
        </w:rPr>
        <w:lastRenderedPageBreak/>
        <w:t xml:space="preserve">В </w:t>
      </w:r>
      <w:r w:rsidRPr="00DD3B20">
        <w:rPr>
          <w:lang w:val="bg-BG"/>
        </w:rPr>
        <w:t>различните</w:t>
      </w:r>
      <w:r w:rsidR="00221C36" w:rsidRPr="00DD3B20">
        <w:rPr>
          <w:lang w:val="bg-BG"/>
        </w:rPr>
        <w:t xml:space="preserve"> източници </w:t>
      </w:r>
      <w:r w:rsidR="00251891" w:rsidRPr="00DD3B20">
        <w:rPr>
          <w:lang w:val="bg-BG"/>
        </w:rPr>
        <w:t>Отт</w:t>
      </w:r>
      <w:r w:rsidR="00251891">
        <w:rPr>
          <w:lang w:val="bg-BG"/>
        </w:rPr>
        <w:t xml:space="preserve"> установява следните противоречия:</w:t>
      </w:r>
    </w:p>
    <w:p w14:paraId="6A476092" w14:textId="245530A3" w:rsidR="00251891" w:rsidRDefault="00251891" w:rsidP="00350368">
      <w:pPr>
        <w:spacing w:before="240"/>
        <w:rPr>
          <w:lang w:val="bg-BG"/>
        </w:rPr>
      </w:pPr>
      <w:r>
        <w:rPr>
          <w:b/>
          <w:i/>
        </w:rPr>
        <w:t>a</w:t>
      </w:r>
      <w:r w:rsidRPr="007F5CAA">
        <w:rPr>
          <w:b/>
          <w:i/>
          <w:lang w:val="bg-BG"/>
        </w:rPr>
        <w:t>)</w:t>
      </w:r>
      <w:r w:rsidR="009248EB">
        <w:rPr>
          <w:b/>
          <w:i/>
          <w:lang w:val="bg-BG"/>
        </w:rPr>
        <w:t xml:space="preserve"> </w:t>
      </w:r>
      <w:r w:rsidR="009248EB">
        <w:rPr>
          <w:i/>
          <w:lang w:val="bg-BG"/>
        </w:rPr>
        <w:t>„Педагогика</w:t>
      </w:r>
      <w:proofErr w:type="gramStart"/>
      <w:r w:rsidR="009248EB">
        <w:rPr>
          <w:i/>
          <w:lang w:val="bg-BG"/>
        </w:rPr>
        <w:t>“:</w:t>
      </w:r>
      <w:proofErr w:type="gramEnd"/>
      <w:r w:rsidRPr="007F5CAA">
        <w:rPr>
          <w:b/>
          <w:i/>
          <w:lang w:val="bg-BG"/>
        </w:rPr>
        <w:t xml:space="preserve"> </w:t>
      </w:r>
      <w:r>
        <w:rPr>
          <w:lang w:val="bg-BG"/>
        </w:rPr>
        <w:t>Лист преподава по различен начин</w:t>
      </w:r>
      <w:r w:rsidR="006A249E">
        <w:rPr>
          <w:lang w:val="bg-BG"/>
        </w:rPr>
        <w:t>,</w:t>
      </w:r>
      <w:r w:rsidR="00DA1583">
        <w:rPr>
          <w:lang w:val="bg-BG"/>
        </w:rPr>
        <w:t xml:space="preserve"> </w:t>
      </w:r>
      <w:r>
        <w:rPr>
          <w:lang w:val="bg-BG"/>
        </w:rPr>
        <w:t>когато</w:t>
      </w:r>
      <w:r w:rsidR="006A249E">
        <w:rPr>
          <w:lang w:val="bg-BG"/>
        </w:rPr>
        <w:t xml:space="preserve"> е</w:t>
      </w:r>
      <w:r>
        <w:rPr>
          <w:lang w:val="bg-BG"/>
        </w:rPr>
        <w:t xml:space="preserve"> млад и на стари години. Този факт води до противоречиви свидетелства: Когато</w:t>
      </w:r>
      <w:r w:rsidR="006A249E">
        <w:rPr>
          <w:lang w:val="bg-BG"/>
        </w:rPr>
        <w:t xml:space="preserve"> като </w:t>
      </w:r>
      <w:r>
        <w:rPr>
          <w:lang w:val="bg-BG"/>
        </w:rPr>
        <w:t xml:space="preserve">млад преподава на Валери Боасие, която не е била </w:t>
      </w:r>
      <w:r w:rsidR="009A2D50" w:rsidRPr="00221C36">
        <w:rPr>
          <w:lang w:val="bg-BG"/>
        </w:rPr>
        <w:t>опитна</w:t>
      </w:r>
      <w:r w:rsidR="009A2D50">
        <w:rPr>
          <w:lang w:val="bg-BG"/>
        </w:rPr>
        <w:t xml:space="preserve"> </w:t>
      </w:r>
      <w:r>
        <w:rPr>
          <w:lang w:val="bg-BG"/>
        </w:rPr>
        <w:t>пианистка,</w:t>
      </w:r>
      <w:r w:rsidR="007E22A9">
        <w:rPr>
          <w:lang w:val="bg-BG"/>
        </w:rPr>
        <w:t xml:space="preserve"> </w:t>
      </w:r>
      <w:r w:rsidR="006A249E">
        <w:rPr>
          <w:lang w:val="bg-BG"/>
        </w:rPr>
        <w:t>той е влизал в детайла на задълбочена работа</w:t>
      </w:r>
      <w:r w:rsidR="006A249E">
        <w:rPr>
          <w:i/>
          <w:lang w:val="bg-BG"/>
        </w:rPr>
        <w:t xml:space="preserve"> </w:t>
      </w:r>
      <w:r w:rsidR="007E22A9">
        <w:rPr>
          <w:i/>
          <w:lang w:val="bg-BG"/>
        </w:rPr>
        <w:t xml:space="preserve">„с </w:t>
      </w:r>
      <w:r w:rsidR="008B760F">
        <w:rPr>
          <w:i/>
          <w:lang w:val="bg-BG"/>
        </w:rPr>
        <w:t>разпалеността</w:t>
      </w:r>
      <w:r w:rsidR="007E22A9">
        <w:rPr>
          <w:i/>
          <w:lang w:val="bg-BG"/>
        </w:rPr>
        <w:t xml:space="preserve"> на неофита“</w:t>
      </w:r>
      <w:r w:rsidR="007E22A9">
        <w:rPr>
          <w:lang w:val="bg-BG"/>
        </w:rPr>
        <w:t>, докато Д'Алберт и Да Мота получавали най-вече интерпретационни съвети.</w:t>
      </w:r>
      <w:r w:rsidR="000C050F">
        <w:rPr>
          <w:lang w:val="bg-BG"/>
        </w:rPr>
        <w:t xml:space="preserve"> </w:t>
      </w:r>
      <w:r w:rsidR="000C050F">
        <w:rPr>
          <w:i/>
          <w:lang w:val="bg-BG"/>
        </w:rPr>
        <w:t>„</w:t>
      </w:r>
      <w:r w:rsidR="006A249E">
        <w:rPr>
          <w:i/>
          <w:lang w:val="bg-BG"/>
        </w:rPr>
        <w:t xml:space="preserve"> От о</w:t>
      </w:r>
      <w:r w:rsidR="000C050F">
        <w:rPr>
          <w:i/>
          <w:lang w:val="bg-BG"/>
        </w:rPr>
        <w:t xml:space="preserve">коло 1870 </w:t>
      </w:r>
      <w:r w:rsidR="002B2109">
        <w:rPr>
          <w:i/>
          <w:lang w:val="bg-BG"/>
        </w:rPr>
        <w:t>г</w:t>
      </w:r>
      <w:r w:rsidR="000C050F">
        <w:rPr>
          <w:i/>
          <w:lang w:val="bg-BG"/>
        </w:rPr>
        <w:t>.</w:t>
      </w:r>
      <w:r w:rsidR="006A249E" w:rsidRPr="006A249E">
        <w:rPr>
          <w:i/>
          <w:lang w:val="bg-BG"/>
        </w:rPr>
        <w:t xml:space="preserve"> </w:t>
      </w:r>
      <w:r w:rsidR="006A249E">
        <w:rPr>
          <w:i/>
          <w:lang w:val="bg-BG"/>
        </w:rPr>
        <w:t>Лист</w:t>
      </w:r>
      <w:r w:rsidR="000C050F">
        <w:rPr>
          <w:i/>
          <w:lang w:val="bg-BG"/>
        </w:rPr>
        <w:t xml:space="preserve"> мисли</w:t>
      </w:r>
      <w:r w:rsidR="006A249E">
        <w:rPr>
          <w:i/>
          <w:lang w:val="bg-BG"/>
        </w:rPr>
        <w:t>,</w:t>
      </w:r>
      <w:r w:rsidR="000C050F">
        <w:rPr>
          <w:i/>
          <w:lang w:val="bg-BG"/>
        </w:rPr>
        <w:t xml:space="preserve"> че чрез пианистичния му пример дава много по-добри уроц</w:t>
      </w:r>
      <w:r w:rsidR="006A249E">
        <w:rPr>
          <w:i/>
          <w:lang w:val="bg-BG"/>
        </w:rPr>
        <w:t>и,</w:t>
      </w:r>
      <w:r w:rsidR="000C050F">
        <w:rPr>
          <w:i/>
          <w:lang w:val="bg-BG"/>
        </w:rPr>
        <w:t xml:space="preserve"> отколкото</w:t>
      </w:r>
      <w:r w:rsidR="004B6164">
        <w:rPr>
          <w:i/>
          <w:lang w:val="bg-BG"/>
        </w:rPr>
        <w:t xml:space="preserve"> </w:t>
      </w:r>
      <w:r w:rsidR="000C050F">
        <w:rPr>
          <w:i/>
          <w:lang w:val="bg-BG"/>
        </w:rPr>
        <w:t>обосновани</w:t>
      </w:r>
      <w:r w:rsidR="004B6164">
        <w:rPr>
          <w:i/>
          <w:lang w:val="bg-BG"/>
        </w:rPr>
        <w:t>те</w:t>
      </w:r>
      <w:r w:rsidR="000C050F">
        <w:rPr>
          <w:i/>
          <w:lang w:val="bg-BG"/>
        </w:rPr>
        <w:t xml:space="preserve"> обяснения; а </w:t>
      </w:r>
      <w:r w:rsidR="006A249E">
        <w:rPr>
          <w:i/>
          <w:lang w:val="bg-BG"/>
        </w:rPr>
        <w:t>през</w:t>
      </w:r>
      <w:r w:rsidR="000C050F">
        <w:rPr>
          <w:i/>
          <w:lang w:val="bg-BG"/>
        </w:rPr>
        <w:t xml:space="preserve"> 1853 г. </w:t>
      </w:r>
      <w:r w:rsidR="000C050F">
        <w:rPr>
          <w:i/>
        </w:rPr>
        <w:t>M</w:t>
      </w:r>
      <w:r w:rsidR="00510EB4">
        <w:rPr>
          <w:i/>
          <w:lang w:val="bg-BG"/>
        </w:rPr>
        <w:t>ейзън</w:t>
      </w:r>
      <w:r w:rsidR="000C050F">
        <w:rPr>
          <w:i/>
          <w:lang w:val="bg-BG"/>
        </w:rPr>
        <w:t xml:space="preserve"> </w:t>
      </w:r>
      <w:r w:rsidR="00226E4F">
        <w:rPr>
          <w:i/>
          <w:lang w:val="bg-BG"/>
        </w:rPr>
        <w:t>се учудва от това</w:t>
      </w:r>
      <w:r w:rsidR="006A249E">
        <w:rPr>
          <w:i/>
          <w:lang w:val="bg-BG"/>
        </w:rPr>
        <w:t>,</w:t>
      </w:r>
      <w:r w:rsidR="00226E4F">
        <w:rPr>
          <w:i/>
          <w:lang w:val="bg-BG"/>
        </w:rPr>
        <w:t xml:space="preserve"> че никога не е виждал Лист да дава „урок по </w:t>
      </w:r>
      <w:r w:rsidR="006A249E">
        <w:rPr>
          <w:i/>
          <w:lang w:val="bg-BG"/>
        </w:rPr>
        <w:t xml:space="preserve">обичайния </w:t>
      </w:r>
      <w:r w:rsidR="00226E4F">
        <w:rPr>
          <w:i/>
          <w:lang w:val="bg-BG"/>
        </w:rPr>
        <w:t>педагогически</w:t>
      </w:r>
      <w:r w:rsidR="006A249E">
        <w:rPr>
          <w:i/>
          <w:lang w:val="bg-BG"/>
        </w:rPr>
        <w:t xml:space="preserve"> </w:t>
      </w:r>
      <w:r w:rsidR="00226E4F">
        <w:rPr>
          <w:i/>
          <w:lang w:val="bg-BG"/>
        </w:rPr>
        <w:t xml:space="preserve">начин“. </w:t>
      </w:r>
      <w:r w:rsidR="00226E4F">
        <w:rPr>
          <w:lang w:val="bg-BG"/>
        </w:rPr>
        <w:t xml:space="preserve">Противоречията в свидетелствата спрямо </w:t>
      </w:r>
      <w:r w:rsidR="006A249E">
        <w:rPr>
          <w:lang w:val="bg-BG"/>
        </w:rPr>
        <w:t>педагогическия</w:t>
      </w:r>
      <w:r w:rsidR="00226E4F">
        <w:rPr>
          <w:lang w:val="bg-BG"/>
        </w:rPr>
        <w:t xml:space="preserve"> метод на Лист се дължат и на голямата разлика между</w:t>
      </w:r>
      <w:r w:rsidR="00AC1293">
        <w:rPr>
          <w:lang w:val="bg-BG"/>
        </w:rPr>
        <w:t xml:space="preserve"> </w:t>
      </w:r>
      <w:r w:rsidR="00AC1293" w:rsidRPr="002C0035">
        <w:rPr>
          <w:lang w:val="bg-BG"/>
        </w:rPr>
        <w:t>индивидуалностите</w:t>
      </w:r>
      <w:r w:rsidR="00226E4F" w:rsidRPr="002C0035">
        <w:rPr>
          <w:color w:val="EE0000"/>
          <w:lang w:val="bg-BG"/>
        </w:rPr>
        <w:t xml:space="preserve"> </w:t>
      </w:r>
      <w:r w:rsidR="00226E4F" w:rsidRPr="002C0035">
        <w:rPr>
          <w:lang w:val="bg-BG"/>
        </w:rPr>
        <w:t>на</w:t>
      </w:r>
      <w:r w:rsidR="00226E4F">
        <w:rPr>
          <w:lang w:val="bg-BG"/>
        </w:rPr>
        <w:t xml:space="preserve"> учениците, възприели учението на Лист</w:t>
      </w:r>
      <w:r w:rsidR="006A249E">
        <w:rPr>
          <w:lang w:val="bg-BG"/>
        </w:rPr>
        <w:t xml:space="preserve"> </w:t>
      </w:r>
      <w:r w:rsidR="002B2109">
        <w:rPr>
          <w:lang w:val="bg-BG"/>
        </w:rPr>
        <w:t>–</w:t>
      </w:r>
      <w:r w:rsidR="00226E4F">
        <w:rPr>
          <w:lang w:val="bg-BG"/>
        </w:rPr>
        <w:t xml:space="preserve"> всеки по собствения си начин и с</w:t>
      </w:r>
      <w:r w:rsidR="006A249E">
        <w:rPr>
          <w:lang w:val="bg-BG"/>
        </w:rPr>
        <w:t>поред</w:t>
      </w:r>
      <w:r w:rsidR="00226E4F">
        <w:rPr>
          <w:lang w:val="bg-BG"/>
        </w:rPr>
        <w:t xml:space="preserve"> възможностите и нивото си.</w:t>
      </w:r>
    </w:p>
    <w:p w14:paraId="4F50A2AC" w14:textId="5F8DC53F" w:rsidR="009248EB" w:rsidRDefault="00226E4F" w:rsidP="00350368">
      <w:pPr>
        <w:spacing w:before="240"/>
        <w:rPr>
          <w:lang w:val="bg-BG"/>
        </w:rPr>
      </w:pPr>
      <w:r>
        <w:rPr>
          <w:b/>
          <w:i/>
        </w:rPr>
        <w:t>b</w:t>
      </w:r>
      <w:r w:rsidRPr="007F5CAA">
        <w:rPr>
          <w:b/>
          <w:i/>
          <w:lang w:val="bg-BG"/>
        </w:rPr>
        <w:t>)</w:t>
      </w:r>
      <w:r w:rsidR="009248EB">
        <w:rPr>
          <w:b/>
          <w:i/>
          <w:lang w:val="bg-BG"/>
        </w:rPr>
        <w:t xml:space="preserve"> </w:t>
      </w:r>
      <w:r w:rsidR="009248EB">
        <w:rPr>
          <w:i/>
          <w:lang w:val="bg-BG"/>
        </w:rPr>
        <w:t>„Външния вид на свиренето</w:t>
      </w:r>
      <w:proofErr w:type="gramStart"/>
      <w:r w:rsidR="009248EB">
        <w:rPr>
          <w:i/>
          <w:lang w:val="bg-BG"/>
        </w:rPr>
        <w:t>“:</w:t>
      </w:r>
      <w:proofErr w:type="gramEnd"/>
      <w:r w:rsidR="009248EB">
        <w:rPr>
          <w:i/>
          <w:lang w:val="bg-BG"/>
        </w:rPr>
        <w:t xml:space="preserve"> </w:t>
      </w:r>
      <w:r w:rsidR="009248EB">
        <w:rPr>
          <w:lang w:val="bg-BG"/>
        </w:rPr>
        <w:t>Описанията в различните документи водят Отт до извода</w:t>
      </w:r>
      <w:r w:rsidR="006A249E">
        <w:rPr>
          <w:lang w:val="bg-BG"/>
        </w:rPr>
        <w:t>,</w:t>
      </w:r>
      <w:r w:rsidR="009248EB">
        <w:rPr>
          <w:lang w:val="bg-BG"/>
        </w:rPr>
        <w:t xml:space="preserve"> че в младежките </w:t>
      </w:r>
      <w:r w:rsidR="006A249E">
        <w:rPr>
          <w:lang w:val="bg-BG"/>
        </w:rPr>
        <w:t xml:space="preserve">си </w:t>
      </w:r>
      <w:r w:rsidR="009248EB">
        <w:rPr>
          <w:lang w:val="bg-BG"/>
        </w:rPr>
        <w:t xml:space="preserve">години </w:t>
      </w:r>
      <w:r w:rsidR="006A249E">
        <w:rPr>
          <w:lang w:val="bg-BG"/>
        </w:rPr>
        <w:t xml:space="preserve">Лист </w:t>
      </w:r>
      <w:r w:rsidR="009248EB">
        <w:rPr>
          <w:lang w:val="bg-BG"/>
        </w:rPr>
        <w:t>свири по-демонстративно</w:t>
      </w:r>
      <w:r w:rsidR="006A249E">
        <w:rPr>
          <w:lang w:val="bg-BG"/>
        </w:rPr>
        <w:t>,</w:t>
      </w:r>
      <w:r w:rsidR="009248EB">
        <w:rPr>
          <w:lang w:val="bg-BG"/>
        </w:rPr>
        <w:t xml:space="preserve"> отколкото в зряла възраст.</w:t>
      </w:r>
    </w:p>
    <w:p w14:paraId="637D6DF5" w14:textId="59076D9E" w:rsidR="005E5D4F" w:rsidRPr="002C0035" w:rsidRDefault="009248EB" w:rsidP="00350368">
      <w:pPr>
        <w:spacing w:before="240"/>
        <w:rPr>
          <w:lang w:val="bg-BG"/>
        </w:rPr>
      </w:pPr>
      <w:r>
        <w:rPr>
          <w:b/>
          <w:i/>
        </w:rPr>
        <w:t>c</w:t>
      </w:r>
      <w:r w:rsidRPr="007F5CAA">
        <w:rPr>
          <w:b/>
          <w:i/>
          <w:lang w:val="bg-BG"/>
        </w:rPr>
        <w:t>)</w:t>
      </w:r>
      <w:r w:rsidR="00BA64B8">
        <w:rPr>
          <w:i/>
          <w:lang w:val="bg-BG"/>
        </w:rPr>
        <w:t xml:space="preserve"> „По отношение на позицията пред инструмента“, </w:t>
      </w:r>
      <w:r>
        <w:rPr>
          <w:lang w:val="bg-BG"/>
        </w:rPr>
        <w:t>Отт установява</w:t>
      </w:r>
      <w:r w:rsidR="006A249E">
        <w:rPr>
          <w:lang w:val="bg-BG"/>
        </w:rPr>
        <w:t>,</w:t>
      </w:r>
      <w:r>
        <w:rPr>
          <w:lang w:val="bg-BG"/>
        </w:rPr>
        <w:t xml:space="preserve"> че височината на стола на Лист се променя</w:t>
      </w:r>
      <w:r w:rsidR="00BA64B8">
        <w:rPr>
          <w:lang w:val="bg-BG"/>
        </w:rPr>
        <w:t xml:space="preserve"> няколко пъти през различните </w:t>
      </w:r>
      <w:r w:rsidR="00AC1293" w:rsidRPr="002C0035">
        <w:rPr>
          <w:lang w:val="bg-BG"/>
        </w:rPr>
        <w:t>периоди</w:t>
      </w:r>
      <w:r w:rsidR="006A249E" w:rsidRPr="002C0035">
        <w:rPr>
          <w:lang w:val="bg-BG"/>
        </w:rPr>
        <w:t xml:space="preserve"> – така, к</w:t>
      </w:r>
      <w:r w:rsidR="005E5D4F" w:rsidRPr="002C0035">
        <w:rPr>
          <w:lang w:val="bg-BG"/>
        </w:rPr>
        <w:t>акто го показват картините и рисунките.</w:t>
      </w:r>
    </w:p>
    <w:p w14:paraId="5DF04929" w14:textId="5FB5E442" w:rsidR="00BE6797" w:rsidRDefault="005E5D4F" w:rsidP="00350368">
      <w:pPr>
        <w:spacing w:before="240"/>
        <w:rPr>
          <w:lang w:val="bg-BG"/>
        </w:rPr>
      </w:pPr>
      <w:r w:rsidRPr="002C0035">
        <w:rPr>
          <w:b/>
          <w:i/>
        </w:rPr>
        <w:t>d</w:t>
      </w:r>
      <w:r w:rsidRPr="002C0035">
        <w:rPr>
          <w:b/>
          <w:i/>
          <w:lang w:val="bg-BG"/>
        </w:rPr>
        <w:t>)</w:t>
      </w:r>
      <w:r w:rsidRPr="002C0035">
        <w:rPr>
          <w:i/>
          <w:lang w:val="bg-BG"/>
        </w:rPr>
        <w:t xml:space="preserve"> „Постановката на ръката, китката, формата на пръстите</w:t>
      </w:r>
      <w:proofErr w:type="gramStart"/>
      <w:r w:rsidRPr="002C0035">
        <w:rPr>
          <w:i/>
          <w:lang w:val="bg-BG"/>
        </w:rPr>
        <w:t>“:</w:t>
      </w:r>
      <w:proofErr w:type="gramEnd"/>
      <w:r w:rsidRPr="002C0035">
        <w:rPr>
          <w:i/>
          <w:lang w:val="bg-BG"/>
        </w:rPr>
        <w:t xml:space="preserve"> </w:t>
      </w:r>
      <w:r w:rsidRPr="002C0035">
        <w:rPr>
          <w:lang w:val="bg-BG"/>
        </w:rPr>
        <w:t>Документите показват</w:t>
      </w:r>
      <w:r w:rsidR="006A249E" w:rsidRPr="002C0035">
        <w:rPr>
          <w:lang w:val="bg-BG"/>
        </w:rPr>
        <w:t xml:space="preserve">, </w:t>
      </w:r>
      <w:r w:rsidRPr="002C0035">
        <w:rPr>
          <w:lang w:val="bg-BG"/>
        </w:rPr>
        <w:t>че</w:t>
      </w:r>
      <w:r w:rsidR="006A249E" w:rsidRPr="002C0035">
        <w:rPr>
          <w:lang w:val="bg-BG"/>
        </w:rPr>
        <w:t xml:space="preserve"> </w:t>
      </w:r>
      <w:r w:rsidRPr="002C0035">
        <w:rPr>
          <w:lang w:val="bg-BG"/>
        </w:rPr>
        <w:t>на млади години</w:t>
      </w:r>
      <w:r w:rsidR="006A249E" w:rsidRPr="002C0035">
        <w:rPr>
          <w:lang w:val="bg-BG"/>
        </w:rPr>
        <w:t xml:space="preserve"> </w:t>
      </w:r>
      <w:r w:rsidR="00BA1AE9" w:rsidRPr="002C0035">
        <w:rPr>
          <w:lang w:val="bg-BG"/>
        </w:rPr>
        <w:t xml:space="preserve">ръката на </w:t>
      </w:r>
      <w:r w:rsidR="006A249E" w:rsidRPr="002C0035">
        <w:rPr>
          <w:lang w:val="bg-BG"/>
        </w:rPr>
        <w:t>Лист</w:t>
      </w:r>
      <w:r w:rsidRPr="002C0035">
        <w:rPr>
          <w:lang w:val="bg-BG"/>
        </w:rPr>
        <w:t xml:space="preserve"> свир</w:t>
      </w:r>
      <w:r w:rsidR="00BA64B8" w:rsidRPr="002C0035">
        <w:rPr>
          <w:lang w:val="bg-BG"/>
        </w:rPr>
        <w:t xml:space="preserve">и по-скоро в пронация, тоест наклонена към палеца </w:t>
      </w:r>
      <w:r w:rsidRPr="002C0035">
        <w:rPr>
          <w:i/>
          <w:lang w:val="bg-BG"/>
        </w:rPr>
        <w:t>(„Лист съветва гамите да се изкачват</w:t>
      </w:r>
      <w:r w:rsidR="00BA1AE9" w:rsidRPr="002C0035">
        <w:rPr>
          <w:i/>
          <w:lang w:val="bg-BG"/>
        </w:rPr>
        <w:t>,</w:t>
      </w:r>
      <w:r w:rsidRPr="002C0035">
        <w:rPr>
          <w:i/>
          <w:lang w:val="bg-BG"/>
        </w:rPr>
        <w:t xml:space="preserve"> удряйки всяка нота от длан</w:t>
      </w:r>
      <w:r w:rsidR="00BA64B8" w:rsidRPr="002C0035">
        <w:rPr>
          <w:i/>
          <w:lang w:val="bg-BG"/>
        </w:rPr>
        <w:t>та на ръката с по-скоро разгъната</w:t>
      </w:r>
      <w:r w:rsidRPr="002C0035">
        <w:rPr>
          <w:i/>
          <w:lang w:val="bg-BG"/>
        </w:rPr>
        <w:t xml:space="preserve">, </w:t>
      </w:r>
      <w:r w:rsidR="00BA1AE9" w:rsidRPr="002C0035">
        <w:rPr>
          <w:i/>
          <w:lang w:val="bg-BG"/>
        </w:rPr>
        <w:t xml:space="preserve">а </w:t>
      </w:r>
      <w:r w:rsidRPr="002C0035">
        <w:rPr>
          <w:i/>
          <w:lang w:val="bg-BG"/>
        </w:rPr>
        <w:t xml:space="preserve">не </w:t>
      </w:r>
      <w:r w:rsidR="00BA1AE9" w:rsidRPr="002C0035">
        <w:rPr>
          <w:i/>
          <w:lang w:val="bg-BG"/>
        </w:rPr>
        <w:t>„</w:t>
      </w:r>
      <w:r w:rsidRPr="002C0035">
        <w:rPr>
          <w:i/>
          <w:lang w:val="bg-BG"/>
        </w:rPr>
        <w:t>кръгла</w:t>
      </w:r>
      <w:r w:rsidR="00BA1AE9" w:rsidRPr="002C0035">
        <w:rPr>
          <w:i/>
          <w:lang w:val="bg-BG"/>
        </w:rPr>
        <w:t>“</w:t>
      </w:r>
      <w:r w:rsidRPr="002C0035">
        <w:rPr>
          <w:i/>
          <w:lang w:val="bg-BG"/>
        </w:rPr>
        <w:t xml:space="preserve"> ръка и държайки</w:t>
      </w:r>
      <w:r w:rsidR="00AC1293" w:rsidRPr="002C0035">
        <w:rPr>
          <w:i/>
          <w:lang w:val="bg-BG"/>
        </w:rPr>
        <w:t xml:space="preserve"> я</w:t>
      </w:r>
      <w:r w:rsidRPr="002C0035">
        <w:rPr>
          <w:i/>
          <w:lang w:val="bg-BG"/>
        </w:rPr>
        <w:t xml:space="preserve"> наклонена навътре</w:t>
      </w:r>
      <w:r w:rsidR="00BA1AE9" w:rsidRPr="002C0035">
        <w:rPr>
          <w:i/>
          <w:lang w:val="bg-BG"/>
        </w:rPr>
        <w:t>,</w:t>
      </w:r>
      <w:r w:rsidRPr="002C0035">
        <w:rPr>
          <w:i/>
          <w:lang w:val="bg-BG"/>
        </w:rPr>
        <w:t xml:space="preserve"> от дясно наляво</w:t>
      </w:r>
      <w:r w:rsidR="00BA1AE9" w:rsidRPr="002C0035">
        <w:rPr>
          <w:i/>
          <w:lang w:val="bg-BG"/>
        </w:rPr>
        <w:t>,</w:t>
      </w:r>
      <w:r w:rsidRPr="002C0035">
        <w:rPr>
          <w:i/>
          <w:lang w:val="bg-BG"/>
        </w:rPr>
        <w:t xml:space="preserve"> както посочва Мошелес в </w:t>
      </w:r>
      <w:r w:rsidR="00BA1AE9" w:rsidRPr="002C0035">
        <w:rPr>
          <w:i/>
          <w:lang w:val="bg-BG"/>
        </w:rPr>
        <w:t xml:space="preserve">своя </w:t>
      </w:r>
      <w:r w:rsidRPr="002C0035">
        <w:rPr>
          <w:i/>
          <w:lang w:val="bg-BG"/>
        </w:rPr>
        <w:t>метод“ (Госпожа Боасие, Лист като педагог)</w:t>
      </w:r>
      <w:r w:rsidR="00BA1AE9" w:rsidRPr="002C0035">
        <w:rPr>
          <w:i/>
          <w:lang w:val="bg-BG"/>
        </w:rPr>
        <w:t xml:space="preserve">. </w:t>
      </w:r>
      <w:r w:rsidR="00BA1AE9" w:rsidRPr="002C0035">
        <w:rPr>
          <w:iCs/>
          <w:lang w:val="bg-BG"/>
        </w:rPr>
        <w:t>А с</w:t>
      </w:r>
      <w:r w:rsidRPr="002C0035">
        <w:rPr>
          <w:lang w:val="bg-BG"/>
        </w:rPr>
        <w:t xml:space="preserve"> годините </w:t>
      </w:r>
      <w:r w:rsidR="009B0273" w:rsidRPr="002C0035">
        <w:rPr>
          <w:lang w:val="bg-BG"/>
        </w:rPr>
        <w:t xml:space="preserve">лека-полека </w:t>
      </w:r>
      <w:r w:rsidR="00BA1AE9" w:rsidRPr="002C0035">
        <w:rPr>
          <w:lang w:val="bg-BG"/>
        </w:rPr>
        <w:t xml:space="preserve">Лист </w:t>
      </w:r>
      <w:r w:rsidR="00BE6797" w:rsidRPr="002C0035">
        <w:rPr>
          <w:lang w:val="bg-BG"/>
        </w:rPr>
        <w:t>изб</w:t>
      </w:r>
      <w:r w:rsidR="00BA1AE9" w:rsidRPr="002C0035">
        <w:rPr>
          <w:lang w:val="bg-BG"/>
        </w:rPr>
        <w:t>ира</w:t>
      </w:r>
      <w:r w:rsidR="00BE6797" w:rsidRPr="002C0035">
        <w:rPr>
          <w:lang w:val="bg-BG"/>
        </w:rPr>
        <w:t xml:space="preserve"> по-гъвкава</w:t>
      </w:r>
      <w:r w:rsidR="00AC1293" w:rsidRPr="002C0035">
        <w:rPr>
          <w:lang w:val="bg-BG"/>
        </w:rPr>
        <w:t xml:space="preserve"> позиция </w:t>
      </w:r>
      <w:r w:rsidR="00BE6797" w:rsidRPr="002C0035">
        <w:rPr>
          <w:lang w:val="bg-BG"/>
        </w:rPr>
        <w:t xml:space="preserve">на ръката, леко наклонена към външния </w:t>
      </w:r>
      <w:r w:rsidR="00BA1AE9" w:rsidRPr="002C0035">
        <w:rPr>
          <w:lang w:val="bg-BG"/>
        </w:rPr>
        <w:t>ѝ</w:t>
      </w:r>
      <w:r w:rsidR="00221C36">
        <w:rPr>
          <w:lang w:val="bg-BG"/>
        </w:rPr>
        <w:t xml:space="preserve"> </w:t>
      </w:r>
      <w:r w:rsidR="00221C36" w:rsidRPr="00DD3B20">
        <w:rPr>
          <w:lang w:val="bg-BG"/>
        </w:rPr>
        <w:t>край</w:t>
      </w:r>
      <w:r w:rsidR="00BA1AE9" w:rsidRPr="00DD3B20">
        <w:rPr>
          <w:color w:val="EE0000"/>
          <w:lang w:val="bg-BG"/>
        </w:rPr>
        <w:t xml:space="preserve"> </w:t>
      </w:r>
      <w:r w:rsidR="002B2109">
        <w:rPr>
          <w:lang w:val="bg-BG"/>
        </w:rPr>
        <w:t>–</w:t>
      </w:r>
      <w:r w:rsidR="00BE6797" w:rsidRPr="002C0035">
        <w:rPr>
          <w:lang w:val="bg-BG"/>
        </w:rPr>
        <w:t xml:space="preserve"> тоест към петия пръст.</w:t>
      </w:r>
    </w:p>
    <w:p w14:paraId="66339F15" w14:textId="6002987C" w:rsidR="00226E4F" w:rsidRDefault="00BE6797" w:rsidP="00350368">
      <w:pPr>
        <w:spacing w:before="240"/>
        <w:rPr>
          <w:i/>
          <w:lang w:val="bg-BG"/>
        </w:rPr>
      </w:pPr>
      <w:r>
        <w:rPr>
          <w:lang w:val="bg-BG"/>
        </w:rPr>
        <w:t>Но ето че Мари Жаел усложнява проблема,</w:t>
      </w:r>
      <w:r w:rsidR="00BA1AE9">
        <w:rPr>
          <w:lang w:val="bg-BG"/>
        </w:rPr>
        <w:t xml:space="preserve"> </w:t>
      </w:r>
      <w:r>
        <w:rPr>
          <w:lang w:val="bg-BG"/>
        </w:rPr>
        <w:t>препоръчва</w:t>
      </w:r>
      <w:r w:rsidR="00BA1AE9">
        <w:rPr>
          <w:lang w:val="bg-BG"/>
        </w:rPr>
        <w:t>йки</w:t>
      </w:r>
      <w:r>
        <w:rPr>
          <w:lang w:val="bg-BG"/>
        </w:rPr>
        <w:t xml:space="preserve"> </w:t>
      </w:r>
      <w:r w:rsidR="000551C0">
        <w:rPr>
          <w:i/>
          <w:lang w:val="bg-BG"/>
        </w:rPr>
        <w:t>„по-приповдигната ръка откъм</w:t>
      </w:r>
      <w:r>
        <w:rPr>
          <w:i/>
          <w:lang w:val="bg-BG"/>
        </w:rPr>
        <w:t xml:space="preserve"> страната на петия пръст</w:t>
      </w:r>
      <w:r w:rsidR="00BA1AE9">
        <w:rPr>
          <w:i/>
          <w:lang w:val="bg-BG"/>
        </w:rPr>
        <w:t>,</w:t>
      </w:r>
      <w:r>
        <w:rPr>
          <w:i/>
          <w:lang w:val="bg-BG"/>
        </w:rPr>
        <w:t xml:space="preserve"> отколкото от вътрешната страна“. </w:t>
      </w:r>
      <w:r>
        <w:rPr>
          <w:lang w:val="bg-BG"/>
        </w:rPr>
        <w:t>Отт обяснява</w:t>
      </w:r>
      <w:r w:rsidR="00BA1AE9">
        <w:rPr>
          <w:lang w:val="bg-BG"/>
        </w:rPr>
        <w:t>,</w:t>
      </w:r>
      <w:r>
        <w:rPr>
          <w:lang w:val="bg-BG"/>
        </w:rPr>
        <w:t xml:space="preserve"> че тя се връща </w:t>
      </w:r>
      <w:r w:rsidR="000551C0">
        <w:rPr>
          <w:lang w:val="bg-BG"/>
        </w:rPr>
        <w:t>назад във времето към постановката н</w:t>
      </w:r>
      <w:r w:rsidR="00BA64B8">
        <w:rPr>
          <w:lang w:val="bg-BG"/>
        </w:rPr>
        <w:t>а Лис</w:t>
      </w:r>
      <w:r w:rsidR="00DD4668">
        <w:rPr>
          <w:lang w:val="bg-BG"/>
        </w:rPr>
        <w:t>т от младежките му години</w:t>
      </w:r>
      <w:r w:rsidR="00BA64B8">
        <w:rPr>
          <w:lang w:val="bg-BG"/>
        </w:rPr>
        <w:t>, въпреки че</w:t>
      </w:r>
      <w:r>
        <w:rPr>
          <w:lang w:val="bg-BG"/>
        </w:rPr>
        <w:t xml:space="preserve"> е негова ученичка между 1882 и 1885</w:t>
      </w:r>
      <w:r w:rsidR="00DD4668">
        <w:rPr>
          <w:lang w:val="bg-BG"/>
        </w:rPr>
        <w:t xml:space="preserve"> г., тоест </w:t>
      </w:r>
      <w:r w:rsidR="00BA1AE9">
        <w:rPr>
          <w:lang w:val="bg-BG"/>
        </w:rPr>
        <w:t xml:space="preserve">в </w:t>
      </w:r>
      <w:r>
        <w:rPr>
          <w:lang w:val="bg-BG"/>
        </w:rPr>
        <w:t xml:space="preserve">края на живота му. </w:t>
      </w:r>
      <w:r w:rsidR="000551C0">
        <w:rPr>
          <w:lang w:val="bg-BG"/>
        </w:rPr>
        <w:t>Отт мисли</w:t>
      </w:r>
      <w:r w:rsidR="00BA1AE9">
        <w:rPr>
          <w:lang w:val="bg-BG"/>
        </w:rPr>
        <w:t>,</w:t>
      </w:r>
      <w:r w:rsidR="000551C0">
        <w:rPr>
          <w:lang w:val="bg-BG"/>
        </w:rPr>
        <w:t xml:space="preserve"> че </w:t>
      </w:r>
      <w:r w:rsidR="00DD4668">
        <w:rPr>
          <w:lang w:val="bg-BG"/>
        </w:rPr>
        <w:lastRenderedPageBreak/>
        <w:t xml:space="preserve">към </w:t>
      </w:r>
      <w:r w:rsidR="000551C0">
        <w:rPr>
          <w:lang w:val="bg-BG"/>
        </w:rPr>
        <w:t xml:space="preserve">този съвет на Мари Жаел трябва да </w:t>
      </w:r>
      <w:r w:rsidR="00DD4668">
        <w:rPr>
          <w:lang w:val="bg-BG"/>
        </w:rPr>
        <w:t xml:space="preserve">подходим с </w:t>
      </w:r>
      <w:r w:rsidR="000551C0">
        <w:rPr>
          <w:lang w:val="bg-BG"/>
        </w:rPr>
        <w:t>повишено внимание: нейните изследвания на осезателни усещания, доведени до крайност, я убеждават че възглавничките на пръстите са по-</w:t>
      </w:r>
      <w:r w:rsidR="00BA1AE9">
        <w:rPr>
          <w:lang w:val="bg-BG"/>
        </w:rPr>
        <w:t>чувствителни</w:t>
      </w:r>
      <w:r w:rsidR="000551C0">
        <w:rPr>
          <w:lang w:val="bg-BG"/>
        </w:rPr>
        <w:t xml:space="preserve"> откъм страната на палеца, понеже тази част на възглавничките могат лесно да се пипат с палеца</w:t>
      </w:r>
      <w:r w:rsidR="00392E88">
        <w:rPr>
          <w:lang w:val="bg-BG"/>
        </w:rPr>
        <w:t xml:space="preserve">: нейните изводи не са съвсем научни, което я довежда до </w:t>
      </w:r>
      <w:r w:rsidR="00392E88">
        <w:rPr>
          <w:i/>
          <w:lang w:val="bg-BG"/>
        </w:rPr>
        <w:t>„изкривяване на техническата реалност, в изгода на субективни и лични  усещания“.</w:t>
      </w:r>
    </w:p>
    <w:p w14:paraId="656AC5C3" w14:textId="58F03EBA" w:rsidR="00392E88" w:rsidRPr="002C0035" w:rsidRDefault="00392E88" w:rsidP="00350368">
      <w:pPr>
        <w:spacing w:before="240"/>
        <w:rPr>
          <w:lang w:val="bg-BG"/>
        </w:rPr>
      </w:pPr>
      <w:r w:rsidRPr="002C0035">
        <w:rPr>
          <w:lang w:val="bg-BG"/>
        </w:rPr>
        <w:t>Постановката на китката на Лист е също обект на противоречия: Жаел не говор</w:t>
      </w:r>
      <w:r w:rsidR="00DA1583" w:rsidRPr="002C0035">
        <w:rPr>
          <w:lang w:val="bg-BG"/>
        </w:rPr>
        <w:t xml:space="preserve">и </w:t>
      </w:r>
      <w:r w:rsidRPr="002C0035">
        <w:rPr>
          <w:lang w:val="bg-BG"/>
        </w:rPr>
        <w:t>много за китката, рисунките в нейните книги</w:t>
      </w:r>
      <w:r w:rsidR="00AC1293" w:rsidRPr="002C0035">
        <w:rPr>
          <w:lang w:val="bg-BG"/>
        </w:rPr>
        <w:t xml:space="preserve"> показват</w:t>
      </w:r>
      <w:r w:rsidRPr="002C0035">
        <w:rPr>
          <w:lang w:val="bg-BG"/>
        </w:rPr>
        <w:t xml:space="preserve"> позиция на китката в продължение на цялата ръка. </w:t>
      </w:r>
      <w:r w:rsidRPr="002C0035">
        <w:rPr>
          <w:i/>
          <w:lang w:val="bg-BG"/>
        </w:rPr>
        <w:t>„Кларк твърди че „китката не трябва да е ъгъл, шарнир“, което евентуално може да се тълкува</w:t>
      </w:r>
      <w:r w:rsidR="00964DE6" w:rsidRPr="002C0035">
        <w:rPr>
          <w:i/>
          <w:lang w:val="bg-BG"/>
        </w:rPr>
        <w:t xml:space="preserve"> като липса на изпъкналост или вдлъбнатина на тази става. Къде да намерим тогава прочутото свирене от китка,</w:t>
      </w:r>
      <w:r w:rsidR="00BA1AE9" w:rsidRPr="002C0035">
        <w:rPr>
          <w:i/>
          <w:lang w:val="bg-BG"/>
        </w:rPr>
        <w:t xml:space="preserve"> за</w:t>
      </w:r>
      <w:r w:rsidR="00964DE6" w:rsidRPr="002C0035">
        <w:rPr>
          <w:i/>
          <w:lang w:val="bg-BG"/>
        </w:rPr>
        <w:t xml:space="preserve"> к</w:t>
      </w:r>
      <w:r w:rsidR="00BA1AE9" w:rsidRPr="002C0035">
        <w:rPr>
          <w:i/>
          <w:lang w:val="bg-BG"/>
        </w:rPr>
        <w:t>оето</w:t>
      </w:r>
      <w:r w:rsidR="00964DE6" w:rsidRPr="002C0035">
        <w:rPr>
          <w:i/>
          <w:lang w:val="bg-BG"/>
        </w:rPr>
        <w:t xml:space="preserve"> разказва </w:t>
      </w:r>
      <w:r w:rsidR="00964DE6" w:rsidRPr="002C0035">
        <w:rPr>
          <w:i/>
        </w:rPr>
        <w:t>K</w:t>
      </w:r>
      <w:r w:rsidR="00510EB4">
        <w:rPr>
          <w:i/>
          <w:lang w:val="bg-BG"/>
        </w:rPr>
        <w:t>линдуърт</w:t>
      </w:r>
      <w:r w:rsidR="00964DE6" w:rsidRPr="002C0035">
        <w:rPr>
          <w:i/>
          <w:lang w:val="bg-BG"/>
        </w:rPr>
        <w:t xml:space="preserve"> и по-късно </w:t>
      </w:r>
      <w:r w:rsidR="00510EB4">
        <w:rPr>
          <w:i/>
          <w:lang w:val="bg-BG"/>
        </w:rPr>
        <w:t xml:space="preserve">Щрадал </w:t>
      </w:r>
      <w:r w:rsidR="00964DE6" w:rsidRPr="002C0035">
        <w:rPr>
          <w:i/>
          <w:lang w:val="bg-BG"/>
        </w:rPr>
        <w:t xml:space="preserve">и </w:t>
      </w:r>
      <w:r w:rsidR="00510EB4">
        <w:rPr>
          <w:i/>
          <w:lang w:val="bg-BG"/>
        </w:rPr>
        <w:t>Лахмунд</w:t>
      </w:r>
      <w:r w:rsidR="00964DE6" w:rsidRPr="002C0035">
        <w:rPr>
          <w:i/>
          <w:lang w:val="bg-BG"/>
        </w:rPr>
        <w:t xml:space="preserve">?“ </w:t>
      </w:r>
      <w:r w:rsidR="00964DE6" w:rsidRPr="002C0035">
        <w:rPr>
          <w:lang w:val="bg-BG"/>
        </w:rPr>
        <w:t xml:space="preserve"> </w:t>
      </w:r>
      <w:r w:rsidR="004D63A1" w:rsidRPr="002C0035">
        <w:rPr>
          <w:lang w:val="bg-BG"/>
        </w:rPr>
        <w:t>Разказът на Шарл-Мари Видор за една вечер при госпожа Ерар в 1878 г. е много интересен, защото описва китката на Лист</w:t>
      </w:r>
      <w:r w:rsidR="002B2109">
        <w:rPr>
          <w:lang w:val="bg-BG"/>
        </w:rPr>
        <w:t>,</w:t>
      </w:r>
      <w:r w:rsidR="004D63A1" w:rsidRPr="002C0035">
        <w:rPr>
          <w:lang w:val="bg-BG"/>
        </w:rPr>
        <w:t xml:space="preserve"> когато свири пианисимо:</w:t>
      </w:r>
    </w:p>
    <w:p w14:paraId="4C31C193" w14:textId="3A58E367" w:rsidR="0028349F" w:rsidRDefault="004D63A1" w:rsidP="00350368">
      <w:pPr>
        <w:spacing w:before="240"/>
        <w:rPr>
          <w:i/>
          <w:lang w:val="bg-BG"/>
        </w:rPr>
      </w:pPr>
      <w:r w:rsidRPr="002C0035">
        <w:rPr>
          <w:i/>
          <w:lang w:val="bg-BG"/>
        </w:rPr>
        <w:t>„„Лист се на</w:t>
      </w:r>
      <w:r w:rsidR="0028349F" w:rsidRPr="002C0035">
        <w:rPr>
          <w:i/>
          <w:lang w:val="bg-BG"/>
        </w:rPr>
        <w:t>с</w:t>
      </w:r>
      <w:r w:rsidRPr="002C0035">
        <w:rPr>
          <w:i/>
          <w:lang w:val="bg-BG"/>
        </w:rPr>
        <w:t>танява на пианото и започва да</w:t>
      </w:r>
      <w:r w:rsidR="00AC1293" w:rsidRPr="002C0035">
        <w:rPr>
          <w:i/>
          <w:lang w:val="bg-BG"/>
        </w:rPr>
        <w:t xml:space="preserve"> </w:t>
      </w:r>
      <w:r w:rsidR="00C56F54" w:rsidRPr="002C0035">
        <w:rPr>
          <w:i/>
          <w:lang w:val="bg-BG"/>
        </w:rPr>
        <w:t xml:space="preserve">свири, </w:t>
      </w:r>
      <w:r w:rsidRPr="002C0035">
        <w:rPr>
          <w:i/>
          <w:lang w:val="bg-BG"/>
        </w:rPr>
        <w:t xml:space="preserve">импровизирайки </w:t>
      </w:r>
      <w:r w:rsidR="00DD3B20" w:rsidRPr="00DD3B20">
        <w:rPr>
          <w:i/>
          <w:lang w:val="bg-BG"/>
        </w:rPr>
        <w:t xml:space="preserve">нежна и спокойна песен </w:t>
      </w:r>
      <w:r w:rsidRPr="00DD3B20">
        <w:rPr>
          <w:i/>
          <w:lang w:val="bg-BG"/>
        </w:rPr>
        <w:t>в четири части</w:t>
      </w:r>
      <w:r w:rsidR="002B2109">
        <w:rPr>
          <w:i/>
          <w:lang w:val="bg-BG"/>
        </w:rPr>
        <w:t>.</w:t>
      </w:r>
      <w:r w:rsidR="00221C36" w:rsidRPr="00DD3B20">
        <w:rPr>
          <w:i/>
          <w:lang w:val="bg-BG"/>
        </w:rPr>
        <w:t xml:space="preserve"> </w:t>
      </w:r>
      <w:r w:rsidRPr="002C0035">
        <w:rPr>
          <w:i/>
          <w:lang w:val="bg-BG"/>
        </w:rPr>
        <w:t>(...) Той свиреше с много ниска китка, опирайки</w:t>
      </w:r>
      <w:r w:rsidR="00AC1293" w:rsidRPr="002C0035">
        <w:rPr>
          <w:i/>
          <w:lang w:val="bg-BG"/>
        </w:rPr>
        <w:t xml:space="preserve"> </w:t>
      </w:r>
      <w:r w:rsidR="00C56F54" w:rsidRPr="002C0035">
        <w:rPr>
          <w:i/>
          <w:lang w:val="bg-BG"/>
        </w:rPr>
        <w:t>я</w:t>
      </w:r>
      <w:r w:rsidR="0028349F" w:rsidRPr="002C0035">
        <w:rPr>
          <w:i/>
          <w:lang w:val="bg-BG"/>
        </w:rPr>
        <w:t xml:space="preserve"> </w:t>
      </w:r>
      <w:r w:rsidRPr="002C0035">
        <w:rPr>
          <w:i/>
          <w:lang w:val="bg-BG"/>
        </w:rPr>
        <w:t>до ръба на клавиатурата и неговите</w:t>
      </w:r>
      <w:r w:rsidR="00221C36">
        <w:rPr>
          <w:i/>
          <w:lang w:val="bg-BG"/>
        </w:rPr>
        <w:t xml:space="preserve"> </w:t>
      </w:r>
      <w:r w:rsidR="00221C36" w:rsidRPr="00DD3B20">
        <w:rPr>
          <w:i/>
          <w:lang w:val="bg-BG"/>
        </w:rPr>
        <w:t xml:space="preserve">дълги </w:t>
      </w:r>
      <w:r w:rsidRPr="00DD3B20">
        <w:rPr>
          <w:i/>
          <w:lang w:val="bg-BG"/>
        </w:rPr>
        <w:t>пръсти</w:t>
      </w:r>
      <w:r w:rsidRPr="002C0035">
        <w:rPr>
          <w:i/>
          <w:lang w:val="bg-BG"/>
        </w:rPr>
        <w:t xml:space="preserve"> </w:t>
      </w:r>
      <w:r w:rsidR="0028349F" w:rsidRPr="002C0035">
        <w:rPr>
          <w:i/>
          <w:lang w:val="bg-BG"/>
        </w:rPr>
        <w:t>жестикулираха</w:t>
      </w:r>
      <w:r w:rsidR="00C56F54" w:rsidRPr="002C0035">
        <w:rPr>
          <w:i/>
          <w:lang w:val="bg-BG"/>
        </w:rPr>
        <w:t xml:space="preserve"> ъгловато </w:t>
      </w:r>
      <w:r w:rsidR="0028349F" w:rsidRPr="002C0035">
        <w:rPr>
          <w:i/>
          <w:lang w:val="bg-BG"/>
        </w:rPr>
        <w:t>като</w:t>
      </w:r>
      <w:r w:rsidR="0028349F">
        <w:rPr>
          <w:i/>
          <w:lang w:val="bg-BG"/>
        </w:rPr>
        <w:t xml:space="preserve"> щипките на рак“.</w:t>
      </w:r>
    </w:p>
    <w:p w14:paraId="2BDC0849" w14:textId="6A3253DF" w:rsidR="0028349F" w:rsidRDefault="0028349F" w:rsidP="00350368">
      <w:pPr>
        <w:spacing w:before="240"/>
        <w:rPr>
          <w:i/>
          <w:lang w:val="bg-BG"/>
        </w:rPr>
      </w:pPr>
      <w:r>
        <w:rPr>
          <w:lang w:val="bg-BG"/>
        </w:rPr>
        <w:t xml:space="preserve"> Според Отт ниската китка кара пръстите да се повдигат повече, но </w:t>
      </w:r>
      <w:r>
        <w:rPr>
          <w:i/>
          <w:lang w:val="bg-BG"/>
        </w:rPr>
        <w:t>„пр</w:t>
      </w:r>
      <w:r w:rsidR="00BA1AE9">
        <w:rPr>
          <w:i/>
          <w:lang w:val="bg-BG"/>
        </w:rPr>
        <w:t>е</w:t>
      </w:r>
      <w:r>
        <w:rPr>
          <w:i/>
          <w:lang w:val="bg-BG"/>
        </w:rPr>
        <w:t>чупената китка остава изключение“.</w:t>
      </w:r>
    </w:p>
    <w:p w14:paraId="333690DE" w14:textId="5B638BA7" w:rsidR="004D63A1" w:rsidRDefault="0028349F" w:rsidP="00350368">
      <w:pPr>
        <w:spacing w:before="240"/>
        <w:rPr>
          <w:lang w:val="bg-BG"/>
        </w:rPr>
      </w:pPr>
      <w:r>
        <w:rPr>
          <w:lang w:val="bg-BG"/>
        </w:rPr>
        <w:t>Прот</w:t>
      </w:r>
      <w:r w:rsidR="002B2109">
        <w:rPr>
          <w:lang w:val="bg-BG"/>
        </w:rPr>
        <w:t>и</w:t>
      </w:r>
      <w:r>
        <w:rPr>
          <w:lang w:val="bg-BG"/>
        </w:rPr>
        <w:t xml:space="preserve">воречията продължават </w:t>
      </w:r>
      <w:r w:rsidR="00DD4668">
        <w:rPr>
          <w:lang w:val="bg-BG"/>
        </w:rPr>
        <w:t xml:space="preserve">и </w:t>
      </w:r>
      <w:r>
        <w:rPr>
          <w:lang w:val="bg-BG"/>
        </w:rPr>
        <w:t>спрямо формата на пръстите</w:t>
      </w:r>
      <w:r w:rsidR="00BA1AE9">
        <w:rPr>
          <w:lang w:val="bg-BG"/>
        </w:rPr>
        <w:t>. През 1831 г. г</w:t>
      </w:r>
      <w:r>
        <w:rPr>
          <w:lang w:val="bg-BG"/>
        </w:rPr>
        <w:t xml:space="preserve">оспожа Боасие </w:t>
      </w:r>
      <w:r w:rsidR="00453AC4">
        <w:rPr>
          <w:lang w:val="bg-BG"/>
        </w:rPr>
        <w:t>настоява</w:t>
      </w:r>
      <w:r w:rsidR="00BA1AE9">
        <w:rPr>
          <w:lang w:val="bg-BG"/>
        </w:rPr>
        <w:t>,</w:t>
      </w:r>
      <w:r w:rsidR="00453AC4">
        <w:rPr>
          <w:lang w:val="bg-BG"/>
        </w:rPr>
        <w:t xml:space="preserve"> че пръстите трябва да свирят с цялата </w:t>
      </w:r>
      <w:r w:rsidR="00BA1AE9">
        <w:rPr>
          <w:lang w:val="bg-BG"/>
        </w:rPr>
        <w:t xml:space="preserve">си </w:t>
      </w:r>
      <w:r w:rsidR="00453AC4" w:rsidRPr="002C0035">
        <w:rPr>
          <w:lang w:val="bg-BG"/>
        </w:rPr>
        <w:t>повърхнос</w:t>
      </w:r>
      <w:r w:rsidR="00C56F54" w:rsidRPr="002C0035">
        <w:rPr>
          <w:lang w:val="bg-BG"/>
        </w:rPr>
        <w:t>т</w:t>
      </w:r>
      <w:r w:rsidR="00453AC4" w:rsidRPr="002C0035">
        <w:rPr>
          <w:lang w:val="bg-BG"/>
        </w:rPr>
        <w:t>, което означава</w:t>
      </w:r>
      <w:r w:rsidR="00BA1AE9">
        <w:rPr>
          <w:lang w:val="bg-BG"/>
        </w:rPr>
        <w:t>,</w:t>
      </w:r>
      <w:r w:rsidR="00453AC4">
        <w:rPr>
          <w:lang w:val="bg-BG"/>
        </w:rPr>
        <w:t xml:space="preserve"> че крайчетата на пръстите са по-скоро плоски, </w:t>
      </w:r>
      <w:r w:rsidR="00BA1AE9">
        <w:rPr>
          <w:lang w:val="bg-BG"/>
        </w:rPr>
        <w:t>а</w:t>
      </w:r>
      <w:r w:rsidR="00453AC4">
        <w:rPr>
          <w:lang w:val="bg-BG"/>
        </w:rPr>
        <w:t xml:space="preserve"> в рисунките на Янко (освен в третата) откриваме </w:t>
      </w:r>
      <w:r w:rsidR="00BA1AE9">
        <w:rPr>
          <w:lang w:val="bg-BG"/>
        </w:rPr>
        <w:t>закръглени</w:t>
      </w:r>
      <w:r w:rsidR="00453AC4">
        <w:rPr>
          <w:lang w:val="bg-BG"/>
        </w:rPr>
        <w:t xml:space="preserve"> дистални и средни фаланги.</w:t>
      </w:r>
    </w:p>
    <w:p w14:paraId="20F8FB0E" w14:textId="06DD0C7B" w:rsidR="00407A23" w:rsidRDefault="00453AC4" w:rsidP="00350368">
      <w:pPr>
        <w:spacing w:before="240"/>
        <w:rPr>
          <w:lang w:val="bg-BG"/>
        </w:rPr>
      </w:pPr>
      <w:r>
        <w:rPr>
          <w:b/>
          <w:i/>
        </w:rPr>
        <w:t>e</w:t>
      </w:r>
      <w:r w:rsidRPr="007F5CAA">
        <w:rPr>
          <w:b/>
          <w:i/>
          <w:lang w:val="bg-BG"/>
        </w:rPr>
        <w:t>)</w:t>
      </w:r>
      <w:r>
        <w:rPr>
          <w:i/>
          <w:lang w:val="bg-BG"/>
        </w:rPr>
        <w:t xml:space="preserve"> „Глобалната концепция на енергията в </w:t>
      </w:r>
      <w:proofErr w:type="gramStart"/>
      <w:r>
        <w:rPr>
          <w:i/>
          <w:lang w:val="bg-BG"/>
        </w:rPr>
        <w:t>свиренето:</w:t>
      </w:r>
      <w:proofErr w:type="gramEnd"/>
      <w:r>
        <w:rPr>
          <w:i/>
          <w:lang w:val="bg-BG"/>
        </w:rPr>
        <w:t xml:space="preserve"> „Да се свири без изключение от китката“, „без да форсираме с мишницата“, „да мятаме пръстите от китката“, „еластичността на китката“, </w:t>
      </w:r>
      <w:r w:rsidR="00A65E03">
        <w:rPr>
          <w:lang w:val="bg-BG"/>
        </w:rPr>
        <w:t>така г-жа Боасие описва, че китката е в базата на листовата т</w:t>
      </w:r>
      <w:r w:rsidR="009F02FC">
        <w:rPr>
          <w:lang w:val="bg-BG"/>
        </w:rPr>
        <w:t>е</w:t>
      </w:r>
      <w:r w:rsidR="00A65E03">
        <w:rPr>
          <w:lang w:val="bg-BG"/>
        </w:rPr>
        <w:t>хника през</w:t>
      </w:r>
      <w:r w:rsidR="009F02FC">
        <w:rPr>
          <w:lang w:val="bg-BG"/>
        </w:rPr>
        <w:t xml:space="preserve"> </w:t>
      </w:r>
      <w:r>
        <w:rPr>
          <w:lang w:val="bg-BG"/>
        </w:rPr>
        <w:t>1831 год</w:t>
      </w:r>
      <w:r w:rsidR="002B2109">
        <w:rPr>
          <w:lang w:val="bg-BG"/>
        </w:rPr>
        <w:t>ина</w:t>
      </w:r>
      <w:r>
        <w:rPr>
          <w:lang w:val="bg-BG"/>
        </w:rPr>
        <w:t>.</w:t>
      </w:r>
      <w:r w:rsidR="00A65E03">
        <w:rPr>
          <w:lang w:val="bg-BG"/>
        </w:rPr>
        <w:t xml:space="preserve"> Рисунката на Шефер от 1836 </w:t>
      </w:r>
      <w:r w:rsidR="00BA1AE9">
        <w:rPr>
          <w:lang w:val="bg-BG"/>
        </w:rPr>
        <w:t xml:space="preserve">г. </w:t>
      </w:r>
      <w:r w:rsidR="00A65E03">
        <w:rPr>
          <w:lang w:val="bg-BG"/>
        </w:rPr>
        <w:t>потвърждава това.</w:t>
      </w:r>
    </w:p>
    <w:p w14:paraId="3F259DFB" w14:textId="22840201" w:rsidR="00A82C21" w:rsidRDefault="00A65E03" w:rsidP="00350368">
      <w:pPr>
        <w:spacing w:before="240"/>
        <w:rPr>
          <w:i/>
          <w:lang w:val="bg-BG"/>
        </w:rPr>
      </w:pPr>
      <w:r>
        <w:rPr>
          <w:lang w:val="bg-BG"/>
        </w:rPr>
        <w:t>Но от друга страна,</w:t>
      </w:r>
      <w:r w:rsidR="00A82C21">
        <w:rPr>
          <w:i/>
          <w:lang w:val="bg-BG"/>
        </w:rPr>
        <w:t xml:space="preserve"> „Критикът в </w:t>
      </w:r>
      <w:r w:rsidR="00A82C21">
        <w:rPr>
          <w:i/>
        </w:rPr>
        <w:t>Courrier</w:t>
      </w:r>
      <w:r w:rsidR="00A82C21" w:rsidRPr="007F5CAA">
        <w:rPr>
          <w:i/>
          <w:lang w:val="bg-BG"/>
        </w:rPr>
        <w:t xml:space="preserve"> </w:t>
      </w:r>
      <w:r w:rsidR="00A82C21">
        <w:rPr>
          <w:i/>
        </w:rPr>
        <w:t>de</w:t>
      </w:r>
      <w:r w:rsidR="00A82C21" w:rsidRPr="007F5CAA">
        <w:rPr>
          <w:i/>
          <w:lang w:val="bg-BG"/>
        </w:rPr>
        <w:t xml:space="preserve"> </w:t>
      </w:r>
      <w:r w:rsidR="00A82C21">
        <w:rPr>
          <w:i/>
        </w:rPr>
        <w:t>la</w:t>
      </w:r>
      <w:r w:rsidR="00A82C21" w:rsidRPr="007F5CAA">
        <w:rPr>
          <w:i/>
          <w:lang w:val="bg-BG"/>
        </w:rPr>
        <w:t xml:space="preserve"> </w:t>
      </w:r>
      <w:r w:rsidR="00A82C21">
        <w:rPr>
          <w:i/>
        </w:rPr>
        <w:t>Gironde</w:t>
      </w:r>
      <w:r w:rsidR="00A82C21">
        <w:rPr>
          <w:i/>
          <w:lang w:val="bg-BG"/>
        </w:rPr>
        <w:t xml:space="preserve">“ забелязва в 1844 </w:t>
      </w:r>
      <w:r w:rsidR="00BA1AE9">
        <w:rPr>
          <w:i/>
          <w:lang w:val="bg-BG"/>
        </w:rPr>
        <w:t xml:space="preserve">г., </w:t>
      </w:r>
      <w:r w:rsidR="00A82C21">
        <w:rPr>
          <w:i/>
          <w:lang w:val="bg-BG"/>
        </w:rPr>
        <w:t xml:space="preserve">че </w:t>
      </w:r>
      <w:r w:rsidR="00A82C21" w:rsidRPr="00221C36">
        <w:rPr>
          <w:i/>
          <w:lang w:val="bg-BG"/>
        </w:rPr>
        <w:t>„Лист прегръща</w:t>
      </w:r>
      <w:r w:rsidR="009A2D50" w:rsidRPr="00221C36">
        <w:rPr>
          <w:i/>
          <w:lang w:val="bg-BG"/>
        </w:rPr>
        <w:t xml:space="preserve"> клавиатурата</w:t>
      </w:r>
      <w:r w:rsidR="00A82C21">
        <w:rPr>
          <w:i/>
          <w:lang w:val="bg-BG"/>
        </w:rPr>
        <w:t>“</w:t>
      </w:r>
      <w:r w:rsidR="00BA1AE9">
        <w:rPr>
          <w:i/>
          <w:lang w:val="bg-BG"/>
        </w:rPr>
        <w:t xml:space="preserve">, </w:t>
      </w:r>
      <w:r w:rsidR="00A82C21">
        <w:rPr>
          <w:i/>
          <w:lang w:val="bg-BG"/>
        </w:rPr>
        <w:t xml:space="preserve">което предполага жест на </w:t>
      </w:r>
      <w:r w:rsidR="00A82C21">
        <w:rPr>
          <w:i/>
          <w:lang w:val="bg-BG"/>
        </w:rPr>
        <w:lastRenderedPageBreak/>
        <w:t>мишницата</w:t>
      </w:r>
      <w:r w:rsidR="00BA1AE9">
        <w:rPr>
          <w:i/>
          <w:lang w:val="bg-BG"/>
        </w:rPr>
        <w:t xml:space="preserve">, </w:t>
      </w:r>
      <w:bookmarkStart w:id="2" w:name="_Hlk231478689"/>
      <w:r w:rsidR="00A82C21">
        <w:rPr>
          <w:i/>
          <w:lang w:val="bg-BG"/>
        </w:rPr>
        <w:t>довежда</w:t>
      </w:r>
      <w:r w:rsidR="00BA1AE9">
        <w:rPr>
          <w:i/>
          <w:lang w:val="bg-BG"/>
        </w:rPr>
        <w:t>щ</w:t>
      </w:r>
      <w:r w:rsidR="0023058C">
        <w:rPr>
          <w:i/>
          <w:lang w:val="bg-BG"/>
        </w:rPr>
        <w:t xml:space="preserve"> до</w:t>
      </w:r>
      <w:r w:rsidR="00A82C21">
        <w:rPr>
          <w:i/>
          <w:lang w:val="bg-BG"/>
        </w:rPr>
        <w:t xml:space="preserve"> движение</w:t>
      </w:r>
      <w:r>
        <w:rPr>
          <w:i/>
          <w:lang w:val="bg-BG"/>
        </w:rPr>
        <w:t xml:space="preserve"> на ръцете към </w:t>
      </w:r>
      <w:r w:rsidRPr="000A5616">
        <w:rPr>
          <w:i/>
          <w:lang w:val="bg-BG"/>
        </w:rPr>
        <w:t>бюста</w:t>
      </w:r>
      <w:bookmarkEnd w:id="2"/>
      <w:r>
        <w:rPr>
          <w:i/>
          <w:lang w:val="bg-BG"/>
        </w:rPr>
        <w:t>. Това означава, че вече няма ексклузивна употреба на китката.</w:t>
      </w:r>
    </w:p>
    <w:p w14:paraId="212A8CC3" w14:textId="359DB7A2" w:rsidR="002E72FD" w:rsidRDefault="0023058C" w:rsidP="00925C87">
      <w:pPr>
        <w:spacing w:before="240"/>
        <w:rPr>
          <w:i/>
          <w:lang w:val="bg-BG"/>
        </w:rPr>
      </w:pPr>
      <w:r>
        <w:rPr>
          <w:i/>
          <w:lang w:val="bg-BG"/>
        </w:rPr>
        <w:t>А през 1880 г.</w:t>
      </w:r>
      <w:r w:rsidRPr="00C223EA">
        <w:rPr>
          <w:i/>
          <w:lang w:val="bg-BG"/>
        </w:rPr>
        <w:t xml:space="preserve"> </w:t>
      </w:r>
      <w:r>
        <w:rPr>
          <w:i/>
          <w:lang w:val="bg-BG"/>
        </w:rPr>
        <w:t xml:space="preserve">ученикът на Лист </w:t>
      </w:r>
      <w:r w:rsidR="00510EB4">
        <w:rPr>
          <w:i/>
          <w:lang w:val="bg-BG"/>
        </w:rPr>
        <w:t>Щрадал</w:t>
      </w:r>
      <w:r w:rsidR="002E72FD">
        <w:rPr>
          <w:i/>
          <w:lang w:val="bg-BG"/>
        </w:rPr>
        <w:t>, настоява</w:t>
      </w:r>
      <w:r>
        <w:rPr>
          <w:i/>
          <w:lang w:val="bg-BG"/>
        </w:rPr>
        <w:t xml:space="preserve"> отново</w:t>
      </w:r>
      <w:r w:rsidR="002E72FD">
        <w:rPr>
          <w:i/>
          <w:lang w:val="bg-BG"/>
        </w:rPr>
        <w:t xml:space="preserve"> </w:t>
      </w:r>
      <w:r>
        <w:rPr>
          <w:i/>
          <w:lang w:val="bg-BG"/>
        </w:rPr>
        <w:t>за</w:t>
      </w:r>
      <w:r w:rsidR="002E72FD">
        <w:rPr>
          <w:i/>
          <w:lang w:val="bg-BG"/>
        </w:rPr>
        <w:t xml:space="preserve"> съществената роля на свиренето от китка и мисли</w:t>
      </w:r>
      <w:r>
        <w:rPr>
          <w:i/>
          <w:lang w:val="bg-BG"/>
        </w:rPr>
        <w:t>,</w:t>
      </w:r>
      <w:r w:rsidR="002E72FD">
        <w:rPr>
          <w:i/>
          <w:lang w:val="bg-BG"/>
        </w:rPr>
        <w:t xml:space="preserve"> </w:t>
      </w:r>
      <w:r w:rsidR="005F0C67">
        <w:rPr>
          <w:i/>
          <w:lang w:val="bg-BG"/>
        </w:rPr>
        <w:t xml:space="preserve">че </w:t>
      </w:r>
      <w:r w:rsidR="002E72FD">
        <w:rPr>
          <w:i/>
          <w:lang w:val="bg-BG"/>
        </w:rPr>
        <w:t>то може лесно да замести действието на мишницата</w:t>
      </w:r>
      <w:r w:rsidR="005F0C67">
        <w:rPr>
          <w:i/>
          <w:lang w:val="bg-BG"/>
        </w:rPr>
        <w:t>,</w:t>
      </w:r>
      <w:r w:rsidR="002E72FD">
        <w:rPr>
          <w:i/>
          <w:lang w:val="bg-BG"/>
        </w:rPr>
        <w:t xml:space="preserve"> тъй като казва</w:t>
      </w:r>
      <w:r>
        <w:rPr>
          <w:i/>
          <w:lang w:val="bg-BG"/>
        </w:rPr>
        <w:t>,</w:t>
      </w:r>
      <w:r w:rsidR="002E72FD">
        <w:rPr>
          <w:i/>
          <w:lang w:val="bg-BG"/>
        </w:rPr>
        <w:t xml:space="preserve"> че „Лист нямаше да одобри новите теори</w:t>
      </w:r>
      <w:r>
        <w:rPr>
          <w:i/>
          <w:lang w:val="bg-BG"/>
        </w:rPr>
        <w:t>и</w:t>
      </w:r>
      <w:r w:rsidR="002E72FD">
        <w:rPr>
          <w:i/>
          <w:lang w:val="bg-BG"/>
        </w:rPr>
        <w:t xml:space="preserve"> за движенията на мишницата.“ (...)</w:t>
      </w:r>
    </w:p>
    <w:p w14:paraId="7866E1DD" w14:textId="3CC39A4E" w:rsidR="002E72FD" w:rsidRDefault="002E72FD" w:rsidP="00350368">
      <w:pPr>
        <w:spacing w:before="240"/>
        <w:rPr>
          <w:i/>
          <w:lang w:val="bg-BG"/>
        </w:rPr>
      </w:pPr>
      <w:r>
        <w:rPr>
          <w:i/>
          <w:lang w:val="bg-BG"/>
        </w:rPr>
        <w:t>Кларк, ученик на Лист</w:t>
      </w:r>
      <w:r w:rsidR="002B2109">
        <w:rPr>
          <w:i/>
          <w:lang w:val="bg-BG"/>
        </w:rPr>
        <w:t>,</w:t>
      </w:r>
      <w:r>
        <w:rPr>
          <w:i/>
          <w:lang w:val="bg-BG"/>
        </w:rPr>
        <w:t xml:space="preserve"> в 1882</w:t>
      </w:r>
      <w:r w:rsidR="0023058C">
        <w:rPr>
          <w:i/>
          <w:lang w:val="bg-BG"/>
        </w:rPr>
        <w:t xml:space="preserve"> г. </w:t>
      </w:r>
      <w:r>
        <w:rPr>
          <w:i/>
          <w:lang w:val="bg-BG"/>
        </w:rPr>
        <w:t>пише</w:t>
      </w:r>
      <w:r w:rsidR="0023058C">
        <w:rPr>
          <w:i/>
          <w:lang w:val="bg-BG"/>
        </w:rPr>
        <w:t>,</w:t>
      </w:r>
      <w:r>
        <w:rPr>
          <w:i/>
          <w:lang w:val="bg-BG"/>
        </w:rPr>
        <w:t xml:space="preserve"> че „Мишницата, предмишницата и пръстите образуват цялост</w:t>
      </w:r>
      <w:r w:rsidR="0023058C">
        <w:rPr>
          <w:i/>
          <w:lang w:val="bg-BG"/>
        </w:rPr>
        <w:t>,</w:t>
      </w:r>
      <w:r>
        <w:rPr>
          <w:i/>
          <w:lang w:val="bg-BG"/>
        </w:rPr>
        <w:t xml:space="preserve"> която реагира в съвкупност</w:t>
      </w:r>
      <w:r w:rsidR="0023058C">
        <w:rPr>
          <w:i/>
          <w:lang w:val="bg-BG"/>
        </w:rPr>
        <w:t>та си</w:t>
      </w:r>
      <w:r w:rsidR="00D03542">
        <w:rPr>
          <w:i/>
          <w:lang w:val="bg-BG"/>
        </w:rPr>
        <w:t>“ и по този начин игнорира интервенцията на китката; ще почувстваме „плъзгането от всичките стави на ръката“ като „избягваме автономните движения на пръстите“; изглежда</w:t>
      </w:r>
      <w:r w:rsidR="002B2109">
        <w:rPr>
          <w:i/>
          <w:lang w:val="bg-BG"/>
        </w:rPr>
        <w:t>,</w:t>
      </w:r>
      <w:r w:rsidR="00D03542">
        <w:rPr>
          <w:i/>
          <w:lang w:val="bg-BG"/>
        </w:rPr>
        <w:t xml:space="preserve"> че</w:t>
      </w:r>
      <w:r w:rsidR="006A64D0">
        <w:rPr>
          <w:i/>
          <w:lang w:val="bg-BG"/>
        </w:rPr>
        <w:t xml:space="preserve"> </w:t>
      </w:r>
      <w:r w:rsidR="00D03542">
        <w:rPr>
          <w:i/>
          <w:lang w:val="bg-BG"/>
        </w:rPr>
        <w:t xml:space="preserve">„дърпащото противоположно действие“ премахва независимата работа на китката; </w:t>
      </w:r>
      <w:r w:rsidR="0023058C">
        <w:rPr>
          <w:i/>
          <w:lang w:val="bg-BG"/>
        </w:rPr>
        <w:t xml:space="preserve">за тази концепция на пианото“ </w:t>
      </w:r>
      <w:r w:rsidR="00D03542">
        <w:rPr>
          <w:i/>
          <w:lang w:val="bg-BG"/>
        </w:rPr>
        <w:t>става нужно да се седне „доста ниско и доста далече“</w:t>
      </w:r>
      <w:r w:rsidR="0023058C">
        <w:rPr>
          <w:i/>
          <w:lang w:val="bg-BG"/>
        </w:rPr>
        <w:t>.</w:t>
      </w:r>
      <w:r w:rsidR="00D03542">
        <w:rPr>
          <w:i/>
          <w:lang w:val="bg-BG"/>
        </w:rPr>
        <w:t xml:space="preserve"> </w:t>
      </w:r>
    </w:p>
    <w:p w14:paraId="6172B5DE" w14:textId="370389BD" w:rsidR="00407A23" w:rsidRPr="0069445A" w:rsidRDefault="00407A23" w:rsidP="00407A23">
      <w:pPr>
        <w:spacing w:before="240"/>
        <w:rPr>
          <w:color w:val="000000" w:themeColor="text1"/>
          <w:lang w:val="bg-BG"/>
        </w:rPr>
      </w:pPr>
      <w:r w:rsidRPr="0069445A">
        <w:rPr>
          <w:color w:val="000000" w:themeColor="text1"/>
          <w:lang w:val="bg-BG"/>
        </w:rPr>
        <w:t>Отт ще изтълкува и обясни тези противоречия</w:t>
      </w:r>
      <w:r w:rsidR="002B2109">
        <w:rPr>
          <w:color w:val="000000" w:themeColor="text1"/>
          <w:lang w:val="bg-BG"/>
        </w:rPr>
        <w:t>,</w:t>
      </w:r>
      <w:r w:rsidRPr="0069445A">
        <w:rPr>
          <w:color w:val="000000" w:themeColor="text1"/>
          <w:lang w:val="bg-BG"/>
        </w:rPr>
        <w:t xml:space="preserve"> за да стигне до общи изводи за техниката на Лист.</w:t>
      </w:r>
    </w:p>
    <w:p w14:paraId="18206C8A" w14:textId="77777777" w:rsidR="00407A23" w:rsidRPr="00407A23" w:rsidRDefault="00407A23" w:rsidP="00350368">
      <w:pPr>
        <w:spacing w:before="240"/>
        <w:rPr>
          <w:iCs/>
          <w:lang w:val="bg-BG"/>
        </w:rPr>
      </w:pPr>
    </w:p>
    <w:p w14:paraId="6AD8553A" w14:textId="77777777" w:rsidR="004D502A" w:rsidRDefault="004D502A">
      <w:pPr>
        <w:rPr>
          <w:b/>
          <w:lang w:val="bg-BG"/>
        </w:rPr>
      </w:pPr>
      <w:r>
        <w:rPr>
          <w:b/>
          <w:lang w:val="bg-BG"/>
        </w:rPr>
        <w:br w:type="page"/>
      </w:r>
    </w:p>
    <w:p w14:paraId="3A66439B" w14:textId="380D21D9" w:rsidR="004D502A" w:rsidRPr="00DD3B20" w:rsidRDefault="004D502A" w:rsidP="004D502A">
      <w:pPr>
        <w:spacing w:before="240"/>
        <w:rPr>
          <w:b/>
          <w:lang w:val="bg-BG"/>
        </w:rPr>
      </w:pPr>
      <w:r>
        <w:rPr>
          <w:b/>
          <w:lang w:val="bg-BG"/>
        </w:rPr>
        <w:lastRenderedPageBreak/>
        <w:t xml:space="preserve">Общи заключения за техниката на Лист и нейното развитие в периода </w:t>
      </w:r>
      <w:r w:rsidRPr="00DD3B20">
        <w:rPr>
          <w:b/>
          <w:lang w:val="bg-BG"/>
        </w:rPr>
        <w:t>1831-1880</w:t>
      </w:r>
    </w:p>
    <w:tbl>
      <w:tblPr>
        <w:tblStyle w:val="TableGrid"/>
        <w:tblW w:w="0" w:type="auto"/>
        <w:tblLook w:val="04A0" w:firstRow="1" w:lastRow="0" w:firstColumn="1" w:lastColumn="0" w:noHBand="0" w:noVBand="1"/>
      </w:tblPr>
      <w:tblGrid>
        <w:gridCol w:w="4530"/>
        <w:gridCol w:w="4530"/>
      </w:tblGrid>
      <w:tr w:rsidR="004D502A" w:rsidRPr="00DD3B20" w14:paraId="1FE79BC6" w14:textId="77777777">
        <w:tc>
          <w:tcPr>
            <w:tcW w:w="4530" w:type="dxa"/>
          </w:tcPr>
          <w:p w14:paraId="003C5C3E" w14:textId="77777777" w:rsidR="004D502A" w:rsidRPr="00DD3B20" w:rsidRDefault="004D502A">
            <w:pPr>
              <w:spacing w:before="240"/>
              <w:rPr>
                <w:b/>
                <w:lang w:val="bg-BG"/>
              </w:rPr>
            </w:pPr>
            <w:r w:rsidRPr="00DD3B20">
              <w:rPr>
                <w:b/>
                <w:lang w:val="bg-BG"/>
              </w:rPr>
              <w:t>1831</w:t>
            </w:r>
          </w:p>
          <w:p w14:paraId="26AB5C37" w14:textId="77777777" w:rsidR="004D502A" w:rsidRPr="00DD3B20" w:rsidRDefault="004D502A">
            <w:pPr>
              <w:spacing w:before="240"/>
              <w:rPr>
                <w:lang w:val="bg-BG"/>
              </w:rPr>
            </w:pPr>
            <w:r w:rsidRPr="00DD3B20">
              <w:rPr>
                <w:lang w:val="bg-BG"/>
              </w:rPr>
              <w:t>седнал високо</w:t>
            </w:r>
          </w:p>
          <w:p w14:paraId="16FD6B79" w14:textId="77777777" w:rsidR="004D502A" w:rsidRPr="00DD3B20" w:rsidRDefault="004D502A">
            <w:pPr>
              <w:spacing w:before="240"/>
              <w:rPr>
                <w:lang w:val="bg-BG"/>
              </w:rPr>
            </w:pPr>
            <w:r w:rsidRPr="00DD3B20">
              <w:rPr>
                <w:lang w:val="bg-BG"/>
              </w:rPr>
              <w:t>висока китка</w:t>
            </w:r>
          </w:p>
          <w:p w14:paraId="1310B962" w14:textId="22C29A4C" w:rsidR="004D502A" w:rsidRPr="00DD3B20" w:rsidRDefault="004D502A">
            <w:pPr>
              <w:spacing w:before="240"/>
              <w:rPr>
                <w:lang w:val="bg-BG"/>
              </w:rPr>
            </w:pPr>
            <w:r w:rsidRPr="00DD3B20">
              <w:rPr>
                <w:lang w:val="bg-BG"/>
              </w:rPr>
              <w:t>пронация</w:t>
            </w:r>
            <w:r w:rsidR="00AB7A72" w:rsidRPr="00DD3B20">
              <w:rPr>
                <w:lang w:val="bg-BG"/>
              </w:rPr>
              <w:t xml:space="preserve"> (</w:t>
            </w:r>
            <w:r w:rsidR="00AB7A72" w:rsidRPr="00DD3B20">
              <w:rPr>
                <w:i/>
                <w:iCs/>
                <w:lang w:val="bg-BG"/>
              </w:rPr>
              <w:t>наклон към палеца</w:t>
            </w:r>
            <w:r w:rsidR="00AB7A72" w:rsidRPr="00DD3B20">
              <w:rPr>
                <w:lang w:val="bg-BG"/>
              </w:rPr>
              <w:t>)</w:t>
            </w:r>
          </w:p>
          <w:p w14:paraId="03A48F77" w14:textId="77777777" w:rsidR="004D502A" w:rsidRPr="00DD3B20" w:rsidRDefault="004D502A">
            <w:pPr>
              <w:spacing w:before="240"/>
              <w:rPr>
                <w:lang w:val="bg-BG"/>
              </w:rPr>
            </w:pPr>
            <w:r w:rsidRPr="00DD3B20">
              <w:rPr>
                <w:lang w:val="bg-BG"/>
              </w:rPr>
              <w:t>леко закръглени захващащи пръсти</w:t>
            </w:r>
          </w:p>
          <w:p w14:paraId="5B2077CF" w14:textId="77777777" w:rsidR="004D502A" w:rsidRPr="00DD3B20" w:rsidRDefault="004D502A">
            <w:pPr>
              <w:spacing w:before="240"/>
              <w:rPr>
                <w:i/>
                <w:lang w:val="bg-BG"/>
              </w:rPr>
            </w:pPr>
          </w:p>
        </w:tc>
        <w:tc>
          <w:tcPr>
            <w:tcW w:w="4530" w:type="dxa"/>
          </w:tcPr>
          <w:p w14:paraId="07A12728" w14:textId="77777777" w:rsidR="004D502A" w:rsidRPr="00DD3B20" w:rsidRDefault="004D502A">
            <w:pPr>
              <w:spacing w:before="240"/>
              <w:rPr>
                <w:b/>
                <w:lang w:val="bg-BG"/>
              </w:rPr>
            </w:pPr>
            <w:r w:rsidRPr="00DD3B20">
              <w:rPr>
                <w:b/>
                <w:lang w:val="bg-BG"/>
              </w:rPr>
              <w:t xml:space="preserve">1840 </w:t>
            </w:r>
          </w:p>
          <w:p w14:paraId="4C67CCAC" w14:textId="77777777" w:rsidR="004D502A" w:rsidRPr="00DD3B20" w:rsidRDefault="004D502A">
            <w:pPr>
              <w:spacing w:before="240"/>
              <w:rPr>
                <w:lang w:val="bg-BG"/>
              </w:rPr>
            </w:pPr>
            <w:r w:rsidRPr="00DD3B20">
              <w:rPr>
                <w:lang w:val="bg-BG"/>
              </w:rPr>
              <w:t>седнал високо</w:t>
            </w:r>
          </w:p>
          <w:p w14:paraId="4523C397" w14:textId="77777777" w:rsidR="004D502A" w:rsidRPr="00DD3B20" w:rsidRDefault="004D502A">
            <w:pPr>
              <w:spacing w:before="240"/>
              <w:rPr>
                <w:lang w:val="bg-BG"/>
              </w:rPr>
            </w:pPr>
            <w:r w:rsidRPr="00DD3B20">
              <w:rPr>
                <w:lang w:val="bg-BG"/>
              </w:rPr>
              <w:t>висока китка</w:t>
            </w:r>
          </w:p>
          <w:p w14:paraId="08136149" w14:textId="77777777" w:rsidR="004D502A" w:rsidRPr="00DD3B20" w:rsidRDefault="004D502A">
            <w:pPr>
              <w:spacing w:before="240"/>
              <w:rPr>
                <w:lang w:val="bg-BG"/>
              </w:rPr>
            </w:pPr>
            <w:r w:rsidRPr="00DD3B20">
              <w:rPr>
                <w:lang w:val="bg-BG"/>
              </w:rPr>
              <w:t>пронация</w:t>
            </w:r>
          </w:p>
          <w:p w14:paraId="6A87D06F" w14:textId="77777777" w:rsidR="004D502A" w:rsidRPr="00DD3B20" w:rsidRDefault="004D502A">
            <w:pPr>
              <w:spacing w:before="240"/>
              <w:rPr>
                <w:lang w:val="bg-BG"/>
              </w:rPr>
            </w:pPr>
            <w:r w:rsidRPr="00DD3B20">
              <w:rPr>
                <w:lang w:val="bg-BG"/>
              </w:rPr>
              <w:t>леко закръглени захващащи пръсти</w:t>
            </w:r>
          </w:p>
          <w:p w14:paraId="775424E3" w14:textId="77777777" w:rsidR="004D502A" w:rsidRPr="00DD3B20" w:rsidRDefault="004D502A">
            <w:pPr>
              <w:spacing w:before="240"/>
              <w:rPr>
                <w:lang w:val="bg-BG"/>
              </w:rPr>
            </w:pPr>
            <w:r w:rsidRPr="00DD3B20">
              <w:rPr>
                <w:lang w:val="bg-BG"/>
              </w:rPr>
              <w:t>дърпаща мишница</w:t>
            </w:r>
          </w:p>
          <w:p w14:paraId="72180E40" w14:textId="77777777" w:rsidR="004D502A" w:rsidRPr="00DD3B20" w:rsidRDefault="004D502A">
            <w:pPr>
              <w:spacing w:before="240"/>
              <w:rPr>
                <w:i/>
                <w:lang w:val="bg-BG"/>
              </w:rPr>
            </w:pPr>
          </w:p>
        </w:tc>
      </w:tr>
      <w:tr w:rsidR="004D502A" w:rsidRPr="00C72B8E" w14:paraId="158595C6" w14:textId="77777777">
        <w:tc>
          <w:tcPr>
            <w:tcW w:w="4530" w:type="dxa"/>
          </w:tcPr>
          <w:p w14:paraId="134FAB69" w14:textId="77777777" w:rsidR="004D502A" w:rsidRPr="00DD3B20" w:rsidRDefault="004D502A">
            <w:pPr>
              <w:spacing w:before="240"/>
              <w:rPr>
                <w:b/>
                <w:lang w:val="bg-BG"/>
              </w:rPr>
            </w:pPr>
            <w:r w:rsidRPr="00DD3B20">
              <w:rPr>
                <w:b/>
                <w:lang w:val="bg-BG"/>
              </w:rPr>
              <w:t>1860</w:t>
            </w:r>
          </w:p>
          <w:p w14:paraId="726FA2A0" w14:textId="77777777" w:rsidR="004D502A" w:rsidRPr="00DD3B20" w:rsidRDefault="004D502A">
            <w:pPr>
              <w:spacing w:before="240"/>
              <w:rPr>
                <w:lang w:val="bg-BG"/>
              </w:rPr>
            </w:pPr>
            <w:r w:rsidRPr="00DD3B20">
              <w:rPr>
                <w:lang w:val="bg-BG"/>
              </w:rPr>
              <w:t>седнал ниско</w:t>
            </w:r>
          </w:p>
          <w:p w14:paraId="3FBEB8E7" w14:textId="77777777" w:rsidR="004D502A" w:rsidRPr="00DD3B20" w:rsidRDefault="004D502A">
            <w:pPr>
              <w:spacing w:before="240"/>
              <w:rPr>
                <w:lang w:val="bg-BG"/>
              </w:rPr>
            </w:pPr>
            <w:r w:rsidRPr="00DD3B20">
              <w:rPr>
                <w:lang w:val="bg-BG"/>
              </w:rPr>
              <w:t>висока китка</w:t>
            </w:r>
          </w:p>
          <w:p w14:paraId="12C85B99" w14:textId="77777777" w:rsidR="004D502A" w:rsidRPr="00DD3B20" w:rsidRDefault="004D502A">
            <w:pPr>
              <w:spacing w:before="240"/>
              <w:rPr>
                <w:lang w:val="bg-BG"/>
              </w:rPr>
            </w:pPr>
            <w:r w:rsidRPr="00DD3B20">
              <w:rPr>
                <w:lang w:val="bg-BG"/>
              </w:rPr>
              <w:t>дърпаща мишница</w:t>
            </w:r>
          </w:p>
          <w:p w14:paraId="2B6EC2B7" w14:textId="44EC3FAA" w:rsidR="004D502A" w:rsidRPr="00DD3B20" w:rsidRDefault="004D502A">
            <w:pPr>
              <w:spacing w:before="240"/>
              <w:rPr>
                <w:color w:val="FFC000"/>
                <w:lang w:val="bg-BG"/>
              </w:rPr>
            </w:pPr>
            <w:r w:rsidRPr="00DD3B20">
              <w:rPr>
                <w:lang w:val="bg-BG"/>
              </w:rPr>
              <w:t xml:space="preserve">към </w:t>
            </w:r>
            <w:r w:rsidR="00AB7A72" w:rsidRPr="00DD3B20">
              <w:rPr>
                <w:lang w:val="bg-BG"/>
              </w:rPr>
              <w:t>супинацията (</w:t>
            </w:r>
            <w:r w:rsidR="00AB7A72" w:rsidRPr="00DD3B20">
              <w:rPr>
                <w:i/>
                <w:iCs/>
                <w:lang w:val="bg-BG"/>
              </w:rPr>
              <w:t>наклон към петия пръст</w:t>
            </w:r>
            <w:r w:rsidR="00AB7A72" w:rsidRPr="00DD3B20">
              <w:rPr>
                <w:lang w:val="bg-BG"/>
              </w:rPr>
              <w:t>)</w:t>
            </w:r>
          </w:p>
          <w:p w14:paraId="5330C0EB" w14:textId="77777777" w:rsidR="004D502A" w:rsidRPr="00DD3B20" w:rsidRDefault="004D502A">
            <w:pPr>
              <w:spacing w:before="240"/>
              <w:rPr>
                <w:lang w:val="bg-BG"/>
              </w:rPr>
            </w:pPr>
            <w:r w:rsidRPr="00DD3B20">
              <w:rPr>
                <w:lang w:val="bg-BG"/>
              </w:rPr>
              <w:t>по-закръглени захващащи пръсти</w:t>
            </w:r>
          </w:p>
          <w:p w14:paraId="1065DA6E" w14:textId="77777777" w:rsidR="004D502A" w:rsidRPr="00DD3B20" w:rsidRDefault="004D502A">
            <w:pPr>
              <w:spacing w:before="240"/>
              <w:rPr>
                <w:i/>
                <w:lang w:val="bg-BG"/>
              </w:rPr>
            </w:pPr>
          </w:p>
        </w:tc>
        <w:tc>
          <w:tcPr>
            <w:tcW w:w="4530" w:type="dxa"/>
          </w:tcPr>
          <w:p w14:paraId="2E796662" w14:textId="77777777" w:rsidR="004D502A" w:rsidRPr="00DD3B20" w:rsidRDefault="004D502A">
            <w:pPr>
              <w:spacing w:before="240"/>
              <w:rPr>
                <w:b/>
                <w:lang w:val="bg-BG"/>
              </w:rPr>
            </w:pPr>
            <w:r w:rsidRPr="00DD3B20">
              <w:rPr>
                <w:b/>
                <w:lang w:val="bg-BG"/>
              </w:rPr>
              <w:t>1880</w:t>
            </w:r>
          </w:p>
          <w:p w14:paraId="02598ED4" w14:textId="77777777" w:rsidR="004D502A" w:rsidRPr="00DD3B20" w:rsidRDefault="004D502A">
            <w:pPr>
              <w:spacing w:before="240"/>
              <w:rPr>
                <w:lang w:val="bg-BG"/>
              </w:rPr>
            </w:pPr>
            <w:r w:rsidRPr="00DD3B20">
              <w:rPr>
                <w:lang w:val="bg-BG"/>
              </w:rPr>
              <w:t>седнал средно високо</w:t>
            </w:r>
          </w:p>
          <w:p w14:paraId="40C90A98" w14:textId="77777777" w:rsidR="004D502A" w:rsidRPr="00DD3B20" w:rsidRDefault="004D502A">
            <w:pPr>
              <w:spacing w:before="240"/>
              <w:rPr>
                <w:lang w:val="bg-BG"/>
              </w:rPr>
            </w:pPr>
            <w:r w:rsidRPr="00DD3B20">
              <w:rPr>
                <w:lang w:val="bg-BG"/>
              </w:rPr>
              <w:t>леко по-ниска китка</w:t>
            </w:r>
          </w:p>
          <w:p w14:paraId="7BA8502B" w14:textId="77777777" w:rsidR="004D502A" w:rsidRPr="00DD3B20" w:rsidRDefault="004D502A">
            <w:pPr>
              <w:spacing w:before="240"/>
              <w:rPr>
                <w:lang w:val="bg-BG"/>
              </w:rPr>
            </w:pPr>
            <w:r w:rsidRPr="00DD3B20">
              <w:rPr>
                <w:lang w:val="bg-BG"/>
              </w:rPr>
              <w:t>дърпаща мишница</w:t>
            </w:r>
          </w:p>
          <w:p w14:paraId="0318887F" w14:textId="77777777" w:rsidR="004D502A" w:rsidRPr="00DD3B20" w:rsidRDefault="004D502A">
            <w:pPr>
              <w:spacing w:before="240"/>
              <w:rPr>
                <w:lang w:val="bg-BG"/>
              </w:rPr>
            </w:pPr>
            <w:r w:rsidRPr="00DD3B20">
              <w:rPr>
                <w:lang w:val="bg-BG"/>
              </w:rPr>
              <w:t>към супинацията</w:t>
            </w:r>
          </w:p>
          <w:p w14:paraId="5F3921D0" w14:textId="77777777" w:rsidR="004D502A" w:rsidRDefault="004D502A">
            <w:pPr>
              <w:spacing w:before="240"/>
              <w:rPr>
                <w:lang w:val="bg-BG"/>
              </w:rPr>
            </w:pPr>
            <w:r w:rsidRPr="00DD3B20">
              <w:rPr>
                <w:lang w:val="bg-BG"/>
              </w:rPr>
              <w:t>по-закръглени захващащи пръсти</w:t>
            </w:r>
          </w:p>
          <w:p w14:paraId="2DD312D1" w14:textId="77777777" w:rsidR="004D502A" w:rsidRDefault="004D502A">
            <w:pPr>
              <w:spacing w:before="240"/>
              <w:rPr>
                <w:i/>
                <w:lang w:val="bg-BG"/>
              </w:rPr>
            </w:pPr>
          </w:p>
        </w:tc>
      </w:tr>
    </w:tbl>
    <w:p w14:paraId="40CF8919" w14:textId="77777777" w:rsidR="004D502A" w:rsidRDefault="004D502A" w:rsidP="004D502A">
      <w:pPr>
        <w:spacing w:before="240"/>
        <w:rPr>
          <w:lang w:val="bg-BG"/>
        </w:rPr>
      </w:pPr>
    </w:p>
    <w:p w14:paraId="23EDAAC9" w14:textId="1A3A57E3" w:rsidR="004D502A" w:rsidRPr="004D502A" w:rsidRDefault="004D502A" w:rsidP="00350368">
      <w:pPr>
        <w:spacing w:before="240"/>
        <w:rPr>
          <w:i/>
          <w:lang w:val="bg-BG"/>
        </w:rPr>
      </w:pPr>
      <w:r w:rsidRPr="002C0035">
        <w:rPr>
          <w:i/>
          <w:lang w:val="bg-BG"/>
        </w:rPr>
        <w:t>„При по-внимателно разглеждан</w:t>
      </w:r>
      <w:r w:rsidR="00207D47" w:rsidRPr="002C0035">
        <w:rPr>
          <w:i/>
          <w:lang w:val="bg-BG"/>
        </w:rPr>
        <w:t>е</w:t>
      </w:r>
      <w:r w:rsidR="00C56F54" w:rsidRPr="002C0035">
        <w:rPr>
          <w:i/>
          <w:lang w:val="bg-BG"/>
        </w:rPr>
        <w:t xml:space="preserve"> установяваме, </w:t>
      </w:r>
      <w:r w:rsidR="00207D47" w:rsidRPr="002C0035">
        <w:rPr>
          <w:i/>
          <w:lang w:val="bg-BG"/>
        </w:rPr>
        <w:t>че</w:t>
      </w:r>
      <w:r w:rsidRPr="002C0035">
        <w:rPr>
          <w:i/>
          <w:lang w:val="bg-BG"/>
        </w:rPr>
        <w:t xml:space="preserve"> всички тези аспекти на пианистичното равновесие произлизат от един-единствен принцип: пръс</w:t>
      </w:r>
      <w:r w:rsidR="00207D47" w:rsidRPr="002C0035">
        <w:rPr>
          <w:i/>
          <w:lang w:val="bg-BG"/>
        </w:rPr>
        <w:t>т,</w:t>
      </w:r>
      <w:r w:rsidRPr="002C0035">
        <w:rPr>
          <w:i/>
          <w:lang w:val="bg-BG"/>
        </w:rPr>
        <w:t xml:space="preserve"> който дърпа със захващащ жест, защото ръката се ползва органично като това</w:t>
      </w:r>
      <w:r w:rsidR="002C0035" w:rsidRPr="002C0035">
        <w:rPr>
          <w:i/>
          <w:lang w:val="bg-BG"/>
        </w:rPr>
        <w:t xml:space="preserve">, </w:t>
      </w:r>
      <w:r w:rsidRPr="002C0035">
        <w:rPr>
          <w:i/>
          <w:lang w:val="bg-BG"/>
        </w:rPr>
        <w:t>което е</w:t>
      </w:r>
      <w:r w:rsidR="00C56F54" w:rsidRPr="002C0035">
        <w:rPr>
          <w:i/>
          <w:lang w:val="bg-BG"/>
        </w:rPr>
        <w:t xml:space="preserve"> по предназначение:</w:t>
      </w:r>
      <w:r w:rsidRPr="002C0035">
        <w:rPr>
          <w:i/>
          <w:lang w:val="bg-BG"/>
        </w:rPr>
        <w:t xml:space="preserve"> щипка</w:t>
      </w:r>
      <w:r>
        <w:rPr>
          <w:i/>
          <w:lang w:val="bg-BG"/>
        </w:rPr>
        <w:t xml:space="preserve"> с пет зъба“.</w:t>
      </w:r>
    </w:p>
    <w:p w14:paraId="36F77CBD" w14:textId="019E2836" w:rsidR="00F24087" w:rsidRDefault="006A64D0" w:rsidP="00350368">
      <w:pPr>
        <w:spacing w:before="240"/>
        <w:rPr>
          <w:lang w:val="bg-BG"/>
        </w:rPr>
      </w:pPr>
      <w:r>
        <w:rPr>
          <w:lang w:val="bg-BG"/>
        </w:rPr>
        <w:t>Отт тълкува и обясн</w:t>
      </w:r>
      <w:r w:rsidR="00207D47">
        <w:rPr>
          <w:lang w:val="bg-BG"/>
        </w:rPr>
        <w:t>ява</w:t>
      </w:r>
      <w:r>
        <w:rPr>
          <w:lang w:val="bg-BG"/>
        </w:rPr>
        <w:t xml:space="preserve"> противоречия</w:t>
      </w:r>
      <w:r w:rsidR="004D502A">
        <w:rPr>
          <w:lang w:val="bg-BG"/>
        </w:rPr>
        <w:t>та</w:t>
      </w:r>
      <w:r w:rsidR="00207D47">
        <w:rPr>
          <w:lang w:val="bg-BG"/>
        </w:rPr>
        <w:t>,</w:t>
      </w:r>
      <w:r>
        <w:rPr>
          <w:lang w:val="bg-BG"/>
        </w:rPr>
        <w:t xml:space="preserve"> за да стигне до общи изводи за техниката на Лист</w:t>
      </w:r>
      <w:r w:rsidR="00E07CD1">
        <w:rPr>
          <w:lang w:val="bg-BG"/>
        </w:rPr>
        <w:t xml:space="preserve"> и специфичната роля на всяка част от</w:t>
      </w:r>
      <w:r w:rsidR="00C56F54">
        <w:rPr>
          <w:lang w:val="bg-BG"/>
        </w:rPr>
        <w:t xml:space="preserve"> </w:t>
      </w:r>
      <w:r w:rsidR="00C56F54" w:rsidRPr="002C0035">
        <w:rPr>
          <w:lang w:val="bg-BG"/>
        </w:rPr>
        <w:t>ръката.</w:t>
      </w:r>
    </w:p>
    <w:p w14:paraId="31DAD16B" w14:textId="77777777" w:rsidR="006F4005" w:rsidRDefault="006F4005" w:rsidP="00350368">
      <w:pPr>
        <w:spacing w:before="240"/>
        <w:rPr>
          <w:lang w:val="bg-BG"/>
        </w:rPr>
      </w:pPr>
    </w:p>
    <w:p w14:paraId="16BBB453" w14:textId="0C820754" w:rsidR="004D502A" w:rsidRPr="006A6D1E" w:rsidRDefault="004D502A" w:rsidP="00350368">
      <w:pPr>
        <w:spacing w:before="240"/>
        <w:rPr>
          <w:lang w:val="bg-BG"/>
        </w:rPr>
      </w:pPr>
      <w:r>
        <w:rPr>
          <w:lang w:val="bg-BG"/>
        </w:rPr>
        <w:lastRenderedPageBreak/>
        <w:t>Отт обяснява:</w:t>
      </w:r>
    </w:p>
    <w:p w14:paraId="4F7942C4" w14:textId="5EAA44BB" w:rsidR="00925C87" w:rsidRDefault="00F24087" w:rsidP="00350368">
      <w:pPr>
        <w:spacing w:before="240"/>
        <w:rPr>
          <w:i/>
          <w:lang w:val="bg-BG"/>
        </w:rPr>
      </w:pPr>
      <w:r>
        <w:rPr>
          <w:i/>
          <w:lang w:val="bg-BG"/>
        </w:rPr>
        <w:t xml:space="preserve">„Човешките движения се осъществяват по закръглени линии: те не описват прави линии, </w:t>
      </w:r>
      <w:r w:rsidRPr="002C0035">
        <w:rPr>
          <w:i/>
          <w:lang w:val="bg-BG"/>
        </w:rPr>
        <w:t>съществува</w:t>
      </w:r>
      <w:r w:rsidR="00207D47" w:rsidRPr="002C0035">
        <w:rPr>
          <w:i/>
          <w:lang w:val="bg-BG"/>
        </w:rPr>
        <w:t>щи</w:t>
      </w:r>
      <w:r w:rsidRPr="002C0035">
        <w:rPr>
          <w:i/>
          <w:lang w:val="bg-BG"/>
        </w:rPr>
        <w:t xml:space="preserve"> само </w:t>
      </w:r>
      <w:r w:rsidR="00DB4218" w:rsidRPr="002C0035">
        <w:rPr>
          <w:i/>
          <w:lang w:val="bg-BG"/>
        </w:rPr>
        <w:t>в умозрителната геометрия: здравия</w:t>
      </w:r>
      <w:r w:rsidR="00207D47" w:rsidRPr="002C0035">
        <w:rPr>
          <w:i/>
          <w:lang w:val="bg-BG"/>
        </w:rPr>
        <w:t>т</w:t>
      </w:r>
      <w:r w:rsidR="00DB4218" w:rsidRPr="002C0035">
        <w:rPr>
          <w:i/>
          <w:lang w:val="bg-BG"/>
        </w:rPr>
        <w:t xml:space="preserve"> човек </w:t>
      </w:r>
      <w:r w:rsidR="00207D47" w:rsidRPr="002C0035">
        <w:rPr>
          <w:i/>
          <w:lang w:val="bg-BG"/>
        </w:rPr>
        <w:t xml:space="preserve">винаги </w:t>
      </w:r>
      <w:r w:rsidR="008653D6" w:rsidRPr="002C0035">
        <w:rPr>
          <w:i/>
          <w:lang w:val="bg-BG"/>
        </w:rPr>
        <w:t>извършва</w:t>
      </w:r>
      <w:r w:rsidR="00DB4218" w:rsidRPr="002C0035">
        <w:rPr>
          <w:i/>
          <w:lang w:val="bg-BG"/>
        </w:rPr>
        <w:t xml:space="preserve"> закръглени движения</w:t>
      </w:r>
      <w:r w:rsidR="008653D6" w:rsidRPr="002C0035">
        <w:rPr>
          <w:i/>
          <w:lang w:val="bg-BG"/>
        </w:rPr>
        <w:t>, независимо</w:t>
      </w:r>
      <w:r w:rsidR="00207D47" w:rsidRPr="002C0035">
        <w:rPr>
          <w:i/>
          <w:lang w:val="bg-BG"/>
        </w:rPr>
        <w:t xml:space="preserve"> </w:t>
      </w:r>
      <w:r w:rsidR="00DB4218" w:rsidRPr="002C0035">
        <w:rPr>
          <w:i/>
          <w:lang w:val="bg-BG"/>
        </w:rPr>
        <w:t>дали</w:t>
      </w:r>
      <w:r w:rsidR="00DB4218">
        <w:rPr>
          <w:i/>
          <w:lang w:val="bg-BG"/>
        </w:rPr>
        <w:t xml:space="preserve"> ходи, скача... или свири на пиано. Но клавиатурата е построена</w:t>
      </w:r>
      <w:r w:rsidR="002B2109">
        <w:rPr>
          <w:i/>
          <w:lang w:val="bg-BG"/>
        </w:rPr>
        <w:t>,</w:t>
      </w:r>
      <w:r w:rsidR="00DB4218">
        <w:rPr>
          <w:i/>
          <w:lang w:val="bg-BG"/>
        </w:rPr>
        <w:t xml:space="preserve"> следвайки права линия (по съвсем интелектуална логика), докато ръцете ни рядко се </w:t>
      </w:r>
      <w:r w:rsidR="00DB4218" w:rsidRPr="00221C36">
        <w:rPr>
          <w:i/>
          <w:lang w:val="bg-BG"/>
        </w:rPr>
        <w:t>придвижват по права линия</w:t>
      </w:r>
      <w:r w:rsidR="00A67754" w:rsidRPr="00221C36">
        <w:rPr>
          <w:i/>
          <w:lang w:val="bg-BG"/>
        </w:rPr>
        <w:t>.“</w:t>
      </w:r>
    </w:p>
    <w:p w14:paraId="41076897" w14:textId="77777777" w:rsidR="004D502A" w:rsidRDefault="004D502A" w:rsidP="00350368">
      <w:pPr>
        <w:spacing w:before="240"/>
        <w:rPr>
          <w:i/>
          <w:lang w:val="bg-BG"/>
        </w:rPr>
      </w:pPr>
    </w:p>
    <w:p w14:paraId="577AD275" w14:textId="77777777" w:rsidR="004D502A" w:rsidRDefault="004D502A" w:rsidP="00350368">
      <w:pPr>
        <w:spacing w:before="240"/>
        <w:rPr>
          <w:i/>
          <w:lang w:val="bg-BG"/>
        </w:rPr>
      </w:pPr>
    </w:p>
    <w:p w14:paraId="061C501F" w14:textId="77777777" w:rsidR="004D502A" w:rsidRDefault="004D502A" w:rsidP="00350368">
      <w:pPr>
        <w:spacing w:before="240"/>
        <w:rPr>
          <w:i/>
          <w:lang w:val="bg-BG"/>
        </w:rPr>
      </w:pPr>
    </w:p>
    <w:p w14:paraId="67D3A0B1" w14:textId="77777777" w:rsidR="004D502A" w:rsidRDefault="004D502A" w:rsidP="00350368">
      <w:pPr>
        <w:spacing w:before="240"/>
        <w:rPr>
          <w:i/>
          <w:lang w:val="bg-BG"/>
        </w:rPr>
      </w:pPr>
    </w:p>
    <w:p w14:paraId="74C0218A" w14:textId="77777777" w:rsidR="004D502A" w:rsidRDefault="004D502A" w:rsidP="00350368">
      <w:pPr>
        <w:spacing w:before="240"/>
        <w:rPr>
          <w:i/>
          <w:lang w:val="bg-BG"/>
        </w:rPr>
      </w:pPr>
    </w:p>
    <w:p w14:paraId="14C33DA3" w14:textId="77777777" w:rsidR="004D502A" w:rsidRDefault="004D502A" w:rsidP="00350368">
      <w:pPr>
        <w:spacing w:before="240"/>
        <w:rPr>
          <w:i/>
          <w:lang w:val="bg-BG"/>
        </w:rPr>
      </w:pPr>
    </w:p>
    <w:p w14:paraId="6D564CE1" w14:textId="77777777" w:rsidR="004D502A" w:rsidRDefault="004D502A" w:rsidP="00350368">
      <w:pPr>
        <w:spacing w:before="240"/>
        <w:rPr>
          <w:i/>
          <w:lang w:val="bg-BG"/>
        </w:rPr>
      </w:pPr>
    </w:p>
    <w:p w14:paraId="28996B45" w14:textId="77777777" w:rsidR="004D502A" w:rsidRDefault="004D502A" w:rsidP="00350368">
      <w:pPr>
        <w:spacing w:before="240"/>
        <w:rPr>
          <w:i/>
          <w:lang w:val="bg-BG"/>
        </w:rPr>
      </w:pPr>
    </w:p>
    <w:p w14:paraId="5916D828" w14:textId="77777777" w:rsidR="004D502A" w:rsidRDefault="004D502A" w:rsidP="00350368">
      <w:pPr>
        <w:spacing w:before="240"/>
        <w:rPr>
          <w:i/>
          <w:lang w:val="bg-BG"/>
        </w:rPr>
      </w:pPr>
    </w:p>
    <w:p w14:paraId="368D711F" w14:textId="77777777" w:rsidR="004D502A" w:rsidRDefault="004D502A" w:rsidP="00350368">
      <w:pPr>
        <w:spacing w:before="240"/>
        <w:rPr>
          <w:i/>
          <w:lang w:val="bg-BG"/>
        </w:rPr>
      </w:pPr>
    </w:p>
    <w:p w14:paraId="1A8CA9F0" w14:textId="77777777" w:rsidR="004D502A" w:rsidRDefault="004D502A" w:rsidP="00350368">
      <w:pPr>
        <w:spacing w:before="240"/>
        <w:rPr>
          <w:i/>
          <w:lang w:val="bg-BG"/>
        </w:rPr>
      </w:pPr>
    </w:p>
    <w:p w14:paraId="7F5C665F" w14:textId="77777777" w:rsidR="004D502A" w:rsidRDefault="004D502A" w:rsidP="00350368">
      <w:pPr>
        <w:spacing w:before="240"/>
        <w:rPr>
          <w:i/>
          <w:lang w:val="bg-BG"/>
        </w:rPr>
      </w:pPr>
    </w:p>
    <w:p w14:paraId="4FDA9FB6" w14:textId="77777777" w:rsidR="004D502A" w:rsidRDefault="004D502A" w:rsidP="00350368">
      <w:pPr>
        <w:spacing w:before="240"/>
        <w:rPr>
          <w:b/>
          <w:lang w:val="bg-BG"/>
        </w:rPr>
      </w:pPr>
    </w:p>
    <w:p w14:paraId="17134BBC" w14:textId="77777777" w:rsidR="00C11F0C" w:rsidRDefault="00C11F0C" w:rsidP="00350368">
      <w:pPr>
        <w:spacing w:before="240"/>
        <w:rPr>
          <w:i/>
          <w:lang w:val="bg-BG"/>
        </w:rPr>
      </w:pPr>
    </w:p>
    <w:p w14:paraId="5A4D38B2" w14:textId="77777777" w:rsidR="00C11F0C" w:rsidRDefault="00C11F0C" w:rsidP="00350368">
      <w:pPr>
        <w:spacing w:before="240"/>
        <w:rPr>
          <w:i/>
          <w:lang w:val="bg-BG"/>
        </w:rPr>
      </w:pPr>
    </w:p>
    <w:p w14:paraId="5F84F6DA" w14:textId="77777777" w:rsidR="00C11F0C" w:rsidRDefault="00C11F0C" w:rsidP="00350368">
      <w:pPr>
        <w:spacing w:before="240"/>
        <w:rPr>
          <w:i/>
          <w:lang w:val="bg-BG"/>
        </w:rPr>
      </w:pPr>
    </w:p>
    <w:p w14:paraId="0AFF0282" w14:textId="77777777" w:rsidR="00925C87" w:rsidRPr="00C223EA" w:rsidRDefault="00925C87" w:rsidP="00350368">
      <w:pPr>
        <w:spacing w:before="240"/>
        <w:rPr>
          <w:i/>
          <w:lang w:val="bg-BG"/>
        </w:rPr>
      </w:pPr>
    </w:p>
    <w:p w14:paraId="05F35D5E" w14:textId="77777777" w:rsidR="00252474" w:rsidRDefault="00252474" w:rsidP="00350368">
      <w:pPr>
        <w:spacing w:before="240"/>
        <w:rPr>
          <w:b/>
          <w:lang w:val="bg-BG"/>
        </w:rPr>
      </w:pPr>
    </w:p>
    <w:p w14:paraId="740FEB9F" w14:textId="40E0AA55" w:rsidR="00C11F0C" w:rsidRDefault="00C11F0C" w:rsidP="00350368">
      <w:pPr>
        <w:spacing w:before="240"/>
        <w:rPr>
          <w:b/>
          <w:lang w:val="bg-BG"/>
        </w:rPr>
      </w:pPr>
      <w:r>
        <w:rPr>
          <w:b/>
          <w:lang w:val="bg-BG"/>
        </w:rPr>
        <w:lastRenderedPageBreak/>
        <w:t>Гъвкавостта</w:t>
      </w:r>
    </w:p>
    <w:p w14:paraId="21CF2E05" w14:textId="21401A98" w:rsidR="00C11F0C" w:rsidRDefault="00C11F0C" w:rsidP="00350368">
      <w:pPr>
        <w:spacing w:before="240"/>
        <w:rPr>
          <w:i/>
          <w:lang w:val="bg-BG"/>
        </w:rPr>
      </w:pPr>
      <w:r>
        <w:rPr>
          <w:i/>
          <w:lang w:val="bg-BG"/>
        </w:rPr>
        <w:t>„Пианистичната гъвкавост е противоположна на пасивната отпуснатост. В клавирното изпълнение суспензивната енергия се бори с инерцията на естествен</w:t>
      </w:r>
      <w:r w:rsidR="002C0035">
        <w:rPr>
          <w:i/>
          <w:lang w:val="bg-BG"/>
        </w:rPr>
        <w:t>ата</w:t>
      </w:r>
      <w:r w:rsidR="008653D6">
        <w:rPr>
          <w:i/>
          <w:lang w:val="bg-BG"/>
        </w:rPr>
        <w:t xml:space="preserve"> </w:t>
      </w:r>
      <w:r w:rsidR="008653D6" w:rsidRPr="002C0035">
        <w:rPr>
          <w:i/>
          <w:lang w:val="bg-BG"/>
        </w:rPr>
        <w:t>тежест</w:t>
      </w:r>
      <w:r w:rsidRPr="002C0035">
        <w:rPr>
          <w:i/>
          <w:lang w:val="bg-BG"/>
        </w:rPr>
        <w:t>: това</w:t>
      </w:r>
      <w:r>
        <w:rPr>
          <w:i/>
          <w:lang w:val="bg-BG"/>
        </w:rPr>
        <w:t xml:space="preserve"> е първото условие за придоб</w:t>
      </w:r>
      <w:r w:rsidR="004D502A">
        <w:rPr>
          <w:i/>
          <w:lang w:val="bg-BG"/>
        </w:rPr>
        <w:t>и</w:t>
      </w:r>
      <w:r>
        <w:rPr>
          <w:i/>
          <w:lang w:val="bg-BG"/>
        </w:rPr>
        <w:t>ване на същинска гъвкавост, чи</w:t>
      </w:r>
      <w:r w:rsidR="00B77256">
        <w:rPr>
          <w:i/>
          <w:lang w:val="bg-BG"/>
        </w:rPr>
        <w:t>и</w:t>
      </w:r>
      <w:r>
        <w:rPr>
          <w:i/>
          <w:lang w:val="bg-BG"/>
        </w:rPr>
        <w:t>то фази се синхронизират чрез бързото редуване на мускулно напрежение и също толкова бързото отпускане.</w:t>
      </w:r>
    </w:p>
    <w:p w14:paraId="24254804" w14:textId="63BAA97D" w:rsidR="00C11F0C" w:rsidRDefault="00C11F0C" w:rsidP="00350368">
      <w:pPr>
        <w:spacing w:before="240"/>
        <w:rPr>
          <w:i/>
          <w:lang w:val="bg-BG"/>
        </w:rPr>
      </w:pPr>
      <w:r>
        <w:rPr>
          <w:i/>
          <w:lang w:val="bg-BG"/>
        </w:rPr>
        <w:t>Еластичността може да се постигне само върху базата на суспензият</w:t>
      </w:r>
      <w:r w:rsidR="008653D6">
        <w:rPr>
          <w:i/>
          <w:lang w:val="bg-BG"/>
        </w:rPr>
        <w:t xml:space="preserve">а. </w:t>
      </w:r>
    </w:p>
    <w:p w14:paraId="5DC6E3F5" w14:textId="391D313D" w:rsidR="008653D6" w:rsidRPr="00B63322" w:rsidRDefault="00B63322" w:rsidP="00350368">
      <w:pPr>
        <w:spacing w:before="240"/>
        <w:rPr>
          <w:i/>
          <w:lang w:val="bg-BG"/>
        </w:rPr>
      </w:pPr>
      <w:r w:rsidRPr="008B023E">
        <w:rPr>
          <w:iCs/>
          <w:lang w:val="bg-BG"/>
        </w:rPr>
        <w:t>Отт нарича така последователното „окачване</w:t>
      </w:r>
      <w:r w:rsidR="00DD4668">
        <w:rPr>
          <w:iCs/>
          <w:lang w:val="bg-BG"/>
        </w:rPr>
        <w:t>“</w:t>
      </w:r>
      <w:r w:rsidRPr="008B023E">
        <w:rPr>
          <w:iCs/>
          <w:lang w:val="bg-BG"/>
        </w:rPr>
        <w:t xml:space="preserve">, </w:t>
      </w:r>
      <w:r w:rsidR="00DD4668">
        <w:rPr>
          <w:iCs/>
          <w:lang w:val="bg-BG"/>
        </w:rPr>
        <w:t>„</w:t>
      </w:r>
      <w:r w:rsidRPr="008B023E">
        <w:rPr>
          <w:iCs/>
          <w:lang w:val="bg-BG"/>
        </w:rPr>
        <w:t xml:space="preserve">носене“ на ръката: лопатките </w:t>
      </w:r>
      <w:r w:rsidR="00DD4668">
        <w:rPr>
          <w:iCs/>
          <w:lang w:val="bg-BG"/>
        </w:rPr>
        <w:t xml:space="preserve">(на гърба) </w:t>
      </w:r>
      <w:r w:rsidRPr="008B023E">
        <w:rPr>
          <w:iCs/>
          <w:lang w:val="bg-BG"/>
        </w:rPr>
        <w:t>стабилизи</w:t>
      </w:r>
      <w:r w:rsidR="00E47008" w:rsidRPr="008B023E">
        <w:rPr>
          <w:iCs/>
          <w:lang w:val="bg-BG"/>
        </w:rPr>
        <w:t>рат рамото</w:t>
      </w:r>
      <w:r w:rsidR="00DD4668">
        <w:rPr>
          <w:iCs/>
          <w:lang w:val="bg-BG"/>
        </w:rPr>
        <w:t>, носещо</w:t>
      </w:r>
      <w:r w:rsidR="00207B8A" w:rsidRPr="008B023E">
        <w:rPr>
          <w:iCs/>
          <w:lang w:val="bg-BG"/>
        </w:rPr>
        <w:t xml:space="preserve"> мишницата, предмишницата е „окачена“ на лакътя, </w:t>
      </w:r>
      <w:r w:rsidR="00DD4668">
        <w:rPr>
          <w:iCs/>
          <w:lang w:val="bg-BG"/>
        </w:rPr>
        <w:t xml:space="preserve">а </w:t>
      </w:r>
      <w:r w:rsidR="00207B8A" w:rsidRPr="008B023E">
        <w:rPr>
          <w:iCs/>
          <w:lang w:val="bg-BG"/>
        </w:rPr>
        <w:t xml:space="preserve">ръката </w:t>
      </w:r>
      <w:r w:rsidR="007B5DFF">
        <w:rPr>
          <w:iCs/>
          <w:lang w:val="bg-BG"/>
        </w:rPr>
        <w:t>–</w:t>
      </w:r>
      <w:r w:rsidR="00DD4668">
        <w:rPr>
          <w:iCs/>
          <w:lang w:val="bg-BG"/>
        </w:rPr>
        <w:t xml:space="preserve"> </w:t>
      </w:r>
      <w:r w:rsidR="00207B8A" w:rsidRPr="008B023E">
        <w:rPr>
          <w:iCs/>
          <w:lang w:val="bg-BG"/>
        </w:rPr>
        <w:t xml:space="preserve">на китката. Суспензията ни позволява свободни странични движения без </w:t>
      </w:r>
      <w:r w:rsidR="009359F2">
        <w:rPr>
          <w:iCs/>
          <w:lang w:val="bg-BG"/>
        </w:rPr>
        <w:t xml:space="preserve">да </w:t>
      </w:r>
      <w:r w:rsidR="00207B8A" w:rsidRPr="008B023E">
        <w:rPr>
          <w:iCs/>
          <w:lang w:val="bg-BG"/>
        </w:rPr>
        <w:t>губ</w:t>
      </w:r>
      <w:r w:rsidR="009359F2">
        <w:rPr>
          <w:iCs/>
          <w:lang w:val="bg-BG"/>
        </w:rPr>
        <w:t>им</w:t>
      </w:r>
      <w:r w:rsidR="00207B8A" w:rsidRPr="008B023E">
        <w:rPr>
          <w:iCs/>
          <w:lang w:val="bg-BG"/>
        </w:rPr>
        <w:t xml:space="preserve"> стабилнос</w:t>
      </w:r>
      <w:r w:rsidR="009359F2">
        <w:rPr>
          <w:iCs/>
          <w:lang w:val="bg-BG"/>
        </w:rPr>
        <w:t>тта си.</w:t>
      </w:r>
    </w:p>
    <w:p w14:paraId="45487EE5" w14:textId="6DC6B425" w:rsidR="00C11F0C" w:rsidRPr="002C0035" w:rsidRDefault="009359F2" w:rsidP="00350368">
      <w:pPr>
        <w:spacing w:before="240"/>
        <w:rPr>
          <w:i/>
          <w:lang w:val="bg-BG"/>
        </w:rPr>
      </w:pPr>
      <w:r>
        <w:rPr>
          <w:i/>
          <w:lang w:val="bg-BG"/>
        </w:rPr>
        <w:t>„</w:t>
      </w:r>
      <w:r w:rsidR="00C11F0C">
        <w:rPr>
          <w:i/>
          <w:lang w:val="bg-BG"/>
        </w:rPr>
        <w:t xml:space="preserve">Когато свирим на пиано, </w:t>
      </w:r>
      <w:r w:rsidR="00C11F0C" w:rsidRPr="002C0035">
        <w:rPr>
          <w:i/>
          <w:lang w:val="bg-BG"/>
        </w:rPr>
        <w:t>трябва да движ</w:t>
      </w:r>
      <w:r w:rsidR="00B77256" w:rsidRPr="002C0035">
        <w:rPr>
          <w:i/>
          <w:lang w:val="bg-BG"/>
        </w:rPr>
        <w:t>им</w:t>
      </w:r>
      <w:r w:rsidR="00C11F0C" w:rsidRPr="002C0035">
        <w:rPr>
          <w:i/>
          <w:lang w:val="bg-BG"/>
        </w:rPr>
        <w:t xml:space="preserve"> ръката странично (поради </w:t>
      </w:r>
      <w:r w:rsidR="00C11F0C" w:rsidRPr="00DD3B20">
        <w:rPr>
          <w:i/>
          <w:lang w:val="bg-BG"/>
        </w:rPr>
        <w:t xml:space="preserve">линеарната конструкция на клавиатурата); но </w:t>
      </w:r>
      <w:r w:rsidR="0054196B" w:rsidRPr="00DD3B20">
        <w:rPr>
          <w:i/>
          <w:lang w:val="bg-BG"/>
        </w:rPr>
        <w:t>прилепването</w:t>
      </w:r>
      <w:r w:rsidR="00C11F0C" w:rsidRPr="00DD3B20">
        <w:rPr>
          <w:i/>
          <w:lang w:val="bg-BG"/>
        </w:rPr>
        <w:t xml:space="preserve"> на ръката</w:t>
      </w:r>
      <w:r w:rsidR="00B453AA" w:rsidRPr="00DD3B20">
        <w:rPr>
          <w:i/>
          <w:lang w:val="bg-BG"/>
        </w:rPr>
        <w:t xml:space="preserve"> към</w:t>
      </w:r>
      <w:r w:rsidR="001D03E1" w:rsidRPr="00DD3B20">
        <w:rPr>
          <w:i/>
          <w:lang w:val="bg-BG"/>
        </w:rPr>
        <w:t xml:space="preserve"> клавиатурата</w:t>
      </w:r>
      <w:r w:rsidR="001D03E1" w:rsidRPr="002C0035">
        <w:rPr>
          <w:i/>
          <w:lang w:val="bg-BG"/>
        </w:rPr>
        <w:t xml:space="preserve"> варира постоянно. Тази ситуация води до риск да се провокира противоречие между латералното движение на мест</w:t>
      </w:r>
      <w:r w:rsidR="00B77256" w:rsidRPr="002C0035">
        <w:rPr>
          <w:i/>
          <w:lang w:val="bg-BG"/>
        </w:rPr>
        <w:t>е</w:t>
      </w:r>
      <w:r w:rsidR="001D03E1" w:rsidRPr="002C0035">
        <w:rPr>
          <w:i/>
          <w:lang w:val="bg-BG"/>
        </w:rPr>
        <w:t xml:space="preserve">не на ръката и </w:t>
      </w:r>
      <w:r w:rsidR="0054196B" w:rsidRPr="002C0035">
        <w:rPr>
          <w:i/>
          <w:lang w:val="bg-BG"/>
        </w:rPr>
        <w:t>сцепляващото</w:t>
      </w:r>
      <w:r w:rsidR="00B77256" w:rsidRPr="002C0035">
        <w:rPr>
          <w:i/>
          <w:lang w:val="bg-BG"/>
        </w:rPr>
        <w:t xml:space="preserve"> </w:t>
      </w:r>
      <w:r w:rsidR="001D03E1" w:rsidRPr="002C0035">
        <w:rPr>
          <w:i/>
          <w:lang w:val="bg-BG"/>
        </w:rPr>
        <w:t>натискане</w:t>
      </w:r>
      <w:r w:rsidR="001D03E1">
        <w:rPr>
          <w:i/>
          <w:lang w:val="bg-BG"/>
        </w:rPr>
        <w:t xml:space="preserve"> надолу</w:t>
      </w:r>
      <w:r w:rsidR="00B77256">
        <w:rPr>
          <w:i/>
          <w:lang w:val="bg-BG"/>
        </w:rPr>
        <w:t xml:space="preserve"> </w:t>
      </w:r>
      <w:r w:rsidR="007B5DFF">
        <w:rPr>
          <w:i/>
          <w:lang w:val="bg-BG"/>
        </w:rPr>
        <w:t>–</w:t>
      </w:r>
      <w:r w:rsidR="00B77256">
        <w:rPr>
          <w:i/>
          <w:lang w:val="bg-BG"/>
        </w:rPr>
        <w:t xml:space="preserve"> </w:t>
      </w:r>
      <w:r w:rsidR="001D03E1">
        <w:rPr>
          <w:i/>
          <w:lang w:val="bg-BG"/>
        </w:rPr>
        <w:t xml:space="preserve">тези движения са ориентирани в </w:t>
      </w:r>
      <w:r w:rsidR="001D03E1" w:rsidRPr="002C0035">
        <w:rPr>
          <w:i/>
          <w:lang w:val="bg-BG"/>
        </w:rPr>
        <w:t>съвсем различни посоки.</w:t>
      </w:r>
    </w:p>
    <w:p w14:paraId="44468137" w14:textId="78CD9238" w:rsidR="00D77696" w:rsidRDefault="001D03E1" w:rsidP="00350368">
      <w:pPr>
        <w:spacing w:before="240"/>
        <w:rPr>
          <w:i/>
          <w:lang w:val="bg-BG"/>
        </w:rPr>
      </w:pPr>
      <w:r w:rsidRPr="002C0035">
        <w:rPr>
          <w:i/>
          <w:lang w:val="bg-BG"/>
        </w:rPr>
        <w:t>Лист нам</w:t>
      </w:r>
      <w:r w:rsidR="00B77256" w:rsidRPr="002C0035">
        <w:rPr>
          <w:i/>
          <w:lang w:val="bg-BG"/>
        </w:rPr>
        <w:t>ира</w:t>
      </w:r>
      <w:r w:rsidRPr="002C0035">
        <w:rPr>
          <w:i/>
          <w:lang w:val="bg-BG"/>
        </w:rPr>
        <w:t xml:space="preserve"> разрешение на </w:t>
      </w:r>
      <w:r w:rsidR="00207B8A" w:rsidRPr="002C0035">
        <w:rPr>
          <w:i/>
          <w:lang w:val="bg-BG"/>
        </w:rPr>
        <w:t>проблема</w:t>
      </w:r>
      <w:r w:rsidR="007B5DFF">
        <w:rPr>
          <w:i/>
          <w:lang w:val="bg-BG"/>
        </w:rPr>
        <w:t>,</w:t>
      </w:r>
      <w:r w:rsidR="00207B8A" w:rsidRPr="002C0035">
        <w:rPr>
          <w:i/>
          <w:lang w:val="bg-BG"/>
        </w:rPr>
        <w:t xml:space="preserve"> </w:t>
      </w:r>
      <w:r w:rsidRPr="002C0035">
        <w:rPr>
          <w:i/>
          <w:lang w:val="bg-BG"/>
        </w:rPr>
        <w:t>като използва трето движение: Движението към себе си, чиято енергия се изразява в обратната посока на избутването на звука напред и което обединява латералното движение и звуковата непрекъснатост, придавайки на пръстите органичната им функция на захващащи щипки. Това трето движение се осъществява чрез дърпане (</w:t>
      </w:r>
      <w:r w:rsidR="0054196B" w:rsidRPr="002C0035">
        <w:rPr>
          <w:i/>
          <w:lang w:val="bg-BG"/>
        </w:rPr>
        <w:t>дърпане на мишницата, значи и на предмишницата и на ръката към пианиста</w:t>
      </w:r>
      <w:r w:rsidR="00712985" w:rsidRPr="002C0035">
        <w:rPr>
          <w:i/>
          <w:lang w:val="bg-BG"/>
        </w:rPr>
        <w:t>)</w:t>
      </w:r>
      <w:r w:rsidR="007B5DFF">
        <w:rPr>
          <w:i/>
          <w:lang w:val="bg-BG"/>
        </w:rPr>
        <w:t>,</w:t>
      </w:r>
      <w:r>
        <w:rPr>
          <w:i/>
          <w:lang w:val="bg-BG"/>
        </w:rPr>
        <w:t xml:space="preserve"> докато пръстът, ръката и променливата опора на предмишницата устояват на дърпането</w:t>
      </w:r>
      <w:r w:rsidR="007B5DFF">
        <w:rPr>
          <w:i/>
          <w:lang w:val="bg-BG"/>
        </w:rPr>
        <w:t>,</w:t>
      </w:r>
      <w:r>
        <w:rPr>
          <w:i/>
          <w:lang w:val="bg-BG"/>
        </w:rPr>
        <w:t xml:space="preserve"> като захващат клавиатурата чрез слепваща и натискаща флексия, произвежда</w:t>
      </w:r>
      <w:r w:rsidR="00B77256">
        <w:rPr>
          <w:i/>
          <w:lang w:val="bg-BG"/>
        </w:rPr>
        <w:t>ща</w:t>
      </w:r>
      <w:r>
        <w:rPr>
          <w:i/>
          <w:lang w:val="bg-BG"/>
        </w:rPr>
        <w:t xml:space="preserve"> звука.“</w:t>
      </w:r>
    </w:p>
    <w:p w14:paraId="1E3FA7F1" w14:textId="77777777" w:rsidR="004C0B2C" w:rsidRDefault="004C0B2C" w:rsidP="00350368">
      <w:pPr>
        <w:spacing w:before="240"/>
        <w:rPr>
          <w:i/>
          <w:lang w:val="bg-BG"/>
        </w:rPr>
      </w:pPr>
    </w:p>
    <w:p w14:paraId="11FDEB41" w14:textId="77777777" w:rsidR="004C0B2C" w:rsidRDefault="004C0B2C" w:rsidP="00350368">
      <w:pPr>
        <w:spacing w:before="240"/>
        <w:rPr>
          <w:i/>
          <w:lang w:val="bg-BG"/>
        </w:rPr>
      </w:pPr>
    </w:p>
    <w:p w14:paraId="31F99E1E" w14:textId="77777777" w:rsidR="004C0B2C" w:rsidRPr="004C0B2C" w:rsidRDefault="004C0B2C" w:rsidP="00350368">
      <w:pPr>
        <w:spacing w:before="240"/>
        <w:rPr>
          <w:i/>
          <w:lang w:val="bg-BG"/>
        </w:rPr>
      </w:pPr>
    </w:p>
    <w:p w14:paraId="109EFF44" w14:textId="77777777" w:rsidR="00D77696" w:rsidRPr="0069445A" w:rsidRDefault="00D77696" w:rsidP="00D77696">
      <w:pPr>
        <w:spacing w:before="240"/>
        <w:rPr>
          <w:b/>
          <w:color w:val="000000" w:themeColor="text1"/>
          <w:lang w:val="bg-BG"/>
        </w:rPr>
      </w:pPr>
      <w:r w:rsidRPr="0069445A">
        <w:rPr>
          <w:b/>
          <w:color w:val="000000" w:themeColor="text1"/>
          <w:lang w:val="bg-BG"/>
        </w:rPr>
        <w:lastRenderedPageBreak/>
        <w:t>Рамото, мишницата и предмишницата в техниката на Лист</w:t>
      </w:r>
    </w:p>
    <w:p w14:paraId="3EB3872E" w14:textId="77777777" w:rsidR="00D77696" w:rsidRPr="0069445A" w:rsidRDefault="00D77696" w:rsidP="00D77696">
      <w:pPr>
        <w:spacing w:before="240"/>
        <w:rPr>
          <w:b/>
          <w:color w:val="000000" w:themeColor="text1"/>
          <w:lang w:val="bg-BG"/>
        </w:rPr>
      </w:pPr>
      <w:r w:rsidRPr="0069445A">
        <w:rPr>
          <w:b/>
          <w:color w:val="000000" w:themeColor="text1"/>
          <w:lang w:val="bg-BG"/>
        </w:rPr>
        <w:t>1) Рамото, мишницата</w:t>
      </w:r>
    </w:p>
    <w:p w14:paraId="0855C163" w14:textId="016F57B3" w:rsidR="00D77696" w:rsidRPr="0069445A" w:rsidRDefault="00D77696" w:rsidP="00D77696">
      <w:pPr>
        <w:spacing w:before="240"/>
        <w:rPr>
          <w:color w:val="000000" w:themeColor="text1"/>
          <w:lang w:val="bg-BG"/>
        </w:rPr>
      </w:pPr>
      <w:r w:rsidRPr="0069445A">
        <w:rPr>
          <w:color w:val="000000" w:themeColor="text1"/>
          <w:lang w:val="bg-BG"/>
        </w:rPr>
        <w:t>Лист използва цялата ръка</w:t>
      </w:r>
      <w:r w:rsidR="007B5DFF">
        <w:rPr>
          <w:color w:val="000000" w:themeColor="text1"/>
          <w:lang w:val="bg-BG"/>
        </w:rPr>
        <w:t>,</w:t>
      </w:r>
      <w:r w:rsidRPr="0069445A">
        <w:rPr>
          <w:color w:val="000000" w:themeColor="text1"/>
          <w:lang w:val="bg-BG"/>
        </w:rPr>
        <w:t xml:space="preserve"> за да избегне противопоставяне на различните елементи на механизма; звукът се увеличава чрез допълнителна, а не обратна на музикалното движение енергия. За да се осъществи това равновесие, цялата ръка се превръща едновременно в лост за суспензия, лост за латералност и лост за ретропулсия.</w:t>
      </w:r>
    </w:p>
    <w:p w14:paraId="5CE8A5FD" w14:textId="27841584" w:rsidR="00D77696" w:rsidRPr="0069445A" w:rsidRDefault="00D77696" w:rsidP="00D77696">
      <w:pPr>
        <w:spacing w:before="240"/>
        <w:rPr>
          <w:b/>
          <w:bCs/>
          <w:i/>
          <w:color w:val="000000" w:themeColor="text1"/>
          <w:lang w:val="bg-BG"/>
        </w:rPr>
      </w:pPr>
      <w:r w:rsidRPr="0069445A">
        <w:rPr>
          <w:b/>
          <w:bCs/>
          <w:i/>
          <w:color w:val="000000" w:themeColor="text1"/>
          <w:lang w:val="bg-BG"/>
        </w:rPr>
        <w:t>Първа роля: суспензивна (окачваща) роля</w:t>
      </w:r>
    </w:p>
    <w:p w14:paraId="6434CF7F" w14:textId="7C500706" w:rsidR="00D77696" w:rsidRPr="0069445A" w:rsidRDefault="00D77696" w:rsidP="00D77696">
      <w:pPr>
        <w:spacing w:before="240"/>
        <w:rPr>
          <w:i/>
          <w:color w:val="000000" w:themeColor="text1"/>
          <w:lang w:val="bg-BG"/>
        </w:rPr>
      </w:pPr>
      <w:r w:rsidRPr="0069445A">
        <w:rPr>
          <w:i/>
          <w:color w:val="000000" w:themeColor="text1"/>
          <w:lang w:val="bg-BG"/>
        </w:rPr>
        <w:t>За да може ръката в своите движения да хване, да захване, и да се слепи с клавиатурата</w:t>
      </w:r>
      <w:r w:rsidR="007B5DFF">
        <w:rPr>
          <w:i/>
          <w:color w:val="000000" w:themeColor="text1"/>
          <w:lang w:val="bg-BG"/>
        </w:rPr>
        <w:t>,</w:t>
      </w:r>
      <w:r w:rsidRPr="0069445A">
        <w:rPr>
          <w:i/>
          <w:color w:val="000000" w:themeColor="text1"/>
          <w:lang w:val="bg-BG"/>
        </w:rPr>
        <w:t xml:space="preserve"> е нужно да окачим предмишницата на лакътя; за да бъде подвижна (мобилна) и удобна суспензията, мишницата трябва да се олекоти</w:t>
      </w:r>
      <w:r w:rsidR="007B5DFF">
        <w:rPr>
          <w:i/>
          <w:color w:val="000000" w:themeColor="text1"/>
          <w:lang w:val="bg-BG"/>
        </w:rPr>
        <w:t>,</w:t>
      </w:r>
      <w:r w:rsidRPr="0069445A">
        <w:rPr>
          <w:i/>
          <w:color w:val="000000" w:themeColor="text1"/>
          <w:lang w:val="bg-BG"/>
        </w:rPr>
        <w:t xml:space="preserve"> като се повдигне малко благодарение на мускулите на рамото, които действат като живи панти за целия горен крайник. Окаченото състояние на мишницата се постига чрез съвсем леко покачване на ключицата (без да се извива рамото напред), което дава свобода на цялата ръка, осигурена от работата на делтовидния мускул. И както казва Е.</w:t>
      </w:r>
      <w:r w:rsidR="009359F2" w:rsidRPr="0069445A">
        <w:rPr>
          <w:i/>
          <w:color w:val="000000" w:themeColor="text1"/>
          <w:lang w:val="bg-BG"/>
        </w:rPr>
        <w:t xml:space="preserve"> </w:t>
      </w:r>
      <w:r w:rsidRPr="0069445A">
        <w:rPr>
          <w:i/>
          <w:color w:val="000000" w:themeColor="text1"/>
          <w:lang w:val="bg-BG"/>
        </w:rPr>
        <w:t>Калан: „Не бива никога да се изтрие от съзнанието интензивното чувство за това</w:t>
      </w:r>
      <w:r w:rsidR="007B5DFF">
        <w:rPr>
          <w:i/>
          <w:color w:val="000000" w:themeColor="text1"/>
          <w:lang w:val="bg-BG"/>
        </w:rPr>
        <w:t>,</w:t>
      </w:r>
      <w:r w:rsidRPr="0069445A">
        <w:rPr>
          <w:i/>
          <w:color w:val="000000" w:themeColor="text1"/>
          <w:lang w:val="bg-BG"/>
        </w:rPr>
        <w:t xml:space="preserve"> че ръцете (горния</w:t>
      </w:r>
      <w:r w:rsidR="007B5DFF">
        <w:rPr>
          <w:i/>
          <w:color w:val="000000" w:themeColor="text1"/>
          <w:lang w:val="bg-BG"/>
        </w:rPr>
        <w:t>т</w:t>
      </w:r>
      <w:r w:rsidRPr="0069445A">
        <w:rPr>
          <w:i/>
          <w:color w:val="000000" w:themeColor="text1"/>
          <w:lang w:val="bg-BG"/>
        </w:rPr>
        <w:t xml:space="preserve"> крайник) са носени от гърба“.</w:t>
      </w:r>
    </w:p>
    <w:p w14:paraId="59092D40" w14:textId="77777777" w:rsidR="00D77696" w:rsidRPr="0069445A" w:rsidRDefault="00D77696" w:rsidP="00D77696">
      <w:pPr>
        <w:spacing w:before="240"/>
        <w:rPr>
          <w:b/>
          <w:bCs/>
          <w:i/>
          <w:color w:val="000000" w:themeColor="text1"/>
          <w:lang w:val="bg-BG"/>
        </w:rPr>
      </w:pPr>
      <w:r w:rsidRPr="0069445A">
        <w:rPr>
          <w:b/>
          <w:bCs/>
          <w:i/>
          <w:color w:val="000000" w:themeColor="text1"/>
          <w:lang w:val="bg-BG"/>
        </w:rPr>
        <w:t>Втора роля: латерална роля</w:t>
      </w:r>
    </w:p>
    <w:p w14:paraId="5019E297" w14:textId="008FEC93" w:rsidR="00D77696" w:rsidRPr="0069445A" w:rsidRDefault="00D77696" w:rsidP="00D77696">
      <w:pPr>
        <w:spacing w:before="240"/>
        <w:rPr>
          <w:i/>
          <w:color w:val="000000" w:themeColor="text1"/>
          <w:lang w:val="bg-BG"/>
        </w:rPr>
      </w:pPr>
      <w:r w:rsidRPr="0069445A">
        <w:rPr>
          <w:i/>
          <w:color w:val="000000" w:themeColor="text1"/>
          <w:lang w:val="bg-BG"/>
        </w:rPr>
        <w:t>Тази роля се състои в отдалечаване или сближаване на горния крайник</w:t>
      </w:r>
      <w:r w:rsidR="00B453AA" w:rsidRPr="0069445A">
        <w:rPr>
          <w:i/>
          <w:color w:val="000000" w:themeColor="text1"/>
          <w:lang w:val="bg-BG"/>
        </w:rPr>
        <w:t xml:space="preserve"> </w:t>
      </w:r>
      <w:r w:rsidR="00557C6E" w:rsidRPr="0069445A">
        <w:rPr>
          <w:i/>
          <w:color w:val="000000" w:themeColor="text1"/>
          <w:lang w:val="bg-BG"/>
        </w:rPr>
        <w:t>към</w:t>
      </w:r>
      <w:r w:rsidRPr="0069445A">
        <w:rPr>
          <w:i/>
          <w:color w:val="000000" w:themeColor="text1"/>
          <w:lang w:val="bg-BG"/>
        </w:rPr>
        <w:t xml:space="preserve"> торса в зависимост от оста, зададена от ръката</w:t>
      </w:r>
      <w:r w:rsidR="00B453AA" w:rsidRPr="0069445A">
        <w:rPr>
          <w:i/>
          <w:color w:val="000000" w:themeColor="text1"/>
          <w:lang w:val="bg-BG"/>
        </w:rPr>
        <w:t xml:space="preserve"> </w:t>
      </w:r>
      <w:r w:rsidR="00557C6E" w:rsidRPr="0069445A">
        <w:rPr>
          <w:i/>
          <w:color w:val="000000" w:themeColor="text1"/>
          <w:lang w:val="bg-BG"/>
        </w:rPr>
        <w:t>спрямо</w:t>
      </w:r>
      <w:r w:rsidR="00B453AA" w:rsidRPr="0069445A">
        <w:rPr>
          <w:i/>
          <w:color w:val="000000" w:themeColor="text1"/>
          <w:lang w:val="bg-BG"/>
        </w:rPr>
        <w:t xml:space="preserve"> </w:t>
      </w:r>
      <w:r w:rsidRPr="0069445A">
        <w:rPr>
          <w:i/>
          <w:color w:val="000000" w:themeColor="text1"/>
          <w:lang w:val="bg-BG"/>
        </w:rPr>
        <w:t>клавиатурата</w:t>
      </w:r>
      <w:r w:rsidR="00557C6E" w:rsidRPr="0069445A">
        <w:rPr>
          <w:i/>
          <w:color w:val="000000" w:themeColor="text1"/>
          <w:lang w:val="bg-BG"/>
        </w:rPr>
        <w:t>. Л</w:t>
      </w:r>
      <w:r w:rsidRPr="0069445A">
        <w:rPr>
          <w:i/>
          <w:color w:val="000000" w:themeColor="text1"/>
          <w:lang w:val="bg-BG"/>
        </w:rPr>
        <w:t xml:space="preserve">акътят е леко извън </w:t>
      </w:r>
      <w:r w:rsidR="00557C6E" w:rsidRPr="0069445A">
        <w:rPr>
          <w:i/>
          <w:color w:val="000000" w:themeColor="text1"/>
          <w:lang w:val="bg-BG"/>
        </w:rPr>
        <w:t>естествената</w:t>
      </w:r>
      <w:r w:rsidRPr="0069445A">
        <w:rPr>
          <w:i/>
          <w:color w:val="000000" w:themeColor="text1"/>
          <w:lang w:val="bg-BG"/>
        </w:rPr>
        <w:t xml:space="preserve"> позиция на</w:t>
      </w:r>
      <w:r w:rsidR="00557C6E" w:rsidRPr="0069445A">
        <w:rPr>
          <w:i/>
          <w:color w:val="000000" w:themeColor="text1"/>
          <w:lang w:val="bg-BG"/>
        </w:rPr>
        <w:t xml:space="preserve"> ръката спрямо</w:t>
      </w:r>
      <w:r w:rsidRPr="0069445A">
        <w:rPr>
          <w:i/>
          <w:color w:val="000000" w:themeColor="text1"/>
          <w:lang w:val="bg-BG"/>
        </w:rPr>
        <w:t xml:space="preserve"> клавишите (с изключение на екстензиите, където палецът се отдалечава от другите пръсти,</w:t>
      </w:r>
      <w:r w:rsidR="009359F2" w:rsidRPr="0069445A">
        <w:rPr>
          <w:i/>
          <w:color w:val="000000" w:themeColor="text1"/>
          <w:lang w:val="bg-BG"/>
        </w:rPr>
        <w:t xml:space="preserve"> както</w:t>
      </w:r>
      <w:r w:rsidRPr="0069445A">
        <w:rPr>
          <w:i/>
          <w:color w:val="000000" w:themeColor="text1"/>
          <w:lang w:val="bg-BG"/>
        </w:rPr>
        <w:t xml:space="preserve"> и в някои пасажи или октави: </w:t>
      </w:r>
      <w:r w:rsidR="00557C6E" w:rsidRPr="0069445A">
        <w:rPr>
          <w:i/>
          <w:color w:val="000000" w:themeColor="text1"/>
          <w:lang w:val="bg-BG"/>
        </w:rPr>
        <w:t xml:space="preserve">Тогава </w:t>
      </w:r>
      <w:r w:rsidRPr="0069445A">
        <w:rPr>
          <w:i/>
          <w:color w:val="000000" w:themeColor="text1"/>
          <w:lang w:val="bg-BG"/>
        </w:rPr>
        <w:t>лакътят е</w:t>
      </w:r>
      <w:r w:rsidR="00557C6E" w:rsidRPr="0069445A">
        <w:rPr>
          <w:i/>
          <w:color w:val="000000" w:themeColor="text1"/>
          <w:lang w:val="bg-BG"/>
        </w:rPr>
        <w:t xml:space="preserve"> </w:t>
      </w:r>
      <w:r w:rsidRPr="0069445A">
        <w:rPr>
          <w:i/>
          <w:color w:val="000000" w:themeColor="text1"/>
          <w:lang w:val="bg-BG"/>
        </w:rPr>
        <w:t>поставен в точно продължение на ръката)</w:t>
      </w:r>
      <w:r w:rsidR="00557C6E" w:rsidRPr="0069445A">
        <w:rPr>
          <w:i/>
          <w:color w:val="000000" w:themeColor="text1"/>
          <w:lang w:val="bg-BG"/>
        </w:rPr>
        <w:t>.</w:t>
      </w:r>
    </w:p>
    <w:p w14:paraId="0C169BBE" w14:textId="77777777" w:rsidR="00D77696" w:rsidRPr="0069445A" w:rsidRDefault="00D77696" w:rsidP="00D77696">
      <w:pPr>
        <w:spacing w:before="240"/>
        <w:ind w:left="708" w:hanging="708"/>
        <w:rPr>
          <w:b/>
          <w:bCs/>
          <w:i/>
          <w:color w:val="000000" w:themeColor="text1"/>
          <w:lang w:val="bg-BG"/>
        </w:rPr>
      </w:pPr>
      <w:r w:rsidRPr="0069445A">
        <w:rPr>
          <w:b/>
          <w:bCs/>
          <w:i/>
          <w:color w:val="000000" w:themeColor="text1"/>
          <w:lang w:val="bg-BG"/>
        </w:rPr>
        <w:t>Трета роля: дърпаща роля</w:t>
      </w:r>
    </w:p>
    <w:p w14:paraId="5A61762E" w14:textId="0395D8AE" w:rsidR="00D77696" w:rsidRPr="0069445A" w:rsidRDefault="00D77696" w:rsidP="00D77696">
      <w:pPr>
        <w:spacing w:before="240"/>
        <w:ind w:left="708" w:hanging="708"/>
        <w:rPr>
          <w:i/>
          <w:color w:val="000000" w:themeColor="text1"/>
          <w:lang w:val="bg-BG"/>
        </w:rPr>
      </w:pPr>
      <w:r w:rsidRPr="0069445A">
        <w:rPr>
          <w:i/>
          <w:color w:val="000000" w:themeColor="text1"/>
          <w:lang w:val="bg-BG"/>
        </w:rPr>
        <w:t>Дърпането е активно-волево, не па</w:t>
      </w:r>
      <w:r w:rsidR="009359F2" w:rsidRPr="0069445A">
        <w:rPr>
          <w:i/>
          <w:color w:val="000000" w:themeColor="text1"/>
          <w:lang w:val="bg-BG"/>
        </w:rPr>
        <w:t>с</w:t>
      </w:r>
      <w:r w:rsidRPr="0069445A">
        <w:rPr>
          <w:i/>
          <w:color w:val="000000" w:themeColor="text1"/>
          <w:lang w:val="bg-BG"/>
        </w:rPr>
        <w:t>ивно.</w:t>
      </w:r>
    </w:p>
    <w:p w14:paraId="67FF985A" w14:textId="252A646C" w:rsidR="00D77696" w:rsidRPr="0069445A" w:rsidRDefault="00D77696" w:rsidP="00D77696">
      <w:pPr>
        <w:spacing w:before="240"/>
        <w:rPr>
          <w:i/>
          <w:color w:val="000000" w:themeColor="text1"/>
          <w:lang w:val="bg-BG"/>
        </w:rPr>
      </w:pPr>
      <w:r w:rsidRPr="0069445A">
        <w:rPr>
          <w:i/>
          <w:color w:val="000000" w:themeColor="text1"/>
          <w:lang w:val="bg-BG"/>
        </w:rPr>
        <w:t>Пасивното и отпуснатото дърпане се оказва недостатъчно за постигане на звукова интензивност и недостатъчно за степенуването на мануалното сцепление, непозволява</w:t>
      </w:r>
      <w:r w:rsidR="009359F2" w:rsidRPr="0069445A">
        <w:rPr>
          <w:i/>
          <w:color w:val="000000" w:themeColor="text1"/>
          <w:lang w:val="bg-BG"/>
        </w:rPr>
        <w:t>що</w:t>
      </w:r>
      <w:r w:rsidRPr="0069445A">
        <w:rPr>
          <w:i/>
          <w:color w:val="000000" w:themeColor="text1"/>
          <w:lang w:val="bg-BG"/>
        </w:rPr>
        <w:t xml:space="preserve"> богато нюансиране на звука.</w:t>
      </w:r>
    </w:p>
    <w:p w14:paraId="5384A623" w14:textId="77777777" w:rsidR="00D77696" w:rsidRPr="0069445A" w:rsidRDefault="00D77696" w:rsidP="00D77696">
      <w:pPr>
        <w:spacing w:before="240"/>
        <w:ind w:left="708" w:hanging="708"/>
        <w:rPr>
          <w:b/>
          <w:bCs/>
          <w:i/>
          <w:color w:val="000000" w:themeColor="text1"/>
          <w:lang w:val="bg-BG"/>
        </w:rPr>
      </w:pPr>
      <w:r w:rsidRPr="0069445A">
        <w:rPr>
          <w:b/>
          <w:bCs/>
          <w:i/>
          <w:color w:val="000000" w:themeColor="text1"/>
          <w:lang w:val="bg-BG"/>
        </w:rPr>
        <w:lastRenderedPageBreak/>
        <w:t>Допълнителна роля на мишницата: отпускане напред на ръката</w:t>
      </w:r>
    </w:p>
    <w:p w14:paraId="22E666B5" w14:textId="2B3B1591" w:rsidR="00D77696" w:rsidRPr="0069445A" w:rsidRDefault="00D77696" w:rsidP="00D77696">
      <w:pPr>
        <w:spacing w:before="240"/>
        <w:rPr>
          <w:i/>
          <w:color w:val="000000" w:themeColor="text1"/>
          <w:lang w:val="bg-BG"/>
        </w:rPr>
      </w:pPr>
      <w:r w:rsidRPr="0069445A">
        <w:rPr>
          <w:i/>
          <w:color w:val="000000" w:themeColor="text1"/>
          <w:lang w:val="bg-BG"/>
        </w:rPr>
        <w:t>Ретропулсията се прекратява в момента</w:t>
      </w:r>
      <w:r w:rsidR="00E673B1" w:rsidRPr="0069445A">
        <w:rPr>
          <w:i/>
          <w:color w:val="000000" w:themeColor="text1"/>
          <w:lang w:val="bg-BG"/>
        </w:rPr>
        <w:t>,</w:t>
      </w:r>
      <w:r w:rsidRPr="0069445A">
        <w:rPr>
          <w:i/>
          <w:color w:val="000000" w:themeColor="text1"/>
          <w:lang w:val="bg-BG"/>
        </w:rPr>
        <w:t xml:space="preserve"> в който пианистът осъществява движение напред. Този жест е винаги бърз, осъществява се по време на паузите, на олекотяване</w:t>
      </w:r>
      <w:r w:rsidR="00E673B1" w:rsidRPr="0069445A">
        <w:rPr>
          <w:i/>
          <w:color w:val="000000" w:themeColor="text1"/>
          <w:lang w:val="bg-BG"/>
        </w:rPr>
        <w:t>то</w:t>
      </w:r>
      <w:r w:rsidRPr="0069445A">
        <w:rPr>
          <w:i/>
          <w:color w:val="000000" w:themeColor="text1"/>
          <w:lang w:val="bg-BG"/>
        </w:rPr>
        <w:t xml:space="preserve"> на звуковата интензивност и</w:t>
      </w:r>
      <w:r w:rsidR="00E673B1" w:rsidRPr="0069445A">
        <w:rPr>
          <w:i/>
          <w:color w:val="000000" w:themeColor="text1"/>
          <w:lang w:val="bg-BG"/>
        </w:rPr>
        <w:t>ли</w:t>
      </w:r>
      <w:r w:rsidRPr="0069445A">
        <w:rPr>
          <w:i/>
          <w:color w:val="000000" w:themeColor="text1"/>
          <w:lang w:val="bg-BG"/>
        </w:rPr>
        <w:t xml:space="preserve"> по време на диханията между фразите. Така мишницата в своята главна роля на ретропулсия и във второстепенната роля на антепулсия може да бъде видяна като цигулковия лък на пианиста, тъй като допълва работата на пръстите. Вероятно Лист би харесал това сравнение</w:t>
      </w:r>
      <w:r w:rsidR="00E673B1" w:rsidRPr="0069445A">
        <w:rPr>
          <w:i/>
          <w:color w:val="000000" w:themeColor="text1"/>
          <w:lang w:val="bg-BG"/>
        </w:rPr>
        <w:t xml:space="preserve"> </w:t>
      </w:r>
      <w:r w:rsidR="00C6127E">
        <w:rPr>
          <w:i/>
          <w:color w:val="000000" w:themeColor="text1"/>
          <w:lang w:val="bg-BG"/>
        </w:rPr>
        <w:t>–</w:t>
      </w:r>
      <w:r w:rsidR="00E673B1" w:rsidRPr="0069445A">
        <w:rPr>
          <w:i/>
          <w:color w:val="000000" w:themeColor="text1"/>
          <w:lang w:val="bg-BG"/>
        </w:rPr>
        <w:t xml:space="preserve"> </w:t>
      </w:r>
      <w:r w:rsidRPr="0069445A">
        <w:rPr>
          <w:i/>
          <w:color w:val="000000" w:themeColor="text1"/>
          <w:lang w:val="bg-BG"/>
        </w:rPr>
        <w:t>той, който е бил толкова впечатлен от Паганини.</w:t>
      </w:r>
    </w:p>
    <w:p w14:paraId="7BFEE6FF" w14:textId="77777777" w:rsidR="00D77696" w:rsidRPr="0069445A" w:rsidRDefault="00D77696" w:rsidP="00D77696">
      <w:pPr>
        <w:spacing w:before="240"/>
        <w:ind w:left="708" w:hanging="708"/>
        <w:rPr>
          <w:b/>
          <w:color w:val="000000" w:themeColor="text1"/>
          <w:lang w:val="bg-BG"/>
        </w:rPr>
      </w:pPr>
      <w:r w:rsidRPr="0069445A">
        <w:rPr>
          <w:b/>
          <w:color w:val="000000" w:themeColor="text1"/>
          <w:lang w:val="bg-BG"/>
        </w:rPr>
        <w:t>2) Предмишницата</w:t>
      </w:r>
    </w:p>
    <w:p w14:paraId="7CF0BC25" w14:textId="77777777" w:rsidR="00D77696" w:rsidRPr="0069445A" w:rsidRDefault="00D77696" w:rsidP="00D77696">
      <w:pPr>
        <w:spacing w:before="240"/>
        <w:rPr>
          <w:i/>
          <w:color w:val="000000" w:themeColor="text1"/>
          <w:lang w:val="bg-BG"/>
        </w:rPr>
      </w:pPr>
      <w:r w:rsidRPr="0069445A">
        <w:rPr>
          <w:i/>
          <w:color w:val="000000" w:themeColor="text1"/>
          <w:lang w:val="bg-BG"/>
        </w:rPr>
        <w:t>Предмишницата формира вид мобилен „мост“, повече или по-малко натискащ, между действието на мишницата и ръчния механизъм. Това е най-осъзнатата част на горния крайник като адрес (точност), сцепление, сила, олекотяване.</w:t>
      </w:r>
    </w:p>
    <w:p w14:paraId="3A6ECCDB" w14:textId="77777777" w:rsidR="00D77696" w:rsidRPr="0069445A" w:rsidRDefault="00D77696" w:rsidP="00D77696">
      <w:pPr>
        <w:spacing w:before="240"/>
        <w:rPr>
          <w:i/>
          <w:color w:val="000000" w:themeColor="text1"/>
          <w:lang w:val="bg-BG"/>
        </w:rPr>
      </w:pPr>
      <w:r w:rsidRPr="0069445A">
        <w:rPr>
          <w:b/>
          <w:i/>
          <w:color w:val="000000" w:themeColor="text1"/>
          <w:lang w:val="bg-BG"/>
        </w:rPr>
        <w:t>Първа роля:</w:t>
      </w:r>
      <w:r w:rsidRPr="0069445A">
        <w:rPr>
          <w:i/>
          <w:color w:val="000000" w:themeColor="text1"/>
          <w:lang w:val="bg-BG"/>
        </w:rPr>
        <w:t xml:space="preserve"> Роля на сцепление и ос по отношение на клавиатурата и мишницата.</w:t>
      </w:r>
    </w:p>
    <w:p w14:paraId="47B5B950" w14:textId="14B72003" w:rsidR="00D77696" w:rsidRPr="0069445A" w:rsidRDefault="00D77696" w:rsidP="00D77696">
      <w:pPr>
        <w:spacing w:before="240"/>
        <w:rPr>
          <w:i/>
          <w:color w:val="000000" w:themeColor="text1"/>
          <w:lang w:val="bg-BG"/>
        </w:rPr>
      </w:pPr>
      <w:r w:rsidRPr="0069445A">
        <w:rPr>
          <w:i/>
          <w:color w:val="000000" w:themeColor="text1"/>
          <w:lang w:val="bg-BG"/>
        </w:rPr>
        <w:t>Предмишницата трябва леко да тежи върху ръката</w:t>
      </w:r>
      <w:r w:rsidR="00C6127E">
        <w:rPr>
          <w:i/>
          <w:color w:val="000000" w:themeColor="text1"/>
          <w:lang w:val="bg-BG"/>
        </w:rPr>
        <w:t>,</w:t>
      </w:r>
      <w:r w:rsidRPr="0069445A">
        <w:rPr>
          <w:i/>
          <w:color w:val="000000" w:themeColor="text1"/>
          <w:lang w:val="bg-BG"/>
        </w:rPr>
        <w:t xml:space="preserve"> за да помогне на пръстите да устоят на дърпането на мишницата, без да вреди на ротациите на китката. Лакътят трябва да остане лек.</w:t>
      </w:r>
    </w:p>
    <w:p w14:paraId="2192FE0B" w14:textId="77777777" w:rsidR="00D77696" w:rsidRPr="0069445A" w:rsidRDefault="00D77696" w:rsidP="00D77696">
      <w:pPr>
        <w:spacing w:before="240"/>
        <w:rPr>
          <w:i/>
          <w:color w:val="000000" w:themeColor="text1"/>
          <w:lang w:val="bg-BG"/>
        </w:rPr>
      </w:pPr>
      <w:r w:rsidRPr="0069445A">
        <w:rPr>
          <w:b/>
          <w:i/>
          <w:color w:val="000000" w:themeColor="text1"/>
          <w:lang w:val="bg-BG"/>
        </w:rPr>
        <w:t>Втора роля:</w:t>
      </w:r>
      <w:r w:rsidRPr="0069445A">
        <w:rPr>
          <w:i/>
          <w:color w:val="000000" w:themeColor="text1"/>
          <w:lang w:val="bg-BG"/>
        </w:rPr>
        <w:t xml:space="preserve"> Ротативна роля</w:t>
      </w:r>
    </w:p>
    <w:p w14:paraId="1F28A684" w14:textId="5053DFBE" w:rsidR="00D77696" w:rsidRPr="0069445A" w:rsidRDefault="00D77696" w:rsidP="00D77696">
      <w:pPr>
        <w:spacing w:before="240"/>
        <w:rPr>
          <w:i/>
          <w:color w:val="000000" w:themeColor="text1"/>
          <w:lang w:val="bg-BG"/>
        </w:rPr>
      </w:pPr>
      <w:r w:rsidRPr="0069445A">
        <w:rPr>
          <w:i/>
          <w:color w:val="000000" w:themeColor="text1"/>
          <w:lang w:val="bg-BG"/>
        </w:rPr>
        <w:t>Става дума за ротации извършени от предмишницата, когато се завърта от страната на лъчевата кост към страната на лакътната кост или обратно, това е въртене между пронация и супинация</w:t>
      </w:r>
      <w:r w:rsidR="00C6127E">
        <w:rPr>
          <w:i/>
          <w:color w:val="000000" w:themeColor="text1"/>
          <w:lang w:val="bg-BG"/>
        </w:rPr>
        <w:t>,</w:t>
      </w:r>
      <w:r w:rsidRPr="0069445A">
        <w:rPr>
          <w:i/>
          <w:color w:val="000000" w:themeColor="text1"/>
          <w:lang w:val="bg-BG"/>
        </w:rPr>
        <w:t xml:space="preserve"> като мишницата остава почти неподвижна по време на това действие“.</w:t>
      </w:r>
    </w:p>
    <w:p w14:paraId="7588EA78" w14:textId="3CBB4EE5" w:rsidR="00D77696" w:rsidRPr="0069445A" w:rsidRDefault="00D77696" w:rsidP="00D77696">
      <w:pPr>
        <w:spacing w:before="240"/>
        <w:rPr>
          <w:color w:val="000000" w:themeColor="text1"/>
          <w:lang w:val="bg-BG"/>
        </w:rPr>
      </w:pPr>
      <w:r w:rsidRPr="0069445A">
        <w:rPr>
          <w:color w:val="000000" w:themeColor="text1"/>
          <w:lang w:val="bg-BG"/>
        </w:rPr>
        <w:t>Супинацията е удобна база, освен за палеца и евентуално втория пръст, защото по този начин се избягва преувеличена пронация (когато свирим на пиано</w:t>
      </w:r>
      <w:r w:rsidR="00C6127E">
        <w:rPr>
          <w:color w:val="000000" w:themeColor="text1"/>
          <w:lang w:val="bg-BG"/>
        </w:rPr>
        <w:t>,</w:t>
      </w:r>
      <w:r w:rsidRPr="0069445A">
        <w:rPr>
          <w:color w:val="000000" w:themeColor="text1"/>
          <w:lang w:val="bg-BG"/>
        </w:rPr>
        <w:t xml:space="preserve"> сме вече в пронация). Вторият аргумент е</w:t>
      </w:r>
      <w:r w:rsidR="00E673B1" w:rsidRPr="0069445A">
        <w:rPr>
          <w:color w:val="000000" w:themeColor="text1"/>
          <w:lang w:val="bg-BG"/>
        </w:rPr>
        <w:t xml:space="preserve">, </w:t>
      </w:r>
      <w:r w:rsidRPr="0069445A">
        <w:rPr>
          <w:color w:val="000000" w:themeColor="text1"/>
          <w:lang w:val="bg-BG"/>
        </w:rPr>
        <w:t>че пронаторските мускули са в повечето случаи по-слаби от супинаторските.</w:t>
      </w:r>
    </w:p>
    <w:p w14:paraId="2097F99A" w14:textId="77777777" w:rsidR="00D77696" w:rsidRPr="00666B6A" w:rsidRDefault="00D77696" w:rsidP="00D77696">
      <w:pPr>
        <w:spacing w:before="240"/>
        <w:rPr>
          <w:color w:val="2E74B5" w:themeColor="accent1" w:themeShade="BF"/>
          <w:lang w:val="bg-BG"/>
        </w:rPr>
      </w:pPr>
    </w:p>
    <w:p w14:paraId="014F541A" w14:textId="77777777" w:rsidR="00D77696" w:rsidRPr="00666B6A" w:rsidRDefault="00D77696" w:rsidP="00D77696">
      <w:pPr>
        <w:spacing w:before="240"/>
        <w:rPr>
          <w:color w:val="2E74B5" w:themeColor="accent1" w:themeShade="BF"/>
          <w:lang w:val="bg-BG"/>
        </w:rPr>
      </w:pPr>
    </w:p>
    <w:p w14:paraId="5B5A240A" w14:textId="77777777" w:rsidR="00D77696" w:rsidRPr="0069445A" w:rsidRDefault="00D77696" w:rsidP="00D77696">
      <w:pPr>
        <w:spacing w:before="240"/>
        <w:rPr>
          <w:i/>
          <w:color w:val="000000" w:themeColor="text1"/>
          <w:lang w:val="bg-BG"/>
        </w:rPr>
      </w:pPr>
      <w:r w:rsidRPr="0069445A">
        <w:rPr>
          <w:b/>
          <w:i/>
          <w:color w:val="000000" w:themeColor="text1"/>
          <w:lang w:val="bg-BG"/>
        </w:rPr>
        <w:lastRenderedPageBreak/>
        <w:t>Допълнителна функция:</w:t>
      </w:r>
      <w:r w:rsidRPr="0069445A">
        <w:rPr>
          <w:i/>
          <w:color w:val="000000" w:themeColor="text1"/>
          <w:lang w:val="bg-BG"/>
        </w:rPr>
        <w:t xml:space="preserve"> разгъваща роля</w:t>
      </w:r>
    </w:p>
    <w:p w14:paraId="2C256F1F" w14:textId="77777777" w:rsidR="00D77696" w:rsidRPr="0069445A" w:rsidRDefault="00D77696" w:rsidP="00D77696">
      <w:pPr>
        <w:spacing w:before="240"/>
        <w:rPr>
          <w:i/>
          <w:color w:val="000000" w:themeColor="text1"/>
          <w:lang w:val="bg-BG"/>
        </w:rPr>
      </w:pPr>
      <w:r w:rsidRPr="0069445A">
        <w:rPr>
          <w:i/>
          <w:color w:val="000000" w:themeColor="text1"/>
          <w:lang w:val="bg-BG"/>
        </w:rPr>
        <w:t>Предмишницата се отпуска напред при прекратяването на дърпащата енергия, тоест при олекотяването на звука, при диханията между фразите и при преместванията.</w:t>
      </w:r>
    </w:p>
    <w:p w14:paraId="3324D540" w14:textId="249DA890" w:rsidR="00D77696" w:rsidRPr="0069445A" w:rsidRDefault="00D77696" w:rsidP="00D77696">
      <w:pPr>
        <w:spacing w:before="240"/>
        <w:rPr>
          <w:i/>
          <w:color w:val="000000" w:themeColor="text1"/>
          <w:lang w:val="bg-BG"/>
        </w:rPr>
      </w:pPr>
      <w:r w:rsidRPr="0069445A">
        <w:rPr>
          <w:i/>
          <w:color w:val="000000" w:themeColor="text1"/>
          <w:lang w:val="bg-BG"/>
        </w:rPr>
        <w:t>Въпреки ретропулсивната енергия, най-често Лист държи горния крайник в доста отворен ъгъл, тоест в лека екстензия. Ретропулсивното действие е по-активно</w:t>
      </w:r>
      <w:r w:rsidR="00C6127E">
        <w:rPr>
          <w:i/>
          <w:color w:val="000000" w:themeColor="text1"/>
          <w:lang w:val="bg-BG"/>
        </w:rPr>
        <w:t>,</w:t>
      </w:r>
      <w:r w:rsidRPr="0069445A">
        <w:rPr>
          <w:i/>
          <w:color w:val="000000" w:themeColor="text1"/>
          <w:lang w:val="bg-BG"/>
        </w:rPr>
        <w:t xml:space="preserve"> ако мишницата е в позиция на антепулсия, а сцепляващата роля на предмишницата е по-активна</w:t>
      </w:r>
      <w:r w:rsidR="00C6127E">
        <w:rPr>
          <w:i/>
          <w:color w:val="000000" w:themeColor="text1"/>
          <w:lang w:val="bg-BG"/>
        </w:rPr>
        <w:t>,</w:t>
      </w:r>
      <w:r w:rsidRPr="0069445A">
        <w:rPr>
          <w:i/>
          <w:color w:val="000000" w:themeColor="text1"/>
          <w:lang w:val="bg-BG"/>
        </w:rPr>
        <w:t xml:space="preserve"> ако ъгъла на лакътя не е прекалено затворен (по възможност по-широк от 90 градуса)“.</w:t>
      </w:r>
    </w:p>
    <w:p w14:paraId="2715BBB0" w14:textId="77777777" w:rsidR="00D77696" w:rsidRPr="00666B6A" w:rsidRDefault="00D77696" w:rsidP="00D77696">
      <w:pPr>
        <w:spacing w:before="240"/>
        <w:ind w:left="708" w:hanging="708"/>
        <w:rPr>
          <w:i/>
          <w:color w:val="2E74B5" w:themeColor="accent1" w:themeShade="BF"/>
          <w:lang w:val="bg-BG"/>
        </w:rPr>
      </w:pPr>
    </w:p>
    <w:p w14:paraId="07CE14B3" w14:textId="77777777" w:rsidR="00D77696" w:rsidRPr="00666B6A" w:rsidRDefault="00D77696" w:rsidP="00D77696">
      <w:pPr>
        <w:spacing w:before="240"/>
        <w:ind w:left="708" w:hanging="708"/>
        <w:rPr>
          <w:i/>
          <w:color w:val="2E74B5" w:themeColor="accent1" w:themeShade="BF"/>
          <w:lang w:val="bg-BG"/>
        </w:rPr>
      </w:pPr>
    </w:p>
    <w:p w14:paraId="07FCCEA1" w14:textId="77777777" w:rsidR="00D77696" w:rsidRPr="00666B6A" w:rsidRDefault="00D77696" w:rsidP="00D77696">
      <w:pPr>
        <w:spacing w:before="240"/>
        <w:ind w:left="708" w:hanging="708"/>
        <w:rPr>
          <w:i/>
          <w:color w:val="2E74B5" w:themeColor="accent1" w:themeShade="BF"/>
          <w:lang w:val="bg-BG"/>
        </w:rPr>
      </w:pPr>
    </w:p>
    <w:p w14:paraId="088FA16D" w14:textId="77777777" w:rsidR="00D77696" w:rsidRPr="00666B6A" w:rsidRDefault="00D77696" w:rsidP="00D77696">
      <w:pPr>
        <w:spacing w:before="240"/>
        <w:ind w:left="708" w:hanging="708"/>
        <w:rPr>
          <w:i/>
          <w:color w:val="2E74B5" w:themeColor="accent1" w:themeShade="BF"/>
          <w:lang w:val="bg-BG"/>
        </w:rPr>
      </w:pPr>
    </w:p>
    <w:p w14:paraId="09308926" w14:textId="77777777" w:rsidR="00D77696" w:rsidRPr="00666B6A" w:rsidRDefault="00D77696" w:rsidP="00D77696">
      <w:pPr>
        <w:spacing w:before="240"/>
        <w:ind w:left="708" w:hanging="708"/>
        <w:rPr>
          <w:i/>
          <w:color w:val="2E74B5" w:themeColor="accent1" w:themeShade="BF"/>
          <w:lang w:val="bg-BG"/>
        </w:rPr>
      </w:pPr>
    </w:p>
    <w:p w14:paraId="260A3346" w14:textId="77777777" w:rsidR="00D77696" w:rsidRPr="00666B6A" w:rsidRDefault="00D77696" w:rsidP="00D77696">
      <w:pPr>
        <w:spacing w:before="240"/>
        <w:ind w:left="708" w:hanging="708"/>
        <w:rPr>
          <w:i/>
          <w:color w:val="2E74B5" w:themeColor="accent1" w:themeShade="BF"/>
          <w:lang w:val="bg-BG"/>
        </w:rPr>
      </w:pPr>
    </w:p>
    <w:p w14:paraId="705DCE4E" w14:textId="77777777" w:rsidR="00D77696" w:rsidRPr="00666B6A" w:rsidRDefault="00D77696" w:rsidP="00D77696">
      <w:pPr>
        <w:spacing w:before="240"/>
        <w:ind w:left="708" w:hanging="708"/>
        <w:rPr>
          <w:i/>
          <w:color w:val="2E74B5" w:themeColor="accent1" w:themeShade="BF"/>
          <w:lang w:val="bg-BG"/>
        </w:rPr>
      </w:pPr>
    </w:p>
    <w:p w14:paraId="59C08A49" w14:textId="77777777" w:rsidR="00D77696" w:rsidRPr="00666B6A" w:rsidRDefault="00D77696" w:rsidP="00D77696">
      <w:pPr>
        <w:spacing w:before="240"/>
        <w:ind w:left="708" w:hanging="708"/>
        <w:rPr>
          <w:i/>
          <w:color w:val="2E74B5" w:themeColor="accent1" w:themeShade="BF"/>
          <w:lang w:val="bg-BG"/>
        </w:rPr>
      </w:pPr>
    </w:p>
    <w:p w14:paraId="4A85E76A" w14:textId="77777777" w:rsidR="00D77696" w:rsidRPr="00666B6A" w:rsidRDefault="00D77696" w:rsidP="00D77696">
      <w:pPr>
        <w:spacing w:before="240"/>
        <w:ind w:left="708" w:hanging="708"/>
        <w:rPr>
          <w:i/>
          <w:color w:val="2E74B5" w:themeColor="accent1" w:themeShade="BF"/>
          <w:lang w:val="bg-BG"/>
        </w:rPr>
      </w:pPr>
    </w:p>
    <w:p w14:paraId="0E0B9FA2" w14:textId="77777777" w:rsidR="00D77696" w:rsidRPr="00666B6A" w:rsidRDefault="00D77696" w:rsidP="00D77696">
      <w:pPr>
        <w:spacing w:before="240"/>
        <w:ind w:left="708" w:hanging="708"/>
        <w:rPr>
          <w:i/>
          <w:color w:val="2E74B5" w:themeColor="accent1" w:themeShade="BF"/>
          <w:lang w:val="bg-BG"/>
        </w:rPr>
      </w:pPr>
    </w:p>
    <w:p w14:paraId="6EF7C052" w14:textId="77777777" w:rsidR="00D77696" w:rsidRPr="00666B6A" w:rsidRDefault="00D77696" w:rsidP="00D77696">
      <w:pPr>
        <w:spacing w:before="240"/>
        <w:ind w:left="708" w:hanging="708"/>
        <w:rPr>
          <w:i/>
          <w:color w:val="2E74B5" w:themeColor="accent1" w:themeShade="BF"/>
          <w:lang w:val="bg-BG"/>
        </w:rPr>
      </w:pPr>
    </w:p>
    <w:p w14:paraId="319A0C04" w14:textId="77777777" w:rsidR="00D77696" w:rsidRPr="00666B6A" w:rsidRDefault="00D77696" w:rsidP="00D77696">
      <w:pPr>
        <w:spacing w:before="240"/>
        <w:ind w:left="708" w:hanging="708"/>
        <w:rPr>
          <w:i/>
          <w:color w:val="2E74B5" w:themeColor="accent1" w:themeShade="BF"/>
          <w:lang w:val="bg-BG"/>
        </w:rPr>
      </w:pPr>
    </w:p>
    <w:p w14:paraId="7DCBC39A" w14:textId="77777777" w:rsidR="00D77696" w:rsidRPr="00666B6A" w:rsidRDefault="00D77696" w:rsidP="00D77696">
      <w:pPr>
        <w:spacing w:before="240"/>
        <w:ind w:left="708" w:hanging="708"/>
        <w:rPr>
          <w:i/>
          <w:color w:val="2E74B5" w:themeColor="accent1" w:themeShade="BF"/>
          <w:lang w:val="bg-BG"/>
        </w:rPr>
      </w:pPr>
    </w:p>
    <w:p w14:paraId="0D1BD619" w14:textId="77777777" w:rsidR="00D77696" w:rsidRPr="00666B6A" w:rsidRDefault="00D77696" w:rsidP="00D77696">
      <w:pPr>
        <w:spacing w:before="240"/>
        <w:ind w:left="708" w:hanging="708"/>
        <w:rPr>
          <w:b/>
          <w:color w:val="2E74B5" w:themeColor="accent1" w:themeShade="BF"/>
          <w:lang w:val="bg-BG"/>
        </w:rPr>
      </w:pPr>
    </w:p>
    <w:p w14:paraId="7FF126F7" w14:textId="77777777" w:rsidR="00D77696" w:rsidRPr="00666B6A" w:rsidRDefault="00D77696" w:rsidP="00D77696">
      <w:pPr>
        <w:spacing w:before="240"/>
        <w:ind w:left="708" w:hanging="708"/>
        <w:rPr>
          <w:b/>
          <w:color w:val="2E74B5" w:themeColor="accent1" w:themeShade="BF"/>
          <w:lang w:val="bg-BG"/>
        </w:rPr>
      </w:pPr>
    </w:p>
    <w:p w14:paraId="6170C02C" w14:textId="77777777" w:rsidR="00D77696" w:rsidRPr="00666B6A" w:rsidRDefault="00D77696" w:rsidP="00D77696">
      <w:pPr>
        <w:spacing w:before="240"/>
        <w:ind w:left="708" w:hanging="708"/>
        <w:rPr>
          <w:b/>
          <w:color w:val="2E74B5" w:themeColor="accent1" w:themeShade="BF"/>
          <w:lang w:val="bg-BG"/>
        </w:rPr>
      </w:pPr>
    </w:p>
    <w:p w14:paraId="3D894E4C" w14:textId="77777777" w:rsidR="00D77696" w:rsidRPr="0069445A" w:rsidRDefault="00D77696" w:rsidP="00D77696">
      <w:pPr>
        <w:spacing w:before="240"/>
        <w:ind w:left="708" w:hanging="708"/>
        <w:rPr>
          <w:b/>
          <w:color w:val="000000" w:themeColor="text1"/>
          <w:lang w:val="bg-BG"/>
        </w:rPr>
      </w:pPr>
      <w:r w:rsidRPr="0069445A">
        <w:rPr>
          <w:b/>
          <w:color w:val="000000" w:themeColor="text1"/>
          <w:lang w:val="bg-BG"/>
        </w:rPr>
        <w:lastRenderedPageBreak/>
        <w:t>Китката в техниката на Лист</w:t>
      </w:r>
    </w:p>
    <w:p w14:paraId="578D8C2E" w14:textId="0E8315CF" w:rsidR="00D77696" w:rsidRPr="0069445A" w:rsidRDefault="00D77696" w:rsidP="00D77696">
      <w:pPr>
        <w:spacing w:before="240"/>
        <w:rPr>
          <w:i/>
          <w:color w:val="000000" w:themeColor="text1"/>
          <w:lang w:val="bg-BG"/>
        </w:rPr>
      </w:pPr>
      <w:r w:rsidRPr="0069445A">
        <w:rPr>
          <w:i/>
          <w:color w:val="000000" w:themeColor="text1"/>
          <w:lang w:val="bg-BG"/>
        </w:rPr>
        <w:t>„Китката на Лист спуска и повдига ръката от края на предмишницата. Китката е живо-еластична поради факта, че често палецът и петия</w:t>
      </w:r>
      <w:r w:rsidR="00C6127E">
        <w:rPr>
          <w:i/>
          <w:color w:val="000000" w:themeColor="text1"/>
          <w:lang w:val="bg-BG"/>
        </w:rPr>
        <w:t>т</w:t>
      </w:r>
      <w:r w:rsidRPr="0069445A">
        <w:rPr>
          <w:i/>
          <w:color w:val="000000" w:themeColor="text1"/>
          <w:lang w:val="bg-BG"/>
        </w:rPr>
        <w:t xml:space="preserve"> пръст не са закръглени.“</w:t>
      </w:r>
    </w:p>
    <w:p w14:paraId="6C47A0FE" w14:textId="77777777" w:rsidR="00D77696" w:rsidRPr="0069445A" w:rsidRDefault="00D77696" w:rsidP="00D77696">
      <w:pPr>
        <w:spacing w:before="240"/>
        <w:rPr>
          <w:color w:val="000000" w:themeColor="text1"/>
          <w:lang w:val="bg-BG"/>
        </w:rPr>
      </w:pPr>
      <w:r w:rsidRPr="0069445A">
        <w:rPr>
          <w:color w:val="000000" w:themeColor="text1"/>
          <w:lang w:val="bg-BG"/>
        </w:rPr>
        <w:t>Функциите на китката в техниката на Лист са четири:</w:t>
      </w:r>
    </w:p>
    <w:p w14:paraId="12F819C7" w14:textId="55E8704D" w:rsidR="00D77696" w:rsidRPr="0069445A" w:rsidRDefault="00D77696" w:rsidP="00D77696">
      <w:pPr>
        <w:spacing w:before="240"/>
        <w:rPr>
          <w:color w:val="000000" w:themeColor="text1"/>
          <w:lang w:val="bg-BG"/>
        </w:rPr>
      </w:pPr>
      <w:r w:rsidRPr="0069445A">
        <w:rPr>
          <w:b/>
          <w:i/>
          <w:color w:val="000000" w:themeColor="text1"/>
          <w:lang w:val="bg-BG"/>
        </w:rPr>
        <w:t>„Първа функция:</w:t>
      </w:r>
      <w:r w:rsidRPr="0069445A">
        <w:rPr>
          <w:i/>
          <w:color w:val="000000" w:themeColor="text1"/>
          <w:lang w:val="bg-BG"/>
        </w:rPr>
        <w:t xml:space="preserve"> лека флексия на ръката и ек</w:t>
      </w:r>
      <w:r w:rsidR="00C6127E">
        <w:rPr>
          <w:i/>
          <w:color w:val="000000" w:themeColor="text1"/>
          <w:lang w:val="bg-BG"/>
        </w:rPr>
        <w:t>с</w:t>
      </w:r>
      <w:r w:rsidRPr="0069445A">
        <w:rPr>
          <w:i/>
          <w:color w:val="000000" w:themeColor="text1"/>
          <w:lang w:val="bg-BG"/>
        </w:rPr>
        <w:t xml:space="preserve">тензия </w:t>
      </w:r>
      <w:r w:rsidRPr="0069445A">
        <w:rPr>
          <w:color w:val="000000" w:themeColor="text1"/>
          <w:lang w:val="bg-BG"/>
        </w:rPr>
        <w:t>(свиване и разгъване):</w:t>
      </w:r>
    </w:p>
    <w:p w14:paraId="5301912D" w14:textId="13E2D0D1" w:rsidR="00D77696" w:rsidRPr="0069445A" w:rsidRDefault="00D77696" w:rsidP="00D77696">
      <w:pPr>
        <w:spacing w:before="240"/>
        <w:rPr>
          <w:i/>
          <w:color w:val="000000" w:themeColor="text1"/>
          <w:lang w:val="bg-BG"/>
        </w:rPr>
      </w:pPr>
      <w:r w:rsidRPr="0069445A">
        <w:rPr>
          <w:i/>
          <w:color w:val="000000" w:themeColor="text1"/>
          <w:lang w:val="bg-BG"/>
        </w:rPr>
        <w:t xml:space="preserve">От леко окачената предмишница флексорните мускули спускат ръката, накланяйки я към клавиатурата, а екстензорите я повдигат. Китката позволява на ръката </w:t>
      </w:r>
      <w:r w:rsidR="00E673B1" w:rsidRPr="0069445A">
        <w:rPr>
          <w:i/>
          <w:color w:val="000000" w:themeColor="text1"/>
          <w:lang w:val="bg-BG"/>
        </w:rPr>
        <w:t xml:space="preserve">действие, </w:t>
      </w:r>
      <w:r w:rsidRPr="0069445A">
        <w:rPr>
          <w:i/>
          <w:color w:val="000000" w:themeColor="text1"/>
          <w:lang w:val="bg-BG"/>
        </w:rPr>
        <w:t>дозирано във флексия и сила; тя прави ръката осъзната до края на пръстите.</w:t>
      </w:r>
    </w:p>
    <w:p w14:paraId="7E2B59CA" w14:textId="77777777" w:rsidR="00D77696" w:rsidRPr="0069445A" w:rsidRDefault="00D77696" w:rsidP="00D77696">
      <w:pPr>
        <w:spacing w:before="240"/>
        <w:rPr>
          <w:i/>
          <w:color w:val="000000" w:themeColor="text1"/>
          <w:lang w:val="bg-BG"/>
        </w:rPr>
      </w:pPr>
      <w:r w:rsidRPr="0069445A">
        <w:rPr>
          <w:i/>
          <w:color w:val="000000" w:themeColor="text1"/>
          <w:lang w:val="bg-BG"/>
        </w:rPr>
        <w:t>(...) В този случай, защо толкова често чуваме наставлението да си „отпуснем“ китката? Не би ли било по-добре да накараме мускулите на китката да работят, като ги направим съзнателни за нашия мозък?</w:t>
      </w:r>
    </w:p>
    <w:p w14:paraId="6020908B" w14:textId="61DD8972" w:rsidR="00D77696" w:rsidRPr="0069445A" w:rsidRDefault="00D77696" w:rsidP="00D77696">
      <w:pPr>
        <w:spacing w:before="240"/>
        <w:rPr>
          <w:i/>
          <w:color w:val="000000" w:themeColor="text1"/>
          <w:lang w:val="bg-BG"/>
        </w:rPr>
      </w:pPr>
      <w:r w:rsidRPr="0069445A">
        <w:rPr>
          <w:b/>
          <w:i/>
          <w:color w:val="000000" w:themeColor="text1"/>
          <w:lang w:val="bg-BG"/>
        </w:rPr>
        <w:t>Втора функция:</w:t>
      </w:r>
      <w:r w:rsidRPr="0069445A">
        <w:rPr>
          <w:i/>
          <w:color w:val="000000" w:themeColor="text1"/>
          <w:lang w:val="bg-BG"/>
        </w:rPr>
        <w:t xml:space="preserve"> роля</w:t>
      </w:r>
      <w:r w:rsidR="00557C6E" w:rsidRPr="0069445A">
        <w:rPr>
          <w:i/>
          <w:color w:val="000000" w:themeColor="text1"/>
          <w:lang w:val="bg-BG"/>
        </w:rPr>
        <w:t>та</w:t>
      </w:r>
      <w:r w:rsidRPr="0069445A">
        <w:rPr>
          <w:i/>
          <w:color w:val="000000" w:themeColor="text1"/>
          <w:lang w:val="bg-BG"/>
        </w:rPr>
        <w:t xml:space="preserve"> на укрепване</w:t>
      </w:r>
      <w:r w:rsidR="0043553D" w:rsidRPr="0069445A">
        <w:rPr>
          <w:i/>
          <w:color w:val="000000" w:themeColor="text1"/>
          <w:lang w:val="bg-BG"/>
        </w:rPr>
        <w:t xml:space="preserve"> на </w:t>
      </w:r>
      <w:r w:rsidR="00557C6E" w:rsidRPr="0069445A">
        <w:rPr>
          <w:i/>
          <w:color w:val="000000" w:themeColor="text1"/>
          <w:lang w:val="bg-BG"/>
        </w:rPr>
        <w:t>„</w:t>
      </w:r>
      <w:r w:rsidRPr="0069445A">
        <w:rPr>
          <w:i/>
          <w:color w:val="000000" w:themeColor="text1"/>
          <w:lang w:val="bg-BG"/>
        </w:rPr>
        <w:t>захващането</w:t>
      </w:r>
      <w:r w:rsidR="00557C6E" w:rsidRPr="0069445A">
        <w:rPr>
          <w:i/>
          <w:color w:val="000000" w:themeColor="text1"/>
          <w:lang w:val="bg-BG"/>
        </w:rPr>
        <w:t>“</w:t>
      </w:r>
      <w:r w:rsidRPr="0069445A">
        <w:rPr>
          <w:i/>
          <w:color w:val="000000" w:themeColor="text1"/>
          <w:lang w:val="bg-BG"/>
        </w:rPr>
        <w:t xml:space="preserve"> на ръката</w:t>
      </w:r>
      <w:r w:rsidR="00557C6E" w:rsidRPr="0069445A">
        <w:rPr>
          <w:i/>
          <w:color w:val="000000" w:themeColor="text1"/>
          <w:lang w:val="bg-BG"/>
        </w:rPr>
        <w:t xml:space="preserve"> </w:t>
      </w:r>
      <w:r w:rsidR="00C6127E">
        <w:rPr>
          <w:i/>
          <w:color w:val="000000" w:themeColor="text1"/>
          <w:lang w:val="bg-BG"/>
        </w:rPr>
        <w:t>–</w:t>
      </w:r>
      <w:r w:rsidR="00557C6E" w:rsidRPr="0069445A">
        <w:rPr>
          <w:i/>
          <w:color w:val="000000" w:themeColor="text1"/>
          <w:lang w:val="bg-BG"/>
        </w:rPr>
        <w:t xml:space="preserve"> в смисъл, </w:t>
      </w:r>
      <w:r w:rsidR="0043553D" w:rsidRPr="0069445A">
        <w:rPr>
          <w:i/>
          <w:color w:val="000000" w:themeColor="text1"/>
          <w:lang w:val="bg-BG"/>
        </w:rPr>
        <w:t>че високата китка дава сила на пръстите</w:t>
      </w:r>
      <w:r w:rsidR="00C6127E">
        <w:rPr>
          <w:i/>
          <w:color w:val="000000" w:themeColor="text1"/>
          <w:lang w:val="bg-BG"/>
        </w:rPr>
        <w:t>,</w:t>
      </w:r>
      <w:r w:rsidR="00557C6E" w:rsidRPr="0069445A">
        <w:rPr>
          <w:i/>
          <w:color w:val="000000" w:themeColor="text1"/>
          <w:lang w:val="bg-BG"/>
        </w:rPr>
        <w:t xml:space="preserve"> като</w:t>
      </w:r>
      <w:r w:rsidR="00C6127E">
        <w:rPr>
          <w:i/>
          <w:color w:val="000000" w:themeColor="text1"/>
          <w:lang w:val="bg-BG"/>
        </w:rPr>
        <w:t>,</w:t>
      </w:r>
      <w:r w:rsidR="00557C6E" w:rsidRPr="0069445A">
        <w:rPr>
          <w:i/>
          <w:color w:val="000000" w:themeColor="text1"/>
          <w:lang w:val="bg-BG"/>
        </w:rPr>
        <w:t xml:space="preserve"> повдигайки се</w:t>
      </w:r>
      <w:r w:rsidR="00C6127E">
        <w:rPr>
          <w:i/>
          <w:color w:val="000000" w:themeColor="text1"/>
          <w:lang w:val="bg-BG"/>
        </w:rPr>
        <w:t>,</w:t>
      </w:r>
      <w:r w:rsidR="0043553D" w:rsidRPr="0069445A">
        <w:rPr>
          <w:i/>
          <w:color w:val="000000" w:themeColor="text1"/>
          <w:lang w:val="bg-BG"/>
        </w:rPr>
        <w:t xml:space="preserve"> реагира на дърпането на мишницат</w:t>
      </w:r>
      <w:r w:rsidR="00557C6E" w:rsidRPr="0069445A">
        <w:rPr>
          <w:i/>
          <w:color w:val="000000" w:themeColor="text1"/>
          <w:lang w:val="bg-BG"/>
        </w:rPr>
        <w:t>а</w:t>
      </w:r>
      <w:r w:rsidR="0043553D" w:rsidRPr="0069445A">
        <w:rPr>
          <w:i/>
          <w:color w:val="000000" w:themeColor="text1"/>
          <w:lang w:val="bg-BG"/>
        </w:rPr>
        <w:t>. Това е реакция</w:t>
      </w:r>
      <w:r w:rsidR="00557C6E" w:rsidRPr="0069445A">
        <w:rPr>
          <w:i/>
          <w:color w:val="000000" w:themeColor="text1"/>
          <w:lang w:val="bg-BG"/>
        </w:rPr>
        <w:t xml:space="preserve">, </w:t>
      </w:r>
      <w:r w:rsidR="0043553D" w:rsidRPr="0069445A">
        <w:rPr>
          <w:i/>
          <w:color w:val="000000" w:themeColor="text1"/>
          <w:lang w:val="bg-BG"/>
        </w:rPr>
        <w:t>подпомага</w:t>
      </w:r>
      <w:r w:rsidR="00557C6E" w:rsidRPr="0069445A">
        <w:rPr>
          <w:i/>
          <w:color w:val="000000" w:themeColor="text1"/>
          <w:lang w:val="bg-BG"/>
        </w:rPr>
        <w:t>ща</w:t>
      </w:r>
      <w:r w:rsidR="0043553D" w:rsidRPr="0069445A">
        <w:rPr>
          <w:i/>
          <w:color w:val="000000" w:themeColor="text1"/>
          <w:lang w:val="bg-BG"/>
        </w:rPr>
        <w:t xml:space="preserve"> ръката да не се </w:t>
      </w:r>
      <w:r w:rsidR="00557C6E" w:rsidRPr="0069445A">
        <w:rPr>
          <w:i/>
          <w:color w:val="000000" w:themeColor="text1"/>
          <w:lang w:val="bg-BG"/>
        </w:rPr>
        <w:t>„</w:t>
      </w:r>
      <w:r w:rsidR="0043553D" w:rsidRPr="0069445A">
        <w:rPr>
          <w:i/>
          <w:color w:val="000000" w:themeColor="text1"/>
          <w:lang w:val="bg-BG"/>
        </w:rPr>
        <w:t>изплъзне</w:t>
      </w:r>
      <w:r w:rsidR="00557C6E" w:rsidRPr="0069445A">
        <w:rPr>
          <w:i/>
          <w:color w:val="000000" w:themeColor="text1"/>
          <w:lang w:val="bg-BG"/>
        </w:rPr>
        <w:t>“</w:t>
      </w:r>
      <w:r w:rsidR="0043553D" w:rsidRPr="0069445A">
        <w:rPr>
          <w:i/>
          <w:color w:val="000000" w:themeColor="text1"/>
          <w:lang w:val="bg-BG"/>
        </w:rPr>
        <w:t xml:space="preserve"> от клавиатурата</w:t>
      </w:r>
      <w:r w:rsidR="00557C6E" w:rsidRPr="0069445A">
        <w:rPr>
          <w:i/>
          <w:color w:val="000000" w:themeColor="text1"/>
          <w:lang w:val="bg-BG"/>
        </w:rPr>
        <w:t>.</w:t>
      </w:r>
    </w:p>
    <w:p w14:paraId="5C560F91" w14:textId="655E2B78" w:rsidR="00D77696" w:rsidRPr="0069445A" w:rsidRDefault="00D77696" w:rsidP="00D77696">
      <w:pPr>
        <w:spacing w:before="240"/>
        <w:jc w:val="both"/>
        <w:rPr>
          <w:i/>
          <w:color w:val="000000" w:themeColor="text1"/>
          <w:lang w:val="bg-BG"/>
        </w:rPr>
      </w:pPr>
      <w:r w:rsidRPr="0069445A">
        <w:rPr>
          <w:i/>
          <w:color w:val="000000" w:themeColor="text1"/>
          <w:lang w:val="bg-BG"/>
        </w:rPr>
        <w:t>Пръстите,</w:t>
      </w:r>
      <w:r w:rsidR="00D942D3" w:rsidRPr="0069445A">
        <w:rPr>
          <w:i/>
          <w:color w:val="000000" w:themeColor="text1"/>
          <w:lang w:val="bg-BG"/>
        </w:rPr>
        <w:t xml:space="preserve"> </w:t>
      </w:r>
      <w:r w:rsidRPr="0069445A">
        <w:rPr>
          <w:i/>
          <w:color w:val="000000" w:themeColor="text1"/>
          <w:lang w:val="bg-BG"/>
        </w:rPr>
        <w:t xml:space="preserve">в повече или по-малко енергичен контакт с дъното на клавишите, се подпомагат от карпална флексия, за да </w:t>
      </w:r>
      <w:r w:rsidR="006D7859" w:rsidRPr="0069445A">
        <w:rPr>
          <w:i/>
          <w:color w:val="000000" w:themeColor="text1"/>
          <w:lang w:val="bg-BG"/>
        </w:rPr>
        <w:t xml:space="preserve">удържат </w:t>
      </w:r>
      <w:r w:rsidRPr="0069445A">
        <w:rPr>
          <w:i/>
          <w:color w:val="000000" w:themeColor="text1"/>
          <w:lang w:val="bg-BG"/>
        </w:rPr>
        <w:t xml:space="preserve">по-добре на </w:t>
      </w:r>
      <w:r w:rsidR="00D942D3" w:rsidRPr="0069445A">
        <w:rPr>
          <w:i/>
          <w:color w:val="000000" w:themeColor="text1"/>
          <w:lang w:val="bg-BG"/>
        </w:rPr>
        <w:t>„</w:t>
      </w:r>
      <w:r w:rsidR="00AB7A72" w:rsidRPr="0069445A">
        <w:rPr>
          <w:i/>
          <w:color w:val="000000" w:themeColor="text1"/>
          <w:lang w:val="bg-BG"/>
        </w:rPr>
        <w:t>дърпането</w:t>
      </w:r>
      <w:r w:rsidR="00D942D3" w:rsidRPr="0069445A">
        <w:rPr>
          <w:i/>
          <w:color w:val="000000" w:themeColor="text1"/>
          <w:lang w:val="bg-BG"/>
        </w:rPr>
        <w:t>“</w:t>
      </w:r>
      <w:r w:rsidR="00AB7A72" w:rsidRPr="0069445A">
        <w:rPr>
          <w:i/>
          <w:color w:val="000000" w:themeColor="text1"/>
          <w:lang w:val="bg-BG"/>
        </w:rPr>
        <w:t xml:space="preserve"> на </w:t>
      </w:r>
      <w:r w:rsidRPr="0069445A">
        <w:rPr>
          <w:i/>
          <w:color w:val="000000" w:themeColor="text1"/>
          <w:lang w:val="bg-BG"/>
        </w:rPr>
        <w:t>ръката</w:t>
      </w:r>
      <w:r w:rsidR="006D7859" w:rsidRPr="0069445A">
        <w:rPr>
          <w:i/>
          <w:color w:val="000000" w:themeColor="text1"/>
          <w:lang w:val="bg-BG"/>
        </w:rPr>
        <w:t>.</w:t>
      </w:r>
      <w:r w:rsidRPr="0069445A">
        <w:rPr>
          <w:i/>
          <w:color w:val="000000" w:themeColor="text1"/>
          <w:lang w:val="bg-BG"/>
        </w:rPr>
        <w:t xml:space="preserve"> Спускането на ръката от китката към клавишите подпомага пръстите: когато пръстите са по-плоски и краят им е в широк контакт с клавиша, ръката може да устои на дърпането на горния крайник само ако не е прекалено силно; в против</w:t>
      </w:r>
      <w:r w:rsidR="007F1716" w:rsidRPr="0069445A">
        <w:rPr>
          <w:i/>
          <w:color w:val="000000" w:themeColor="text1"/>
          <w:lang w:val="bg-BG"/>
        </w:rPr>
        <w:t>ен</w:t>
      </w:r>
      <w:r w:rsidRPr="0069445A">
        <w:rPr>
          <w:i/>
          <w:color w:val="000000" w:themeColor="text1"/>
          <w:lang w:val="bg-BG"/>
        </w:rPr>
        <w:t xml:space="preserve"> случай китката продължава задържащото и натискащо действие на пръста.</w:t>
      </w:r>
    </w:p>
    <w:p w14:paraId="6CA01D2B" w14:textId="06B66617" w:rsidR="00D77696" w:rsidRPr="0069445A" w:rsidRDefault="007F1716" w:rsidP="00D77696">
      <w:pPr>
        <w:spacing w:before="240"/>
        <w:jc w:val="both"/>
        <w:rPr>
          <w:i/>
          <w:color w:val="000000" w:themeColor="text1"/>
          <w:lang w:val="bg-BG"/>
        </w:rPr>
      </w:pPr>
      <w:r w:rsidRPr="0069445A">
        <w:rPr>
          <w:i/>
          <w:color w:val="000000" w:themeColor="text1"/>
          <w:lang w:val="bg-BG"/>
        </w:rPr>
        <w:t>А</w:t>
      </w:r>
      <w:r w:rsidR="00D77696" w:rsidRPr="0069445A">
        <w:rPr>
          <w:i/>
          <w:color w:val="000000" w:themeColor="text1"/>
          <w:lang w:val="bg-BG"/>
        </w:rPr>
        <w:t>ко свирим по вертикално</w:t>
      </w:r>
      <w:r w:rsidRPr="0069445A">
        <w:rPr>
          <w:i/>
          <w:color w:val="000000" w:themeColor="text1"/>
          <w:lang w:val="bg-BG"/>
        </w:rPr>
        <w:t>-</w:t>
      </w:r>
      <w:r w:rsidR="00D77696" w:rsidRPr="0069445A">
        <w:rPr>
          <w:i/>
          <w:color w:val="000000" w:themeColor="text1"/>
          <w:lang w:val="bg-BG"/>
        </w:rPr>
        <w:t xml:space="preserve">натискащ начин или ако </w:t>
      </w:r>
      <w:r w:rsidRPr="0069445A">
        <w:rPr>
          <w:i/>
          <w:color w:val="000000" w:themeColor="text1"/>
          <w:lang w:val="bg-BG"/>
        </w:rPr>
        <w:t>„</w:t>
      </w:r>
      <w:r w:rsidR="00D77696" w:rsidRPr="0069445A">
        <w:rPr>
          <w:i/>
          <w:color w:val="000000" w:themeColor="text1"/>
          <w:lang w:val="bg-BG"/>
        </w:rPr>
        <w:t>бутаме</w:t>
      </w:r>
      <w:r w:rsidRPr="0069445A">
        <w:rPr>
          <w:i/>
          <w:color w:val="000000" w:themeColor="text1"/>
          <w:lang w:val="bg-BG"/>
        </w:rPr>
        <w:t>“</w:t>
      </w:r>
      <w:r w:rsidR="00D77696" w:rsidRPr="0069445A">
        <w:rPr>
          <w:i/>
          <w:color w:val="000000" w:themeColor="text1"/>
          <w:lang w:val="bg-BG"/>
        </w:rPr>
        <w:t xml:space="preserve"> клавишите напред</w:t>
      </w:r>
      <w:r w:rsidRPr="0069445A">
        <w:rPr>
          <w:i/>
          <w:color w:val="000000" w:themeColor="text1"/>
          <w:lang w:val="bg-BG"/>
        </w:rPr>
        <w:t xml:space="preserve"> куполовидната китка</w:t>
      </w:r>
      <w:r w:rsidR="00C6127E">
        <w:rPr>
          <w:i/>
          <w:color w:val="000000" w:themeColor="text1"/>
          <w:lang w:val="bg-BG"/>
        </w:rPr>
        <w:t>,</w:t>
      </w:r>
      <w:r w:rsidRPr="0069445A">
        <w:rPr>
          <w:i/>
          <w:color w:val="000000" w:themeColor="text1"/>
          <w:lang w:val="bg-BG"/>
        </w:rPr>
        <w:t xml:space="preserve"> би била пречка</w:t>
      </w:r>
      <w:r w:rsidR="00D77696" w:rsidRPr="0069445A">
        <w:rPr>
          <w:i/>
          <w:color w:val="000000" w:themeColor="text1"/>
          <w:lang w:val="bg-BG"/>
        </w:rPr>
        <w:t>; по тази причина изображенията на техниката на Лист в картините, карикатурите или снимките от епохата често предизвикват учудване: реагираме</w:t>
      </w:r>
      <w:r w:rsidR="00C6127E">
        <w:rPr>
          <w:i/>
          <w:color w:val="000000" w:themeColor="text1"/>
          <w:lang w:val="bg-BG"/>
        </w:rPr>
        <w:t>,</w:t>
      </w:r>
      <w:r w:rsidR="00D77696" w:rsidRPr="0069445A">
        <w:rPr>
          <w:i/>
          <w:color w:val="000000" w:themeColor="text1"/>
          <w:lang w:val="bg-BG"/>
        </w:rPr>
        <w:t xml:space="preserve"> сякаш Лист е извънреден случай, неподражаем, даже странен. Но самите картини могат само визуално да разкрият че от 1840 г. нататък, Лист оправдава куполовидната китка, защото ръката захваща и </w:t>
      </w:r>
      <w:r w:rsidR="00D77696" w:rsidRPr="0069445A">
        <w:rPr>
          <w:i/>
          <w:color w:val="000000" w:themeColor="text1"/>
          <w:lang w:val="bg-BG"/>
        </w:rPr>
        <w:lastRenderedPageBreak/>
        <w:t>едновременно се сцеплява с клавиатурата и осъществява дърпане на предмишницата и мишницата назад. Ръката работи като гребло или брана.</w:t>
      </w:r>
    </w:p>
    <w:p w14:paraId="558BDF40" w14:textId="1E773A21" w:rsidR="00D77696" w:rsidRPr="0069445A" w:rsidRDefault="00D77696" w:rsidP="00D77696">
      <w:pPr>
        <w:spacing w:before="240"/>
        <w:jc w:val="both"/>
        <w:rPr>
          <w:i/>
          <w:color w:val="000000" w:themeColor="text1"/>
          <w:lang w:val="bg-BG"/>
        </w:rPr>
      </w:pPr>
      <w:r w:rsidRPr="0069445A">
        <w:rPr>
          <w:i/>
          <w:color w:val="000000" w:themeColor="text1"/>
          <w:lang w:val="bg-BG"/>
        </w:rPr>
        <w:t>Следователно може да заключим, че ръката приема истинската си форма като орган за хващане, структурирайки се чрез съпротивлението</w:t>
      </w:r>
      <w:r w:rsidR="00C6127E">
        <w:rPr>
          <w:i/>
          <w:color w:val="000000" w:themeColor="text1"/>
          <w:lang w:val="bg-BG"/>
        </w:rPr>
        <w:t>,</w:t>
      </w:r>
      <w:r w:rsidRPr="0069445A">
        <w:rPr>
          <w:i/>
          <w:color w:val="000000" w:themeColor="text1"/>
          <w:lang w:val="bg-BG"/>
        </w:rPr>
        <w:t xml:space="preserve"> противопостав</w:t>
      </w:r>
      <w:r w:rsidR="007F1716" w:rsidRPr="0069445A">
        <w:rPr>
          <w:i/>
          <w:color w:val="000000" w:themeColor="text1"/>
          <w:lang w:val="bg-BG"/>
        </w:rPr>
        <w:t>ящо се</w:t>
      </w:r>
      <w:r w:rsidRPr="0069445A">
        <w:rPr>
          <w:i/>
          <w:color w:val="000000" w:themeColor="text1"/>
          <w:lang w:val="bg-BG"/>
        </w:rPr>
        <w:t xml:space="preserve"> на </w:t>
      </w:r>
      <w:r w:rsidR="007F1716" w:rsidRPr="0069445A">
        <w:rPr>
          <w:i/>
          <w:color w:val="000000" w:themeColor="text1"/>
          <w:lang w:val="bg-BG"/>
        </w:rPr>
        <w:t>„</w:t>
      </w:r>
      <w:r w:rsidRPr="0069445A">
        <w:rPr>
          <w:i/>
          <w:color w:val="000000" w:themeColor="text1"/>
          <w:lang w:val="bg-BG"/>
        </w:rPr>
        <w:t>дърпащата</w:t>
      </w:r>
      <w:r w:rsidR="007F1716" w:rsidRPr="0069445A">
        <w:rPr>
          <w:i/>
          <w:color w:val="000000" w:themeColor="text1"/>
          <w:lang w:val="bg-BG"/>
        </w:rPr>
        <w:t>“</w:t>
      </w:r>
      <w:r w:rsidRPr="0069445A">
        <w:rPr>
          <w:i/>
          <w:color w:val="000000" w:themeColor="text1"/>
          <w:lang w:val="bg-BG"/>
        </w:rPr>
        <w:t xml:space="preserve"> енергия</w:t>
      </w:r>
      <w:r w:rsidR="007F1716" w:rsidRPr="0069445A">
        <w:rPr>
          <w:i/>
          <w:color w:val="000000" w:themeColor="text1"/>
          <w:lang w:val="bg-BG"/>
        </w:rPr>
        <w:t>,</w:t>
      </w:r>
      <w:r w:rsidRPr="0069445A">
        <w:rPr>
          <w:i/>
          <w:color w:val="000000" w:themeColor="text1"/>
          <w:lang w:val="bg-BG"/>
        </w:rPr>
        <w:t xml:space="preserve"> идва</w:t>
      </w:r>
      <w:r w:rsidR="007F1716" w:rsidRPr="0069445A">
        <w:rPr>
          <w:i/>
          <w:color w:val="000000" w:themeColor="text1"/>
          <w:lang w:val="bg-BG"/>
        </w:rPr>
        <w:t>ща</w:t>
      </w:r>
      <w:r w:rsidRPr="0069445A">
        <w:rPr>
          <w:i/>
          <w:color w:val="000000" w:themeColor="text1"/>
          <w:lang w:val="bg-BG"/>
        </w:rPr>
        <w:t xml:space="preserve"> от горния крайник.</w:t>
      </w:r>
    </w:p>
    <w:p w14:paraId="720071FD" w14:textId="374E3E5C" w:rsidR="00D77696" w:rsidRPr="0069445A" w:rsidRDefault="00D77696" w:rsidP="00D77696">
      <w:pPr>
        <w:spacing w:before="240"/>
        <w:jc w:val="both"/>
        <w:rPr>
          <w:i/>
          <w:color w:val="000000" w:themeColor="text1"/>
          <w:lang w:val="bg-BG"/>
        </w:rPr>
      </w:pPr>
      <w:r w:rsidRPr="0069445A">
        <w:rPr>
          <w:b/>
          <w:i/>
          <w:color w:val="000000" w:themeColor="text1"/>
          <w:lang w:val="bg-BG"/>
        </w:rPr>
        <w:t>Трета функция:</w:t>
      </w:r>
      <w:r w:rsidRPr="0069445A">
        <w:rPr>
          <w:i/>
          <w:color w:val="000000" w:themeColor="text1"/>
          <w:lang w:val="bg-BG"/>
        </w:rPr>
        <w:t xml:space="preserve"> обединителна роля на пръстите в предаването на непрекъснато и последователно движение</w:t>
      </w:r>
      <w:r w:rsidR="007F1716" w:rsidRPr="0069445A">
        <w:rPr>
          <w:i/>
          <w:color w:val="000000" w:themeColor="text1"/>
          <w:lang w:val="bg-BG"/>
        </w:rPr>
        <w:t>.</w:t>
      </w:r>
    </w:p>
    <w:p w14:paraId="1621EBA7" w14:textId="5EFDB930" w:rsidR="00D77696" w:rsidRPr="0069445A" w:rsidRDefault="00D77696" w:rsidP="00D77696">
      <w:pPr>
        <w:spacing w:before="240"/>
        <w:jc w:val="both"/>
        <w:rPr>
          <w:i/>
          <w:color w:val="000000" w:themeColor="text1"/>
          <w:lang w:val="bg-BG"/>
        </w:rPr>
      </w:pPr>
      <w:r w:rsidRPr="0069445A">
        <w:rPr>
          <w:i/>
          <w:color w:val="000000" w:themeColor="text1"/>
          <w:lang w:val="bg-BG"/>
        </w:rPr>
        <w:t>Лекото и постепенно накланяне напред на гърба на ръката осигурява обединението на пръстите в един жест. Но това действие е доста рядко. Леките ротации и люлеещи се движения осигуряват гладкост само на края на музикалната фраза, защото трябва да пестим тези движения в по-дългите пасажи с много ноти поради това</w:t>
      </w:r>
      <w:r w:rsidR="00C6127E">
        <w:rPr>
          <w:i/>
          <w:color w:val="000000" w:themeColor="text1"/>
          <w:lang w:val="bg-BG"/>
        </w:rPr>
        <w:t>,</w:t>
      </w:r>
      <w:r w:rsidRPr="0069445A">
        <w:rPr>
          <w:i/>
          <w:color w:val="000000" w:themeColor="text1"/>
          <w:lang w:val="bg-BG"/>
        </w:rPr>
        <w:t xml:space="preserve"> че са ограничени.</w:t>
      </w:r>
    </w:p>
    <w:p w14:paraId="2E5A1925" w14:textId="77B36787" w:rsidR="00D77696" w:rsidRPr="0069445A" w:rsidRDefault="00D77696" w:rsidP="00D77696">
      <w:pPr>
        <w:spacing w:before="240"/>
        <w:jc w:val="both"/>
        <w:rPr>
          <w:i/>
          <w:color w:val="000000" w:themeColor="text1"/>
          <w:lang w:val="bg-BG"/>
        </w:rPr>
      </w:pPr>
      <w:r w:rsidRPr="0069445A">
        <w:rPr>
          <w:i/>
          <w:color w:val="000000" w:themeColor="text1"/>
          <w:lang w:val="bg-BG"/>
        </w:rPr>
        <w:t>Сега вече знаем</w:t>
      </w:r>
      <w:r w:rsidR="007F1716" w:rsidRPr="0069445A">
        <w:rPr>
          <w:i/>
          <w:color w:val="000000" w:themeColor="text1"/>
          <w:lang w:val="bg-BG"/>
        </w:rPr>
        <w:t>,</w:t>
      </w:r>
      <w:r w:rsidRPr="0069445A">
        <w:rPr>
          <w:i/>
          <w:color w:val="000000" w:themeColor="text1"/>
          <w:lang w:val="bg-BG"/>
        </w:rPr>
        <w:t xml:space="preserve"> че в техниката на Лист си служим с ръката като със сцепляващи щипк</w:t>
      </w:r>
      <w:r w:rsidR="007F1716" w:rsidRPr="0069445A">
        <w:rPr>
          <w:i/>
          <w:color w:val="000000" w:themeColor="text1"/>
          <w:lang w:val="bg-BG"/>
        </w:rPr>
        <w:t xml:space="preserve">и, </w:t>
      </w:r>
      <w:r w:rsidRPr="0069445A">
        <w:rPr>
          <w:i/>
          <w:color w:val="000000" w:themeColor="text1"/>
          <w:lang w:val="bg-BG"/>
        </w:rPr>
        <w:t>закачени за „обтегача“ мишница-предмишница. Брахиалното дърпане и съпротивата на дланта превръщат горния крайник в огромен пружинен лост, който еластично прекосява клавиатурата.</w:t>
      </w:r>
    </w:p>
    <w:p w14:paraId="5183721D" w14:textId="77777777" w:rsidR="00D77696" w:rsidRPr="0069445A" w:rsidRDefault="00D77696" w:rsidP="00D77696">
      <w:pPr>
        <w:spacing w:before="240"/>
        <w:jc w:val="both"/>
        <w:rPr>
          <w:i/>
          <w:color w:val="000000" w:themeColor="text1"/>
          <w:lang w:val="bg-BG"/>
        </w:rPr>
      </w:pPr>
      <w:r w:rsidRPr="0069445A">
        <w:rPr>
          <w:b/>
          <w:i/>
          <w:color w:val="000000" w:themeColor="text1"/>
          <w:lang w:val="bg-BG"/>
        </w:rPr>
        <w:t>Четвърта функция:</w:t>
      </w:r>
      <w:r w:rsidRPr="0069445A">
        <w:rPr>
          <w:i/>
          <w:color w:val="000000" w:themeColor="text1"/>
          <w:lang w:val="bg-BG"/>
        </w:rPr>
        <w:t xml:space="preserve"> участие в страничните движения на ръката</w:t>
      </w:r>
    </w:p>
    <w:p w14:paraId="3ABD9BED" w14:textId="7F66FD96" w:rsidR="00D77696" w:rsidRPr="0069445A" w:rsidRDefault="007F1716" w:rsidP="00D77696">
      <w:pPr>
        <w:spacing w:before="240"/>
        <w:jc w:val="both"/>
        <w:rPr>
          <w:i/>
          <w:color w:val="000000" w:themeColor="text1"/>
          <w:lang w:val="bg-BG"/>
        </w:rPr>
      </w:pPr>
      <w:r w:rsidRPr="0069445A">
        <w:rPr>
          <w:i/>
          <w:color w:val="000000" w:themeColor="text1"/>
          <w:lang w:val="bg-BG"/>
        </w:rPr>
        <w:t>При преместването си р</w:t>
      </w:r>
      <w:r w:rsidR="00D77696" w:rsidRPr="0069445A">
        <w:rPr>
          <w:i/>
          <w:color w:val="000000" w:themeColor="text1"/>
          <w:lang w:val="bg-BG"/>
        </w:rPr>
        <w:t>ъката извършва странични ротации (примерно в гами</w:t>
      </w:r>
      <w:r w:rsidR="00C6127E">
        <w:rPr>
          <w:i/>
          <w:color w:val="000000" w:themeColor="text1"/>
          <w:lang w:val="bg-BG"/>
        </w:rPr>
        <w:t>,</w:t>
      </w:r>
      <w:r w:rsidR="00D77696" w:rsidRPr="0069445A">
        <w:rPr>
          <w:i/>
          <w:color w:val="000000" w:themeColor="text1"/>
          <w:lang w:val="bg-BG"/>
        </w:rPr>
        <w:t xml:space="preserve"> когато</w:t>
      </w:r>
      <w:r w:rsidRPr="0069445A">
        <w:rPr>
          <w:i/>
          <w:color w:val="000000" w:themeColor="text1"/>
          <w:lang w:val="bg-BG"/>
        </w:rPr>
        <w:t xml:space="preserve"> </w:t>
      </w:r>
      <w:r w:rsidR="00D77696" w:rsidRPr="0069445A">
        <w:rPr>
          <w:i/>
          <w:color w:val="000000" w:themeColor="text1"/>
          <w:lang w:val="bg-BG"/>
        </w:rPr>
        <w:t>палецът</w:t>
      </w:r>
      <w:r w:rsidRPr="0069445A">
        <w:rPr>
          <w:i/>
          <w:color w:val="000000" w:themeColor="text1"/>
          <w:lang w:val="bg-BG"/>
        </w:rPr>
        <w:t xml:space="preserve"> минава под другите пръсти</w:t>
      </w:r>
      <w:r w:rsidR="00D77696" w:rsidRPr="0069445A">
        <w:rPr>
          <w:i/>
          <w:color w:val="000000" w:themeColor="text1"/>
          <w:lang w:val="bg-BG"/>
        </w:rPr>
        <w:t>).</w:t>
      </w:r>
    </w:p>
    <w:p w14:paraId="1713A153" w14:textId="77777777" w:rsidR="00D77696" w:rsidRPr="00666B6A" w:rsidRDefault="00D77696" w:rsidP="00D77696">
      <w:pPr>
        <w:spacing w:before="240"/>
        <w:jc w:val="both"/>
        <w:rPr>
          <w:i/>
          <w:color w:val="2E74B5" w:themeColor="accent1" w:themeShade="BF"/>
          <w:lang w:val="bg-BG"/>
        </w:rPr>
      </w:pPr>
    </w:p>
    <w:p w14:paraId="6720B8E7" w14:textId="77777777" w:rsidR="00D77696" w:rsidRPr="00666B6A" w:rsidRDefault="00D77696" w:rsidP="00D77696">
      <w:pPr>
        <w:spacing w:before="240"/>
        <w:rPr>
          <w:color w:val="2E74B5" w:themeColor="accent1" w:themeShade="BF"/>
          <w:lang w:val="bg-BG"/>
        </w:rPr>
      </w:pPr>
    </w:p>
    <w:p w14:paraId="6D626842" w14:textId="77777777" w:rsidR="00D77696" w:rsidRPr="00666B6A" w:rsidRDefault="00D77696" w:rsidP="00D77696">
      <w:pPr>
        <w:spacing w:before="240"/>
        <w:rPr>
          <w:color w:val="2E74B5" w:themeColor="accent1" w:themeShade="BF"/>
          <w:lang w:val="bg-BG"/>
        </w:rPr>
      </w:pPr>
    </w:p>
    <w:p w14:paraId="73468CDB" w14:textId="77777777" w:rsidR="00D77696" w:rsidRPr="00666B6A" w:rsidRDefault="00D77696" w:rsidP="00D77696">
      <w:pPr>
        <w:spacing w:before="240"/>
        <w:rPr>
          <w:color w:val="2E74B5" w:themeColor="accent1" w:themeShade="BF"/>
          <w:lang w:val="bg-BG"/>
        </w:rPr>
      </w:pPr>
    </w:p>
    <w:p w14:paraId="7496A883" w14:textId="77777777" w:rsidR="00D77696" w:rsidRPr="00666B6A" w:rsidRDefault="00D77696" w:rsidP="00D77696">
      <w:pPr>
        <w:spacing w:before="240"/>
        <w:rPr>
          <w:b/>
          <w:i/>
          <w:color w:val="2E74B5" w:themeColor="accent1" w:themeShade="BF"/>
          <w:lang w:val="bg-BG"/>
        </w:rPr>
      </w:pPr>
    </w:p>
    <w:p w14:paraId="52CBACA3" w14:textId="77777777" w:rsidR="00D77696" w:rsidRPr="00666B6A" w:rsidRDefault="00D77696" w:rsidP="00D77696">
      <w:pPr>
        <w:spacing w:before="240"/>
        <w:rPr>
          <w:color w:val="2E74B5" w:themeColor="accent1" w:themeShade="BF"/>
          <w:lang w:val="bg-BG"/>
        </w:rPr>
      </w:pPr>
    </w:p>
    <w:p w14:paraId="380353FA" w14:textId="41C0527A" w:rsidR="00D77696" w:rsidRPr="0069445A" w:rsidRDefault="00D77696" w:rsidP="00D77696">
      <w:pPr>
        <w:rPr>
          <w:b/>
          <w:color w:val="000000" w:themeColor="text1"/>
          <w:lang w:val="bg-BG"/>
        </w:rPr>
      </w:pPr>
      <w:r w:rsidRPr="0069445A">
        <w:rPr>
          <w:b/>
          <w:color w:val="000000" w:themeColor="text1"/>
          <w:lang w:val="bg-BG"/>
        </w:rPr>
        <w:lastRenderedPageBreak/>
        <w:t>Ръката</w:t>
      </w:r>
      <w:r w:rsidR="007F1716" w:rsidRPr="0069445A">
        <w:rPr>
          <w:b/>
          <w:color w:val="000000" w:themeColor="text1"/>
          <w:lang w:val="bg-BG"/>
        </w:rPr>
        <w:t xml:space="preserve"> и </w:t>
      </w:r>
      <w:r w:rsidRPr="0069445A">
        <w:rPr>
          <w:b/>
          <w:color w:val="000000" w:themeColor="text1"/>
          <w:lang w:val="bg-BG"/>
        </w:rPr>
        <w:t>пръстите в техниката на Лист</w:t>
      </w:r>
    </w:p>
    <w:p w14:paraId="72B97628" w14:textId="2D1B5157" w:rsidR="00D77696" w:rsidRPr="0069445A" w:rsidRDefault="00D77696" w:rsidP="00D77696">
      <w:pPr>
        <w:rPr>
          <w:i/>
          <w:color w:val="000000" w:themeColor="text1"/>
          <w:lang w:val="bg-BG"/>
        </w:rPr>
      </w:pPr>
      <w:r w:rsidRPr="0069445A">
        <w:rPr>
          <w:i/>
          <w:color w:val="000000" w:themeColor="text1"/>
          <w:lang w:val="bg-BG"/>
        </w:rPr>
        <w:t>„Ръката на Лист, мислена като естествена щипка, е чувствителен рецептор, осезателно средство за артистични и органични познания. Ръката центрира действието си</w:t>
      </w:r>
      <w:r w:rsidR="00C6127E">
        <w:rPr>
          <w:i/>
          <w:color w:val="000000" w:themeColor="text1"/>
          <w:lang w:val="bg-BG"/>
        </w:rPr>
        <w:t>,</w:t>
      </w:r>
      <w:r w:rsidRPr="0069445A">
        <w:rPr>
          <w:i/>
          <w:color w:val="000000" w:themeColor="text1"/>
          <w:lang w:val="bg-BG"/>
        </w:rPr>
        <w:t xml:space="preserve"> като отбягва всякакви разсейващи или съпоставени движения, неподходящи за задълбоченото познание на изкуството.</w:t>
      </w:r>
    </w:p>
    <w:p w14:paraId="4FF6E2A7" w14:textId="77777777" w:rsidR="00D77696" w:rsidRPr="0069445A" w:rsidRDefault="00D77696" w:rsidP="00D77696">
      <w:pPr>
        <w:rPr>
          <w:i/>
          <w:color w:val="000000" w:themeColor="text1"/>
          <w:lang w:val="bg-BG"/>
        </w:rPr>
      </w:pPr>
      <w:r w:rsidRPr="0069445A">
        <w:rPr>
          <w:b/>
          <w:i/>
          <w:color w:val="000000" w:themeColor="text1"/>
        </w:rPr>
        <w:t>a</w:t>
      </w:r>
      <w:r w:rsidRPr="0069445A">
        <w:rPr>
          <w:b/>
          <w:i/>
          <w:color w:val="000000" w:themeColor="text1"/>
          <w:lang w:val="bg-BG"/>
        </w:rPr>
        <w:t>)</w:t>
      </w:r>
      <w:r w:rsidRPr="0069445A">
        <w:rPr>
          <w:i/>
          <w:color w:val="000000" w:themeColor="text1"/>
          <w:lang w:val="bg-BG"/>
        </w:rPr>
        <w:t xml:space="preserve"> относно </w:t>
      </w:r>
      <w:proofErr w:type="gramStart"/>
      <w:r w:rsidRPr="0069445A">
        <w:rPr>
          <w:i/>
          <w:color w:val="000000" w:themeColor="text1"/>
          <w:lang w:val="bg-BG"/>
        </w:rPr>
        <w:t>устойчивостта:</w:t>
      </w:r>
      <w:proofErr w:type="gramEnd"/>
    </w:p>
    <w:p w14:paraId="4D61FFE7" w14:textId="0C0C352D" w:rsidR="00D77696" w:rsidRPr="0069445A" w:rsidRDefault="00D77696" w:rsidP="00D77696">
      <w:pPr>
        <w:rPr>
          <w:i/>
          <w:color w:val="000000" w:themeColor="text1"/>
          <w:lang w:val="bg-BG"/>
        </w:rPr>
      </w:pPr>
      <w:r w:rsidRPr="0069445A">
        <w:rPr>
          <w:i/>
          <w:color w:val="000000" w:themeColor="text1"/>
          <w:lang w:val="bg-BG"/>
        </w:rPr>
        <w:t>Поради захващащото действие на пръстите ръката става устойчива, защото се намира в състояние на мускулно напрежение и формира леко клатещ се свод на дланта. Ръката центрира енергията си</w:t>
      </w:r>
      <w:r w:rsidR="00C6127E">
        <w:rPr>
          <w:i/>
          <w:color w:val="000000" w:themeColor="text1"/>
          <w:lang w:val="bg-BG"/>
        </w:rPr>
        <w:t>,</w:t>
      </w:r>
      <w:r w:rsidRPr="0069445A">
        <w:rPr>
          <w:i/>
          <w:color w:val="000000" w:themeColor="text1"/>
          <w:lang w:val="bg-BG"/>
        </w:rPr>
        <w:t xml:space="preserve"> като </w:t>
      </w:r>
      <w:r w:rsidR="00A7020F" w:rsidRPr="0069445A">
        <w:rPr>
          <w:i/>
          <w:color w:val="000000" w:themeColor="text1"/>
          <w:lang w:val="bg-BG"/>
        </w:rPr>
        <w:t>из</w:t>
      </w:r>
      <w:r w:rsidRPr="0069445A">
        <w:rPr>
          <w:i/>
          <w:color w:val="000000" w:themeColor="text1"/>
          <w:lang w:val="bg-BG"/>
        </w:rPr>
        <w:t>бягва неорганизирани движения, които биха произлезли от примерно пре</w:t>
      </w:r>
      <w:r w:rsidR="00A7020F" w:rsidRPr="0069445A">
        <w:rPr>
          <w:i/>
          <w:color w:val="000000" w:themeColor="text1"/>
          <w:lang w:val="bg-BG"/>
        </w:rPr>
        <w:t>комерно</w:t>
      </w:r>
      <w:r w:rsidRPr="0069445A">
        <w:rPr>
          <w:i/>
          <w:color w:val="000000" w:themeColor="text1"/>
          <w:lang w:val="bg-BG"/>
        </w:rPr>
        <w:t xml:space="preserve"> вдигане или широко разтваряне на пръстите.</w:t>
      </w:r>
    </w:p>
    <w:p w14:paraId="43A31596" w14:textId="4B60A629" w:rsidR="00D77696" w:rsidRPr="0069445A" w:rsidRDefault="00D77696" w:rsidP="00D77696">
      <w:pPr>
        <w:rPr>
          <w:i/>
          <w:color w:val="000000" w:themeColor="text1"/>
          <w:lang w:val="bg-BG"/>
        </w:rPr>
      </w:pPr>
      <w:r w:rsidRPr="0069445A">
        <w:rPr>
          <w:i/>
          <w:color w:val="000000" w:themeColor="text1"/>
          <w:lang w:val="bg-BG"/>
        </w:rPr>
        <w:t>Структурата на ръката е с неравн</w:t>
      </w:r>
      <w:r w:rsidR="00A7020F" w:rsidRPr="0069445A">
        <w:rPr>
          <w:i/>
          <w:color w:val="000000" w:themeColor="text1"/>
          <w:lang w:val="bg-BG"/>
        </w:rPr>
        <w:t>остойни</w:t>
      </w:r>
      <w:r w:rsidRPr="0069445A">
        <w:rPr>
          <w:i/>
          <w:color w:val="000000" w:themeColor="text1"/>
          <w:lang w:val="bg-BG"/>
        </w:rPr>
        <w:t xml:space="preserve"> по дължина и сила пръсти. Поради тази причина натоварването ѝ със статична тежест води до неловки и неточни пианистични движения. Но ако ползваме ръката като захващащ орган, </w:t>
      </w:r>
      <w:r w:rsidR="00D0153E" w:rsidRPr="0069445A">
        <w:rPr>
          <w:i/>
          <w:color w:val="000000" w:themeColor="text1"/>
          <w:lang w:val="bg-BG"/>
        </w:rPr>
        <w:t>различната</w:t>
      </w:r>
      <w:r w:rsidRPr="0069445A">
        <w:rPr>
          <w:i/>
          <w:color w:val="000000" w:themeColor="text1"/>
          <w:lang w:val="bg-BG"/>
        </w:rPr>
        <w:t xml:space="preserve"> дължина на пръсти</w:t>
      </w:r>
      <w:r w:rsidR="00D0153E" w:rsidRPr="0069445A">
        <w:rPr>
          <w:i/>
          <w:color w:val="000000" w:themeColor="text1"/>
          <w:lang w:val="bg-BG"/>
        </w:rPr>
        <w:t>те</w:t>
      </w:r>
      <w:r w:rsidRPr="0069445A">
        <w:rPr>
          <w:i/>
          <w:color w:val="000000" w:themeColor="text1"/>
          <w:lang w:val="bg-BG"/>
        </w:rPr>
        <w:t xml:space="preserve"> вече не представлява пречка, при условие</w:t>
      </w:r>
      <w:r w:rsidR="00C6127E">
        <w:rPr>
          <w:i/>
          <w:color w:val="000000" w:themeColor="text1"/>
          <w:lang w:val="bg-BG"/>
        </w:rPr>
        <w:t>,</w:t>
      </w:r>
      <w:r w:rsidRPr="0069445A">
        <w:rPr>
          <w:i/>
          <w:color w:val="000000" w:themeColor="text1"/>
          <w:lang w:val="bg-BG"/>
        </w:rPr>
        <w:t xml:space="preserve"> че ще прибавим леките ротации на предмишницата (която слепва ръката към клавишите и дърпа върху пръстите): по този начин флексорите на късите пръсти устояват на дърпащата енергия също толкова добре колкото флексорите на дългите пръсти.</w:t>
      </w:r>
    </w:p>
    <w:p w14:paraId="627FFF12" w14:textId="77777777" w:rsidR="00D77696" w:rsidRPr="0069445A" w:rsidRDefault="00D77696" w:rsidP="00D77696">
      <w:pPr>
        <w:rPr>
          <w:i/>
          <w:color w:val="000000" w:themeColor="text1"/>
          <w:lang w:val="bg-BG"/>
        </w:rPr>
      </w:pPr>
      <w:r w:rsidRPr="0069445A">
        <w:rPr>
          <w:b/>
          <w:i/>
          <w:color w:val="000000" w:themeColor="text1"/>
        </w:rPr>
        <w:t>b</w:t>
      </w:r>
      <w:r w:rsidRPr="0069445A">
        <w:rPr>
          <w:b/>
          <w:i/>
          <w:color w:val="000000" w:themeColor="text1"/>
          <w:lang w:val="bg-BG"/>
        </w:rPr>
        <w:t>)</w:t>
      </w:r>
      <w:r w:rsidRPr="0069445A">
        <w:rPr>
          <w:i/>
          <w:color w:val="000000" w:themeColor="text1"/>
          <w:lang w:val="bg-BG"/>
        </w:rPr>
        <w:t xml:space="preserve"> относно така наречената „неподвижност“ на </w:t>
      </w:r>
      <w:proofErr w:type="gramStart"/>
      <w:r w:rsidRPr="0069445A">
        <w:rPr>
          <w:i/>
          <w:color w:val="000000" w:themeColor="text1"/>
          <w:lang w:val="bg-BG"/>
        </w:rPr>
        <w:t>ръката:</w:t>
      </w:r>
      <w:proofErr w:type="gramEnd"/>
    </w:p>
    <w:p w14:paraId="63693EBD" w14:textId="720DB02E" w:rsidR="00D77696" w:rsidRPr="0069445A" w:rsidRDefault="00D77696" w:rsidP="00D77696">
      <w:pPr>
        <w:rPr>
          <w:i/>
          <w:color w:val="000000" w:themeColor="text1"/>
          <w:lang w:val="bg-BG"/>
        </w:rPr>
      </w:pPr>
      <w:r w:rsidRPr="0069445A">
        <w:rPr>
          <w:i/>
          <w:color w:val="000000" w:themeColor="text1"/>
          <w:lang w:val="bg-BG"/>
        </w:rPr>
        <w:t>Неподвижността на ръката (толкова препоръчвана от някои педагози) е погрешен</w:t>
      </w:r>
      <w:r w:rsidR="00AB7A72" w:rsidRPr="0069445A">
        <w:rPr>
          <w:i/>
          <w:color w:val="000000" w:themeColor="text1"/>
          <w:lang w:val="bg-BG"/>
        </w:rPr>
        <w:t xml:space="preserve"> по</w:t>
      </w:r>
      <w:r w:rsidR="00D942D3" w:rsidRPr="0069445A">
        <w:rPr>
          <w:i/>
          <w:color w:val="000000" w:themeColor="text1"/>
          <w:lang w:val="bg-BG"/>
        </w:rPr>
        <w:t>дход,</w:t>
      </w:r>
      <w:r w:rsidR="00AB7A72" w:rsidRPr="0069445A">
        <w:rPr>
          <w:i/>
          <w:color w:val="000000" w:themeColor="text1"/>
          <w:lang w:val="bg-BG"/>
        </w:rPr>
        <w:t xml:space="preserve"> </w:t>
      </w:r>
      <w:r w:rsidRPr="0069445A">
        <w:rPr>
          <w:i/>
          <w:color w:val="000000" w:themeColor="text1"/>
          <w:lang w:val="bg-BG"/>
        </w:rPr>
        <w:t xml:space="preserve">когато ръката работи по </w:t>
      </w:r>
      <w:r w:rsidR="003A1874" w:rsidRPr="0069445A">
        <w:rPr>
          <w:i/>
          <w:color w:val="000000" w:themeColor="text1"/>
          <w:lang w:val="bg-BG"/>
        </w:rPr>
        <w:t>„</w:t>
      </w:r>
      <w:r w:rsidRPr="0069445A">
        <w:rPr>
          <w:i/>
          <w:color w:val="000000" w:themeColor="text1"/>
          <w:lang w:val="bg-BG"/>
        </w:rPr>
        <w:t>захващащ</w:t>
      </w:r>
      <w:r w:rsidR="003A1874" w:rsidRPr="0069445A">
        <w:rPr>
          <w:i/>
          <w:color w:val="000000" w:themeColor="text1"/>
          <w:lang w:val="bg-BG"/>
        </w:rPr>
        <w:t>“</w:t>
      </w:r>
      <w:r w:rsidRPr="0069445A">
        <w:rPr>
          <w:i/>
          <w:color w:val="000000" w:themeColor="text1"/>
          <w:lang w:val="bg-BG"/>
        </w:rPr>
        <w:t xml:space="preserve"> начин. Тръскането</w:t>
      </w:r>
      <w:r w:rsidR="003A1874" w:rsidRPr="0069445A">
        <w:rPr>
          <w:i/>
          <w:color w:val="000000" w:themeColor="text1"/>
          <w:lang w:val="bg-BG"/>
        </w:rPr>
        <w:t xml:space="preserve">, </w:t>
      </w:r>
      <w:r w:rsidRPr="0069445A">
        <w:rPr>
          <w:i/>
          <w:color w:val="000000" w:themeColor="text1"/>
          <w:lang w:val="bg-BG"/>
        </w:rPr>
        <w:t xml:space="preserve">причинено от </w:t>
      </w:r>
      <w:r w:rsidR="003A1874" w:rsidRPr="0069445A">
        <w:rPr>
          <w:i/>
          <w:color w:val="000000" w:themeColor="text1"/>
          <w:lang w:val="bg-BG"/>
        </w:rPr>
        <w:t>компресираната</w:t>
      </w:r>
      <w:r w:rsidRPr="0069445A">
        <w:rPr>
          <w:i/>
          <w:color w:val="000000" w:themeColor="text1"/>
          <w:lang w:val="bg-BG"/>
        </w:rPr>
        <w:t xml:space="preserve"> тежест изчезва от само себе си.</w:t>
      </w:r>
    </w:p>
    <w:p w14:paraId="5798B366" w14:textId="77777777" w:rsidR="00D77696" w:rsidRPr="0069445A" w:rsidRDefault="00D77696" w:rsidP="00D77696">
      <w:pPr>
        <w:rPr>
          <w:i/>
          <w:color w:val="000000" w:themeColor="text1"/>
          <w:lang w:val="bg-BG"/>
        </w:rPr>
      </w:pPr>
      <w:r w:rsidRPr="0069445A">
        <w:rPr>
          <w:b/>
          <w:i/>
          <w:color w:val="000000" w:themeColor="text1"/>
        </w:rPr>
        <w:t>c</w:t>
      </w:r>
      <w:r w:rsidRPr="0069445A">
        <w:rPr>
          <w:b/>
          <w:i/>
          <w:color w:val="000000" w:themeColor="text1"/>
          <w:lang w:val="bg-BG"/>
        </w:rPr>
        <w:t>)</w:t>
      </w:r>
      <w:r w:rsidRPr="0069445A">
        <w:rPr>
          <w:i/>
          <w:color w:val="000000" w:themeColor="text1"/>
          <w:lang w:val="bg-BG"/>
        </w:rPr>
        <w:t xml:space="preserve"> относно наклоните на </w:t>
      </w:r>
      <w:proofErr w:type="gramStart"/>
      <w:r w:rsidRPr="0069445A">
        <w:rPr>
          <w:i/>
          <w:color w:val="000000" w:themeColor="text1"/>
          <w:lang w:val="bg-BG"/>
        </w:rPr>
        <w:t>ръката:</w:t>
      </w:r>
      <w:proofErr w:type="gramEnd"/>
    </w:p>
    <w:p w14:paraId="1827289F" w14:textId="4027E7AF" w:rsidR="00D77696" w:rsidRPr="0069445A" w:rsidRDefault="00D77696" w:rsidP="00D77696">
      <w:pPr>
        <w:rPr>
          <w:i/>
          <w:color w:val="000000" w:themeColor="text1"/>
          <w:lang w:val="bg-BG"/>
        </w:rPr>
      </w:pPr>
      <w:r w:rsidRPr="0069445A">
        <w:rPr>
          <w:i/>
          <w:color w:val="000000" w:themeColor="text1"/>
          <w:lang w:val="bg-BG"/>
        </w:rPr>
        <w:t>За предпочитане е ръката да не покрива подравняването на клавишите в хоризонтален план, тоест пръстите да не са паралелни на клавишите</w:t>
      </w:r>
      <w:r w:rsidR="003A1874" w:rsidRPr="0069445A">
        <w:rPr>
          <w:i/>
          <w:color w:val="000000" w:themeColor="text1"/>
          <w:lang w:val="bg-BG"/>
        </w:rPr>
        <w:t>,</w:t>
      </w:r>
      <w:r w:rsidRPr="0069445A">
        <w:rPr>
          <w:i/>
          <w:color w:val="000000" w:themeColor="text1"/>
          <w:lang w:val="bg-BG"/>
        </w:rPr>
        <w:t xml:space="preserve"> а по-скоро в диагонал“ </w:t>
      </w:r>
      <w:r w:rsidRPr="0069445A">
        <w:rPr>
          <w:color w:val="000000" w:themeColor="text1"/>
          <w:lang w:val="bg-BG"/>
        </w:rPr>
        <w:t>(както когато пишем с молив).</w:t>
      </w:r>
    </w:p>
    <w:p w14:paraId="314E2A10" w14:textId="77777777" w:rsidR="00D77696" w:rsidRPr="0069445A" w:rsidRDefault="00D77696" w:rsidP="00D77696">
      <w:pPr>
        <w:rPr>
          <w:color w:val="000000" w:themeColor="text1"/>
          <w:lang w:val="bg-BG"/>
        </w:rPr>
      </w:pPr>
      <w:r w:rsidRPr="0069445A">
        <w:rPr>
          <w:color w:val="000000" w:themeColor="text1"/>
          <w:lang w:val="bg-BG"/>
        </w:rPr>
        <w:t>Причините за две:</w:t>
      </w:r>
    </w:p>
    <w:p w14:paraId="1EB07A89" w14:textId="26B7D406" w:rsidR="00D77696" w:rsidRPr="0069445A" w:rsidRDefault="00D77696" w:rsidP="00D77696">
      <w:pPr>
        <w:rPr>
          <w:color w:val="000000" w:themeColor="text1"/>
          <w:lang w:val="bg-BG"/>
        </w:rPr>
      </w:pPr>
      <w:r w:rsidRPr="0069445A">
        <w:rPr>
          <w:i/>
          <w:color w:val="000000" w:themeColor="text1"/>
          <w:lang w:val="bg-BG"/>
        </w:rPr>
        <w:t>„Супинацията (наклон към петия пръст) е по-естествена от пронацията (наклон към палеца</w:t>
      </w:r>
      <w:r w:rsidR="00AB7A72" w:rsidRPr="0069445A">
        <w:rPr>
          <w:i/>
          <w:color w:val="000000" w:themeColor="text1"/>
          <w:lang w:val="bg-BG"/>
        </w:rPr>
        <w:t xml:space="preserve">), </w:t>
      </w:r>
      <w:r w:rsidRPr="0069445A">
        <w:rPr>
          <w:i/>
          <w:color w:val="000000" w:themeColor="text1"/>
          <w:lang w:val="bg-BG"/>
        </w:rPr>
        <w:t xml:space="preserve">поради това че конструкцията на </w:t>
      </w:r>
      <w:r w:rsidRPr="0069445A">
        <w:rPr>
          <w:i/>
          <w:color w:val="000000" w:themeColor="text1"/>
          <w:lang w:val="bg-BG"/>
        </w:rPr>
        <w:lastRenderedPageBreak/>
        <w:t>самия инструмент и клавиатурата изисква</w:t>
      </w:r>
      <w:r w:rsidR="003A1874" w:rsidRPr="0069445A">
        <w:rPr>
          <w:i/>
          <w:color w:val="000000" w:themeColor="text1"/>
          <w:lang w:val="bg-BG"/>
        </w:rPr>
        <w:t>т</w:t>
      </w:r>
      <w:r w:rsidRPr="0069445A">
        <w:rPr>
          <w:i/>
          <w:color w:val="000000" w:themeColor="text1"/>
          <w:lang w:val="bg-BG"/>
        </w:rPr>
        <w:t xml:space="preserve"> да се свири в пронация (</w:t>
      </w:r>
      <w:r w:rsidR="003A1874" w:rsidRPr="0069445A">
        <w:rPr>
          <w:i/>
          <w:color w:val="000000" w:themeColor="text1"/>
          <w:lang w:val="bg-BG"/>
        </w:rPr>
        <w:t>тъй като</w:t>
      </w:r>
      <w:r w:rsidRPr="0069445A">
        <w:rPr>
          <w:i/>
          <w:color w:val="000000" w:themeColor="text1"/>
          <w:lang w:val="bg-BG"/>
        </w:rPr>
        <w:t xml:space="preserve"> дланта покрива клавишите). Преувеличената пронация води до преувеличено отклонение на лакътя</w:t>
      </w:r>
      <w:r w:rsidR="00C6127E">
        <w:rPr>
          <w:i/>
          <w:color w:val="000000" w:themeColor="text1"/>
          <w:lang w:val="bg-BG"/>
        </w:rPr>
        <w:t>.</w:t>
      </w:r>
      <w:r w:rsidRPr="0069445A">
        <w:rPr>
          <w:i/>
          <w:color w:val="000000" w:themeColor="text1"/>
          <w:lang w:val="bg-BG"/>
        </w:rPr>
        <w:t xml:space="preserve">“ </w:t>
      </w:r>
      <w:r w:rsidRPr="0069445A">
        <w:rPr>
          <w:color w:val="000000" w:themeColor="text1"/>
          <w:lang w:val="bg-BG"/>
        </w:rPr>
        <w:t>Т</w:t>
      </w:r>
      <w:r w:rsidR="00645C28" w:rsidRPr="0069445A">
        <w:rPr>
          <w:color w:val="000000" w:themeColor="text1"/>
          <w:lang w:val="bg-BG"/>
        </w:rPr>
        <w:t>ова</w:t>
      </w:r>
      <w:r w:rsidRPr="0069445A">
        <w:rPr>
          <w:color w:val="000000" w:themeColor="text1"/>
          <w:lang w:val="bg-BG"/>
        </w:rPr>
        <w:t xml:space="preserve"> може и да предизвика преумора на делтовидния мускул.</w:t>
      </w:r>
    </w:p>
    <w:p w14:paraId="7359A19F" w14:textId="449202E2" w:rsidR="00D77696" w:rsidRPr="0069445A" w:rsidRDefault="00D77696" w:rsidP="00D77696">
      <w:pPr>
        <w:rPr>
          <w:i/>
          <w:color w:val="000000" w:themeColor="text1"/>
          <w:lang w:val="bg-BG"/>
        </w:rPr>
      </w:pPr>
      <w:bookmarkStart w:id="3" w:name="_Hlk231478764"/>
      <w:r w:rsidRPr="0069445A">
        <w:rPr>
          <w:color w:val="000000" w:themeColor="text1"/>
          <w:lang w:val="bg-BG"/>
        </w:rPr>
        <w:t>Втората причина е</w:t>
      </w:r>
      <w:r w:rsidR="004001DD">
        <w:rPr>
          <w:color w:val="000000" w:themeColor="text1"/>
          <w:lang w:val="bg-BG"/>
        </w:rPr>
        <w:t>,</w:t>
      </w:r>
      <w:r w:rsidRPr="0069445A">
        <w:rPr>
          <w:color w:val="000000" w:themeColor="text1"/>
          <w:lang w:val="bg-BG"/>
        </w:rPr>
        <w:t xml:space="preserve"> че </w:t>
      </w:r>
      <w:r w:rsidRPr="0069445A">
        <w:rPr>
          <w:i/>
          <w:color w:val="000000" w:themeColor="text1"/>
          <w:lang w:val="bg-BG"/>
        </w:rPr>
        <w:t xml:space="preserve">„флексиите на китката се осъществяват по-лесно и </w:t>
      </w:r>
      <w:r w:rsidR="000A5616" w:rsidRPr="000A5616">
        <w:rPr>
          <w:i/>
          <w:lang w:val="bg-BG"/>
        </w:rPr>
        <w:t>много</w:t>
      </w:r>
      <w:r w:rsidRPr="004001DD">
        <w:rPr>
          <w:i/>
          <w:color w:val="FF0000"/>
          <w:lang w:val="bg-BG"/>
        </w:rPr>
        <w:t xml:space="preserve"> </w:t>
      </w:r>
      <w:r w:rsidRPr="0069445A">
        <w:rPr>
          <w:i/>
          <w:color w:val="000000" w:themeColor="text1"/>
          <w:lang w:val="bg-BG"/>
        </w:rPr>
        <w:t>по-устойчиво при хващащото движение откъм страната на супинацията.</w:t>
      </w:r>
      <w:bookmarkEnd w:id="3"/>
      <w:r w:rsidRPr="0069445A">
        <w:rPr>
          <w:i/>
          <w:color w:val="000000" w:themeColor="text1"/>
          <w:lang w:val="bg-BG"/>
        </w:rPr>
        <w:t>“</w:t>
      </w:r>
    </w:p>
    <w:p w14:paraId="509A5862" w14:textId="77777777" w:rsidR="00D77696" w:rsidRPr="0069445A" w:rsidRDefault="00D77696" w:rsidP="00D77696">
      <w:pPr>
        <w:rPr>
          <w:color w:val="000000" w:themeColor="text1"/>
          <w:lang w:val="bg-BG"/>
        </w:rPr>
      </w:pPr>
      <w:r w:rsidRPr="0069445A">
        <w:rPr>
          <w:color w:val="000000" w:themeColor="text1"/>
          <w:lang w:val="bg-BG"/>
        </w:rPr>
        <w:t>В заключение:</w:t>
      </w:r>
    </w:p>
    <w:p w14:paraId="4C3D78C0" w14:textId="2D9310CC" w:rsidR="00D77696" w:rsidRPr="0069445A" w:rsidRDefault="00D77696" w:rsidP="00D77696">
      <w:pPr>
        <w:rPr>
          <w:i/>
          <w:color w:val="000000" w:themeColor="text1"/>
          <w:lang w:val="bg-BG"/>
        </w:rPr>
      </w:pPr>
      <w:r w:rsidRPr="0069445A">
        <w:rPr>
          <w:i/>
          <w:color w:val="000000" w:themeColor="text1"/>
          <w:lang w:val="bg-BG"/>
        </w:rPr>
        <w:t>„Свиренето в тенденция към супинацията не е опасно при условие, че горния</w:t>
      </w:r>
      <w:r w:rsidR="00C6127E">
        <w:rPr>
          <w:i/>
          <w:color w:val="000000" w:themeColor="text1"/>
          <w:lang w:val="bg-BG"/>
        </w:rPr>
        <w:t>т</w:t>
      </w:r>
      <w:r w:rsidRPr="0069445A">
        <w:rPr>
          <w:i/>
          <w:color w:val="000000" w:themeColor="text1"/>
          <w:lang w:val="bg-BG"/>
        </w:rPr>
        <w:t xml:space="preserve"> крайник е в суспензивно състояние, защото лекият наклон в супинацията улеснява ротациите на предмишницата и флексията на ръката. Често срещаният навик да накланяме чувствително ръката към палеца произлиза от методи</w:t>
      </w:r>
      <w:r w:rsidR="00645C28" w:rsidRPr="0069445A">
        <w:rPr>
          <w:i/>
          <w:color w:val="000000" w:themeColor="text1"/>
          <w:lang w:val="bg-BG"/>
        </w:rPr>
        <w:t>,</w:t>
      </w:r>
      <w:r w:rsidRPr="0069445A">
        <w:rPr>
          <w:i/>
          <w:color w:val="000000" w:themeColor="text1"/>
          <w:lang w:val="bg-BG"/>
        </w:rPr>
        <w:t xml:space="preserve"> неосновава</w:t>
      </w:r>
      <w:r w:rsidR="00645C28" w:rsidRPr="0069445A">
        <w:rPr>
          <w:i/>
          <w:color w:val="000000" w:themeColor="text1"/>
          <w:lang w:val="bg-BG"/>
        </w:rPr>
        <w:t>щи се</w:t>
      </w:r>
      <w:r w:rsidRPr="0069445A">
        <w:rPr>
          <w:i/>
          <w:color w:val="000000" w:themeColor="text1"/>
          <w:lang w:val="bg-BG"/>
        </w:rPr>
        <w:t xml:space="preserve"> на идеята за ретропулсия и суспензия на горния крайник</w:t>
      </w:r>
      <w:r w:rsidR="00645C28" w:rsidRPr="0069445A">
        <w:rPr>
          <w:i/>
          <w:color w:val="000000" w:themeColor="text1"/>
          <w:lang w:val="bg-BG"/>
        </w:rPr>
        <w:t>. П</w:t>
      </w:r>
      <w:r w:rsidRPr="0069445A">
        <w:rPr>
          <w:i/>
          <w:color w:val="000000" w:themeColor="text1"/>
          <w:lang w:val="bg-BG"/>
        </w:rPr>
        <w:t xml:space="preserve">оради тази причина те трябва да избегнат последвалата компресия, свличане, </w:t>
      </w:r>
      <w:r w:rsidR="00645C28" w:rsidRPr="0069445A">
        <w:rPr>
          <w:i/>
          <w:color w:val="000000" w:themeColor="text1"/>
          <w:lang w:val="bg-BG"/>
        </w:rPr>
        <w:t xml:space="preserve">улягане, </w:t>
      </w:r>
      <w:r w:rsidRPr="0069445A">
        <w:rPr>
          <w:i/>
          <w:color w:val="000000" w:themeColor="text1"/>
          <w:lang w:val="bg-BG"/>
        </w:rPr>
        <w:t xml:space="preserve"> получава</w:t>
      </w:r>
      <w:r w:rsidR="00645C28" w:rsidRPr="0069445A">
        <w:rPr>
          <w:i/>
          <w:color w:val="000000" w:themeColor="text1"/>
          <w:lang w:val="bg-BG"/>
        </w:rPr>
        <w:t>що се</w:t>
      </w:r>
      <w:r w:rsidRPr="0069445A">
        <w:rPr>
          <w:i/>
          <w:color w:val="000000" w:themeColor="text1"/>
          <w:lang w:val="bg-BG"/>
        </w:rPr>
        <w:t xml:space="preserve"> от</w:t>
      </w:r>
      <w:r w:rsidR="00645C28" w:rsidRPr="0069445A">
        <w:rPr>
          <w:i/>
          <w:color w:val="000000" w:themeColor="text1"/>
          <w:lang w:val="bg-BG"/>
        </w:rPr>
        <w:t xml:space="preserve"> </w:t>
      </w:r>
      <w:r w:rsidRPr="0069445A">
        <w:rPr>
          <w:i/>
          <w:color w:val="000000" w:themeColor="text1"/>
          <w:lang w:val="bg-BG"/>
        </w:rPr>
        <w:t>страна на така наречените „слаби“ пръст</w:t>
      </w:r>
      <w:r w:rsidR="00645C28" w:rsidRPr="0069445A">
        <w:rPr>
          <w:i/>
          <w:color w:val="000000" w:themeColor="text1"/>
          <w:lang w:val="bg-BG"/>
        </w:rPr>
        <w:t xml:space="preserve">и </w:t>
      </w:r>
      <w:r w:rsidR="00C01662">
        <w:rPr>
          <w:i/>
          <w:color w:val="000000" w:themeColor="text1"/>
          <w:lang w:val="bg-BG"/>
        </w:rPr>
        <w:t>–</w:t>
      </w:r>
      <w:r w:rsidRPr="0069445A">
        <w:rPr>
          <w:i/>
          <w:color w:val="000000" w:themeColor="text1"/>
          <w:lang w:val="bg-BG"/>
        </w:rPr>
        <w:t xml:space="preserve"> четвърти и пети.</w:t>
      </w:r>
    </w:p>
    <w:p w14:paraId="6D4E2CB9" w14:textId="35EEF2C2" w:rsidR="00D77696" w:rsidRPr="0069445A" w:rsidRDefault="00D77696" w:rsidP="00D77696">
      <w:pPr>
        <w:rPr>
          <w:i/>
          <w:color w:val="000000" w:themeColor="text1"/>
          <w:lang w:val="bg-BG"/>
        </w:rPr>
      </w:pPr>
      <w:r w:rsidRPr="0069445A">
        <w:rPr>
          <w:i/>
          <w:color w:val="000000" w:themeColor="text1"/>
          <w:lang w:val="bg-BG"/>
        </w:rPr>
        <w:t>Наклонът в супинацията компенсира различ</w:t>
      </w:r>
      <w:r w:rsidR="00645C28" w:rsidRPr="0069445A">
        <w:rPr>
          <w:i/>
          <w:color w:val="000000" w:themeColor="text1"/>
          <w:lang w:val="bg-BG"/>
        </w:rPr>
        <w:t>ната</w:t>
      </w:r>
      <w:r w:rsidRPr="0069445A">
        <w:rPr>
          <w:i/>
          <w:color w:val="000000" w:themeColor="text1"/>
          <w:lang w:val="bg-BG"/>
        </w:rPr>
        <w:t xml:space="preserve"> дължин</w:t>
      </w:r>
      <w:r w:rsidR="00645C28" w:rsidRPr="0069445A">
        <w:rPr>
          <w:i/>
          <w:color w:val="000000" w:themeColor="text1"/>
          <w:lang w:val="bg-BG"/>
        </w:rPr>
        <w:t>а</w:t>
      </w:r>
      <w:r w:rsidRPr="0069445A">
        <w:rPr>
          <w:i/>
          <w:color w:val="000000" w:themeColor="text1"/>
          <w:lang w:val="bg-BG"/>
        </w:rPr>
        <w:t xml:space="preserve"> на пръстите, при условие</w:t>
      </w:r>
      <w:r w:rsidR="004001DD">
        <w:rPr>
          <w:i/>
          <w:color w:val="000000" w:themeColor="text1"/>
          <w:lang w:val="bg-BG"/>
        </w:rPr>
        <w:t>,</w:t>
      </w:r>
      <w:r w:rsidRPr="0069445A">
        <w:rPr>
          <w:i/>
          <w:color w:val="000000" w:themeColor="text1"/>
          <w:lang w:val="bg-BG"/>
        </w:rPr>
        <w:t xml:space="preserve"> че палецът е леко протегнат напред (като резе).</w:t>
      </w:r>
    </w:p>
    <w:p w14:paraId="6B16A047" w14:textId="2AE3D9EA" w:rsidR="00D77696" w:rsidRPr="0069445A" w:rsidRDefault="00D77696" w:rsidP="00D77696">
      <w:pPr>
        <w:rPr>
          <w:i/>
          <w:color w:val="000000" w:themeColor="text1"/>
          <w:lang w:val="bg-BG"/>
        </w:rPr>
      </w:pPr>
      <w:r w:rsidRPr="0069445A">
        <w:rPr>
          <w:i/>
          <w:color w:val="000000" w:themeColor="text1"/>
          <w:lang w:val="bg-BG"/>
        </w:rPr>
        <w:t>Вторият пръст, бидейки леко по-къс от третия</w:t>
      </w:r>
      <w:r w:rsidR="004001DD">
        <w:rPr>
          <w:i/>
          <w:color w:val="000000" w:themeColor="text1"/>
          <w:lang w:val="bg-BG"/>
        </w:rPr>
        <w:t>,</w:t>
      </w:r>
      <w:r w:rsidR="00645C28" w:rsidRPr="0069445A">
        <w:rPr>
          <w:i/>
          <w:color w:val="000000" w:themeColor="text1"/>
          <w:lang w:val="bg-BG"/>
        </w:rPr>
        <w:t xml:space="preserve"> </w:t>
      </w:r>
      <w:r w:rsidRPr="0069445A">
        <w:rPr>
          <w:i/>
          <w:color w:val="000000" w:themeColor="text1"/>
          <w:lang w:val="bg-BG"/>
        </w:rPr>
        <w:t xml:space="preserve">се намира леко по-назад от средния върху клавиатурата и играе ролята на </w:t>
      </w:r>
      <w:r w:rsidR="00645C28" w:rsidRPr="0069445A">
        <w:rPr>
          <w:i/>
          <w:color w:val="000000" w:themeColor="text1"/>
          <w:lang w:val="bg-BG"/>
        </w:rPr>
        <w:t>„</w:t>
      </w:r>
      <w:r w:rsidRPr="0069445A">
        <w:rPr>
          <w:i/>
          <w:color w:val="000000" w:themeColor="text1"/>
          <w:lang w:val="bg-BG"/>
        </w:rPr>
        <w:t>ос</w:t>
      </w:r>
      <w:r w:rsidR="00645C28" w:rsidRPr="0069445A">
        <w:rPr>
          <w:i/>
          <w:color w:val="000000" w:themeColor="text1"/>
          <w:lang w:val="bg-BG"/>
        </w:rPr>
        <w:t>“</w:t>
      </w:r>
      <w:r w:rsidRPr="0069445A">
        <w:rPr>
          <w:i/>
          <w:color w:val="000000" w:themeColor="text1"/>
          <w:lang w:val="bg-BG"/>
        </w:rPr>
        <w:t xml:space="preserve"> между супинация и пронация. Наклонената позиция на пръстите в диагонал улеснява прехода на палеца в гамите и арпежите, тъй като за дясната ръка във възходящите гами няма вече никаква пречка за палеца (няма нужда да го </w:t>
      </w:r>
      <w:r w:rsidR="00645C28" w:rsidRPr="0069445A">
        <w:rPr>
          <w:i/>
          <w:color w:val="000000" w:themeColor="text1"/>
          <w:lang w:val="bg-BG"/>
        </w:rPr>
        <w:t>„</w:t>
      </w:r>
      <w:r w:rsidRPr="0069445A">
        <w:rPr>
          <w:i/>
          <w:color w:val="000000" w:themeColor="text1"/>
          <w:lang w:val="bg-BG"/>
        </w:rPr>
        <w:t>скриваме</w:t>
      </w:r>
      <w:r w:rsidR="00645C28" w:rsidRPr="0069445A">
        <w:rPr>
          <w:i/>
          <w:color w:val="000000" w:themeColor="text1"/>
          <w:lang w:val="bg-BG"/>
        </w:rPr>
        <w:t>“</w:t>
      </w:r>
      <w:r w:rsidRPr="0069445A">
        <w:rPr>
          <w:i/>
          <w:color w:val="000000" w:themeColor="text1"/>
          <w:lang w:val="bg-BG"/>
        </w:rPr>
        <w:t xml:space="preserve"> под дланата на ръката, което е неудобно)</w:t>
      </w:r>
      <w:r w:rsidR="00645C28" w:rsidRPr="0069445A">
        <w:rPr>
          <w:i/>
          <w:color w:val="000000" w:themeColor="text1"/>
          <w:lang w:val="bg-BG"/>
        </w:rPr>
        <w:t>. З</w:t>
      </w:r>
      <w:r w:rsidRPr="0069445A">
        <w:rPr>
          <w:i/>
          <w:color w:val="000000" w:themeColor="text1"/>
          <w:lang w:val="bg-BG"/>
        </w:rPr>
        <w:t>а низходящите гами третият и четвъртият пръст са вече насочени в правилната посока.</w:t>
      </w:r>
    </w:p>
    <w:p w14:paraId="5E0FB35C" w14:textId="022BACE5" w:rsidR="00D77696" w:rsidRPr="0069445A" w:rsidRDefault="00D77696" w:rsidP="00D77696">
      <w:pPr>
        <w:rPr>
          <w:i/>
          <w:color w:val="000000" w:themeColor="text1"/>
          <w:lang w:val="bg-BG"/>
        </w:rPr>
      </w:pPr>
      <w:r w:rsidRPr="0069445A">
        <w:rPr>
          <w:i/>
          <w:color w:val="000000" w:themeColor="text1"/>
          <w:lang w:val="bg-BG"/>
        </w:rPr>
        <w:t>Свиренето с палец накланя ръката леко, но едва-едва, към пронация, вторият</w:t>
      </w:r>
      <w:r w:rsidR="00645C28" w:rsidRPr="0069445A">
        <w:rPr>
          <w:i/>
          <w:color w:val="000000" w:themeColor="text1"/>
          <w:lang w:val="bg-BG"/>
        </w:rPr>
        <w:t>,</w:t>
      </w:r>
      <w:r w:rsidRPr="0069445A">
        <w:rPr>
          <w:i/>
          <w:color w:val="000000" w:themeColor="text1"/>
          <w:lang w:val="bg-BG"/>
        </w:rPr>
        <w:t xml:space="preserve"> а не третият </w:t>
      </w:r>
      <w:r w:rsidR="00645C28" w:rsidRPr="0069445A">
        <w:rPr>
          <w:i/>
          <w:color w:val="000000" w:themeColor="text1"/>
          <w:lang w:val="bg-BG"/>
        </w:rPr>
        <w:t xml:space="preserve">пръст </w:t>
      </w:r>
      <w:r w:rsidRPr="0069445A">
        <w:rPr>
          <w:i/>
          <w:color w:val="000000" w:themeColor="text1"/>
          <w:lang w:val="bg-BG"/>
        </w:rPr>
        <w:t>действа като ос между пронация и супинация: по този начин ръката наподобява пумпал</w:t>
      </w:r>
      <w:r w:rsidR="00645C28" w:rsidRPr="0069445A">
        <w:rPr>
          <w:i/>
          <w:color w:val="000000" w:themeColor="text1"/>
          <w:lang w:val="bg-BG"/>
        </w:rPr>
        <w:t>,</w:t>
      </w:r>
      <w:r w:rsidR="00AB7A72" w:rsidRPr="0069445A">
        <w:rPr>
          <w:i/>
          <w:color w:val="000000" w:themeColor="text1"/>
          <w:lang w:val="bg-BG"/>
        </w:rPr>
        <w:t xml:space="preserve"> въртящ се</w:t>
      </w:r>
      <w:r w:rsidRPr="0069445A">
        <w:rPr>
          <w:i/>
          <w:color w:val="000000" w:themeColor="text1"/>
          <w:lang w:val="bg-BG"/>
        </w:rPr>
        <w:t xml:space="preserve"> от двете страни на </w:t>
      </w:r>
      <w:r w:rsidR="00D942D3" w:rsidRPr="0069445A">
        <w:rPr>
          <w:i/>
          <w:color w:val="000000" w:themeColor="text1"/>
          <w:lang w:val="bg-BG"/>
        </w:rPr>
        <w:t>центъра си</w:t>
      </w:r>
      <w:r w:rsidR="00645C28" w:rsidRPr="0069445A">
        <w:rPr>
          <w:i/>
          <w:color w:val="000000" w:themeColor="text1"/>
          <w:lang w:val="bg-BG"/>
        </w:rPr>
        <w:t xml:space="preserve">. </w:t>
      </w:r>
    </w:p>
    <w:p w14:paraId="1B60BC19" w14:textId="3B21BCEB" w:rsidR="00D77696" w:rsidRPr="0069445A" w:rsidRDefault="00D77696" w:rsidP="00D77696">
      <w:pPr>
        <w:rPr>
          <w:i/>
          <w:color w:val="000000" w:themeColor="text1"/>
          <w:lang w:val="bg-BG"/>
        </w:rPr>
      </w:pPr>
      <w:r w:rsidRPr="0069445A">
        <w:rPr>
          <w:i/>
          <w:color w:val="000000" w:themeColor="text1"/>
          <w:lang w:val="bg-BG"/>
        </w:rPr>
        <w:t>Това означава</w:t>
      </w:r>
      <w:r w:rsidR="00645C28" w:rsidRPr="0069445A">
        <w:rPr>
          <w:i/>
          <w:color w:val="000000" w:themeColor="text1"/>
          <w:lang w:val="bg-BG"/>
        </w:rPr>
        <w:t>,</w:t>
      </w:r>
      <w:r w:rsidRPr="0069445A">
        <w:rPr>
          <w:i/>
          <w:color w:val="000000" w:themeColor="text1"/>
          <w:lang w:val="bg-BG"/>
        </w:rPr>
        <w:t xml:space="preserve"> че свободата в свиренето зависи до голяма степен от изместването на оста на пръстите спрямо оста на клавишите (както </w:t>
      </w:r>
      <w:r w:rsidRPr="0069445A">
        <w:rPr>
          <w:i/>
          <w:color w:val="000000" w:themeColor="text1"/>
          <w:lang w:val="bg-BG"/>
        </w:rPr>
        <w:lastRenderedPageBreak/>
        <w:t>може да видим в петата рисунка на Янко</w:t>
      </w:r>
      <w:r w:rsidR="00645C28" w:rsidRPr="0069445A">
        <w:rPr>
          <w:i/>
          <w:color w:val="000000" w:themeColor="text1"/>
          <w:lang w:val="bg-BG"/>
        </w:rPr>
        <w:t xml:space="preserve"> от</w:t>
      </w:r>
      <w:r w:rsidRPr="0069445A">
        <w:rPr>
          <w:i/>
          <w:color w:val="000000" w:themeColor="text1"/>
          <w:lang w:val="bg-BG"/>
        </w:rPr>
        <w:t xml:space="preserve"> 1873</w:t>
      </w:r>
      <w:r w:rsidR="00645C28" w:rsidRPr="0069445A">
        <w:rPr>
          <w:i/>
          <w:color w:val="000000" w:themeColor="text1"/>
          <w:lang w:val="bg-BG"/>
        </w:rPr>
        <w:t xml:space="preserve"> г.</w:t>
      </w:r>
      <w:r w:rsidRPr="0069445A">
        <w:rPr>
          <w:i/>
          <w:color w:val="000000" w:themeColor="text1"/>
          <w:lang w:val="bg-BG"/>
        </w:rPr>
        <w:t>); супинаторския наклон преобладава в свиренето на пиано</w:t>
      </w:r>
      <w:r w:rsidR="00645C28" w:rsidRPr="0069445A">
        <w:rPr>
          <w:i/>
          <w:color w:val="000000" w:themeColor="text1"/>
          <w:lang w:val="bg-BG"/>
        </w:rPr>
        <w:t>,</w:t>
      </w:r>
      <w:r w:rsidRPr="0069445A">
        <w:rPr>
          <w:i/>
          <w:color w:val="000000" w:themeColor="text1"/>
          <w:lang w:val="bg-BG"/>
        </w:rPr>
        <w:t xml:space="preserve"> защото активира и</w:t>
      </w:r>
      <w:r w:rsidR="00D528FE" w:rsidRPr="0069445A">
        <w:rPr>
          <w:i/>
          <w:color w:val="000000" w:themeColor="text1"/>
          <w:lang w:val="bg-BG"/>
        </w:rPr>
        <w:t xml:space="preserve"> изравнява</w:t>
      </w:r>
      <w:r w:rsidRPr="0069445A">
        <w:rPr>
          <w:i/>
          <w:color w:val="000000" w:themeColor="text1"/>
          <w:lang w:val="bg-BG"/>
        </w:rPr>
        <w:t xml:space="preserve"> синхрона на пръстите и страничните движения на ръката. Както забелязва Ортман в </w:t>
      </w:r>
      <w:r w:rsidRPr="0069445A">
        <w:rPr>
          <w:i/>
          <w:color w:val="000000" w:themeColor="text1"/>
        </w:rPr>
        <w:t>The</w:t>
      </w:r>
      <w:r w:rsidRPr="0069445A">
        <w:rPr>
          <w:i/>
          <w:color w:val="000000" w:themeColor="text1"/>
          <w:lang w:val="bg-BG"/>
        </w:rPr>
        <w:t xml:space="preserve"> </w:t>
      </w:r>
      <w:proofErr w:type="spellStart"/>
      <w:r w:rsidRPr="0069445A">
        <w:rPr>
          <w:i/>
          <w:color w:val="000000" w:themeColor="text1"/>
        </w:rPr>
        <w:t>Physiological</w:t>
      </w:r>
      <w:proofErr w:type="spellEnd"/>
      <w:r w:rsidRPr="0069445A">
        <w:rPr>
          <w:i/>
          <w:color w:val="000000" w:themeColor="text1"/>
          <w:lang w:val="bg-BG"/>
        </w:rPr>
        <w:t xml:space="preserve"> </w:t>
      </w:r>
      <w:proofErr w:type="spellStart"/>
      <w:r w:rsidRPr="0069445A">
        <w:rPr>
          <w:i/>
          <w:color w:val="000000" w:themeColor="text1"/>
        </w:rPr>
        <w:t>Mechanics</w:t>
      </w:r>
      <w:proofErr w:type="spellEnd"/>
      <w:r w:rsidRPr="0069445A">
        <w:rPr>
          <w:i/>
          <w:color w:val="000000" w:themeColor="text1"/>
          <w:lang w:val="bg-BG"/>
        </w:rPr>
        <w:t xml:space="preserve"> </w:t>
      </w:r>
      <w:r w:rsidRPr="0069445A">
        <w:rPr>
          <w:i/>
          <w:color w:val="000000" w:themeColor="text1"/>
        </w:rPr>
        <w:t>of</w:t>
      </w:r>
      <w:r w:rsidRPr="0069445A">
        <w:rPr>
          <w:i/>
          <w:color w:val="000000" w:themeColor="text1"/>
          <w:lang w:val="bg-BG"/>
        </w:rPr>
        <w:t xml:space="preserve"> </w:t>
      </w:r>
      <w:r w:rsidRPr="0069445A">
        <w:rPr>
          <w:i/>
          <w:color w:val="000000" w:themeColor="text1"/>
        </w:rPr>
        <w:t>Piano</w:t>
      </w:r>
      <w:r w:rsidRPr="0069445A">
        <w:rPr>
          <w:i/>
          <w:color w:val="000000" w:themeColor="text1"/>
          <w:lang w:val="bg-BG"/>
        </w:rPr>
        <w:t xml:space="preserve"> </w:t>
      </w:r>
      <w:r w:rsidRPr="0069445A">
        <w:rPr>
          <w:i/>
          <w:color w:val="000000" w:themeColor="text1"/>
        </w:rPr>
        <w:t>Technique</w:t>
      </w:r>
      <w:r w:rsidRPr="0069445A">
        <w:rPr>
          <w:i/>
          <w:color w:val="000000" w:themeColor="text1"/>
          <w:lang w:val="bg-BG"/>
        </w:rPr>
        <w:t>, и с риск да се повторим, „От физиологическа гледна точка супинацията е много по-естествена</w:t>
      </w:r>
      <w:r w:rsidR="004001DD">
        <w:rPr>
          <w:i/>
          <w:color w:val="000000" w:themeColor="text1"/>
          <w:lang w:val="bg-BG"/>
        </w:rPr>
        <w:t>.</w:t>
      </w:r>
      <w:r w:rsidRPr="0069445A">
        <w:rPr>
          <w:i/>
          <w:color w:val="000000" w:themeColor="text1"/>
          <w:lang w:val="bg-BG"/>
        </w:rPr>
        <w:t xml:space="preserve">“ Нека кажем, че тя </w:t>
      </w:r>
      <w:r w:rsidR="00D942D3" w:rsidRPr="0069445A">
        <w:rPr>
          <w:i/>
          <w:color w:val="000000" w:themeColor="text1"/>
          <w:lang w:val="bg-BG"/>
        </w:rPr>
        <w:t xml:space="preserve">осигурява </w:t>
      </w:r>
      <w:r w:rsidRPr="0069445A">
        <w:rPr>
          <w:i/>
          <w:color w:val="000000" w:themeColor="text1"/>
          <w:lang w:val="bg-BG"/>
        </w:rPr>
        <w:t xml:space="preserve">лекота </w:t>
      </w:r>
      <w:r w:rsidR="007065E7" w:rsidRPr="0069445A">
        <w:rPr>
          <w:i/>
          <w:color w:val="000000" w:themeColor="text1"/>
          <w:lang w:val="bg-BG"/>
        </w:rPr>
        <w:t xml:space="preserve">и стабилност </w:t>
      </w:r>
      <w:r w:rsidRPr="0069445A">
        <w:rPr>
          <w:i/>
          <w:color w:val="000000" w:themeColor="text1"/>
          <w:lang w:val="bg-BG"/>
        </w:rPr>
        <w:t>на свиренето</w:t>
      </w:r>
      <w:r w:rsidR="007065E7" w:rsidRPr="0069445A">
        <w:rPr>
          <w:i/>
          <w:color w:val="000000" w:themeColor="text1"/>
          <w:lang w:val="bg-BG"/>
        </w:rPr>
        <w:t xml:space="preserve">, което </w:t>
      </w:r>
      <w:r w:rsidRPr="0069445A">
        <w:rPr>
          <w:i/>
          <w:color w:val="000000" w:themeColor="text1"/>
          <w:lang w:val="bg-BG"/>
        </w:rPr>
        <w:t>е важно</w:t>
      </w:r>
      <w:r w:rsidR="007065E7" w:rsidRPr="0069445A">
        <w:rPr>
          <w:i/>
          <w:color w:val="000000" w:themeColor="text1"/>
          <w:lang w:val="bg-BG"/>
        </w:rPr>
        <w:t xml:space="preserve">. Не трябва </w:t>
      </w:r>
      <w:r w:rsidRPr="0069445A">
        <w:rPr>
          <w:i/>
          <w:color w:val="000000" w:themeColor="text1"/>
          <w:lang w:val="bg-BG"/>
        </w:rPr>
        <w:t>да забравяме</w:t>
      </w:r>
      <w:r w:rsidR="007065E7" w:rsidRPr="0069445A">
        <w:rPr>
          <w:i/>
          <w:color w:val="000000" w:themeColor="text1"/>
          <w:lang w:val="bg-BG"/>
        </w:rPr>
        <w:t>,</w:t>
      </w:r>
      <w:r w:rsidRPr="0069445A">
        <w:rPr>
          <w:i/>
          <w:color w:val="000000" w:themeColor="text1"/>
          <w:lang w:val="bg-BG"/>
        </w:rPr>
        <w:t xml:space="preserve"> че с мануалната си ос тя благоприятства психическото и физическо осъзнаване на крайните части на тоналната хармония, тоест баса и мелодията</w:t>
      </w:r>
      <w:r w:rsidR="0014052C" w:rsidRPr="0069445A">
        <w:rPr>
          <w:i/>
          <w:color w:val="000000" w:themeColor="text1"/>
          <w:lang w:val="bg-BG"/>
        </w:rPr>
        <w:t>,</w:t>
      </w:r>
      <w:r w:rsidRPr="0069445A">
        <w:rPr>
          <w:i/>
          <w:color w:val="000000" w:themeColor="text1"/>
          <w:lang w:val="bg-BG"/>
        </w:rPr>
        <w:t xml:space="preserve"> </w:t>
      </w:r>
      <w:r w:rsidR="0014052C" w:rsidRPr="0069445A">
        <w:rPr>
          <w:i/>
          <w:color w:val="000000" w:themeColor="text1"/>
          <w:lang w:val="bg-BG"/>
        </w:rPr>
        <w:t xml:space="preserve">обикновено </w:t>
      </w:r>
      <w:r w:rsidRPr="0069445A">
        <w:rPr>
          <w:i/>
          <w:color w:val="000000" w:themeColor="text1"/>
          <w:lang w:val="bg-BG"/>
        </w:rPr>
        <w:t>намира</w:t>
      </w:r>
      <w:r w:rsidR="0014052C" w:rsidRPr="0069445A">
        <w:rPr>
          <w:i/>
          <w:color w:val="000000" w:themeColor="text1"/>
          <w:lang w:val="bg-BG"/>
        </w:rPr>
        <w:t>щи се</w:t>
      </w:r>
      <w:r w:rsidRPr="0069445A">
        <w:rPr>
          <w:i/>
          <w:color w:val="000000" w:themeColor="text1"/>
          <w:lang w:val="bg-BG"/>
        </w:rPr>
        <w:t xml:space="preserve"> откъм страната на петия пръст на всяка ръка.“</w:t>
      </w:r>
    </w:p>
    <w:p w14:paraId="691CBF3B" w14:textId="3659DDCD" w:rsidR="00D77696" w:rsidRPr="0069445A" w:rsidRDefault="00D77696" w:rsidP="00D77696">
      <w:pPr>
        <w:rPr>
          <w:color w:val="000000" w:themeColor="text1"/>
          <w:lang w:val="bg-BG"/>
        </w:rPr>
      </w:pPr>
      <w:r w:rsidRPr="0069445A">
        <w:rPr>
          <w:color w:val="000000" w:themeColor="text1"/>
          <w:lang w:val="bg-BG"/>
        </w:rPr>
        <w:t xml:space="preserve">Тук бих искала да </w:t>
      </w:r>
      <w:r w:rsidR="007065E7" w:rsidRPr="0069445A">
        <w:rPr>
          <w:color w:val="000000" w:themeColor="text1"/>
          <w:lang w:val="bg-BG"/>
        </w:rPr>
        <w:t>от</w:t>
      </w:r>
      <w:r w:rsidRPr="0069445A">
        <w:rPr>
          <w:color w:val="000000" w:themeColor="text1"/>
          <w:lang w:val="bg-BG"/>
        </w:rPr>
        <w:t>бележ</w:t>
      </w:r>
      <w:r w:rsidR="004001DD">
        <w:rPr>
          <w:color w:val="000000" w:themeColor="text1"/>
          <w:lang w:val="bg-BG"/>
        </w:rPr>
        <w:t>а,</w:t>
      </w:r>
      <w:r w:rsidRPr="0069445A">
        <w:rPr>
          <w:color w:val="000000" w:themeColor="text1"/>
          <w:lang w:val="bg-BG"/>
        </w:rPr>
        <w:t xml:space="preserve"> че и Нейгауз говори въодушевено за осъзнаването на баса и мелодията: той казва, че петите пръсти са вид „ватмани“, които водят мелодичните линии</w:t>
      </w:r>
      <w:r w:rsidR="007D298E" w:rsidRPr="0069445A">
        <w:rPr>
          <w:color w:val="000000" w:themeColor="text1"/>
          <w:lang w:val="bg-BG"/>
        </w:rPr>
        <w:t>.</w:t>
      </w:r>
    </w:p>
    <w:p w14:paraId="0EE12476" w14:textId="77777777" w:rsidR="00D77696" w:rsidRPr="00666B6A" w:rsidRDefault="00D77696" w:rsidP="00D77696">
      <w:pPr>
        <w:rPr>
          <w:color w:val="2E74B5" w:themeColor="accent1" w:themeShade="BF"/>
          <w:lang w:val="bg-BG"/>
        </w:rPr>
      </w:pPr>
    </w:p>
    <w:p w14:paraId="6E40772A" w14:textId="77777777" w:rsidR="00D77696" w:rsidRPr="00666B6A" w:rsidRDefault="00D77696" w:rsidP="00D77696">
      <w:pPr>
        <w:rPr>
          <w:color w:val="2E74B5" w:themeColor="accent1" w:themeShade="BF"/>
          <w:lang w:val="bg-BG"/>
        </w:rPr>
      </w:pPr>
    </w:p>
    <w:p w14:paraId="3A287E38" w14:textId="77777777" w:rsidR="00D77696" w:rsidRPr="00666B6A" w:rsidRDefault="00D77696" w:rsidP="00D77696">
      <w:pPr>
        <w:rPr>
          <w:color w:val="2E74B5" w:themeColor="accent1" w:themeShade="BF"/>
          <w:lang w:val="bg-BG"/>
        </w:rPr>
      </w:pPr>
    </w:p>
    <w:p w14:paraId="3E7EFCD7" w14:textId="77777777" w:rsidR="00D77696" w:rsidRPr="00666B6A" w:rsidRDefault="00D77696" w:rsidP="00D77696">
      <w:pPr>
        <w:rPr>
          <w:color w:val="2E74B5" w:themeColor="accent1" w:themeShade="BF"/>
          <w:lang w:val="bg-BG"/>
        </w:rPr>
      </w:pPr>
    </w:p>
    <w:p w14:paraId="28B69D6C" w14:textId="77777777" w:rsidR="00D77696" w:rsidRPr="00666B6A" w:rsidRDefault="00D77696" w:rsidP="00D77696">
      <w:pPr>
        <w:rPr>
          <w:color w:val="2E74B5" w:themeColor="accent1" w:themeShade="BF"/>
          <w:lang w:val="bg-BG"/>
        </w:rPr>
      </w:pPr>
    </w:p>
    <w:p w14:paraId="00C1FF7F" w14:textId="77777777" w:rsidR="00D77696" w:rsidRPr="00666B6A" w:rsidRDefault="00D77696" w:rsidP="00D77696">
      <w:pPr>
        <w:rPr>
          <w:color w:val="2E74B5" w:themeColor="accent1" w:themeShade="BF"/>
          <w:lang w:val="bg-BG"/>
        </w:rPr>
      </w:pPr>
    </w:p>
    <w:p w14:paraId="2D7354A6" w14:textId="77777777" w:rsidR="00D77696" w:rsidRPr="00666B6A" w:rsidRDefault="00D77696" w:rsidP="00D77696">
      <w:pPr>
        <w:rPr>
          <w:color w:val="2E74B5" w:themeColor="accent1" w:themeShade="BF"/>
          <w:lang w:val="bg-BG"/>
        </w:rPr>
      </w:pPr>
    </w:p>
    <w:p w14:paraId="3C832FE9" w14:textId="77777777" w:rsidR="00D77696" w:rsidRPr="00666B6A" w:rsidRDefault="00D77696" w:rsidP="00D77696">
      <w:pPr>
        <w:rPr>
          <w:color w:val="2E74B5" w:themeColor="accent1" w:themeShade="BF"/>
          <w:lang w:val="bg-BG"/>
        </w:rPr>
      </w:pPr>
    </w:p>
    <w:p w14:paraId="0FD1C731" w14:textId="77777777" w:rsidR="00D77696" w:rsidRPr="00666B6A" w:rsidRDefault="00D77696" w:rsidP="00D77696">
      <w:pPr>
        <w:rPr>
          <w:color w:val="2E74B5" w:themeColor="accent1" w:themeShade="BF"/>
          <w:lang w:val="bg-BG"/>
        </w:rPr>
      </w:pPr>
    </w:p>
    <w:p w14:paraId="7DD34DCE" w14:textId="77777777" w:rsidR="00D77696" w:rsidRPr="00666B6A" w:rsidRDefault="00D77696" w:rsidP="00D77696">
      <w:pPr>
        <w:rPr>
          <w:color w:val="2E74B5" w:themeColor="accent1" w:themeShade="BF"/>
          <w:lang w:val="bg-BG"/>
        </w:rPr>
      </w:pPr>
    </w:p>
    <w:p w14:paraId="2E5CE214" w14:textId="77777777" w:rsidR="00D77696" w:rsidRPr="00666B6A" w:rsidRDefault="00D77696" w:rsidP="00D77696">
      <w:pPr>
        <w:rPr>
          <w:color w:val="2E74B5" w:themeColor="accent1" w:themeShade="BF"/>
          <w:lang w:val="bg-BG"/>
        </w:rPr>
      </w:pPr>
    </w:p>
    <w:p w14:paraId="3C59F80D" w14:textId="77777777" w:rsidR="00D77696" w:rsidRPr="00666B6A" w:rsidRDefault="00D77696" w:rsidP="00D77696">
      <w:pPr>
        <w:rPr>
          <w:color w:val="2E74B5" w:themeColor="accent1" w:themeShade="BF"/>
          <w:lang w:val="bg-BG"/>
        </w:rPr>
      </w:pPr>
    </w:p>
    <w:p w14:paraId="628DDBF1" w14:textId="77777777" w:rsidR="00D77696" w:rsidRPr="00666B6A" w:rsidRDefault="00D77696" w:rsidP="00D77696">
      <w:pPr>
        <w:rPr>
          <w:color w:val="2E74B5" w:themeColor="accent1" w:themeShade="BF"/>
          <w:lang w:val="bg-BG"/>
        </w:rPr>
      </w:pPr>
    </w:p>
    <w:p w14:paraId="773BA8DB" w14:textId="77777777" w:rsidR="00D77696" w:rsidRPr="00666B6A" w:rsidRDefault="00D77696" w:rsidP="00D77696">
      <w:pPr>
        <w:rPr>
          <w:color w:val="2E74B5" w:themeColor="accent1" w:themeShade="BF"/>
          <w:lang w:val="bg-BG"/>
        </w:rPr>
      </w:pPr>
    </w:p>
    <w:p w14:paraId="46C9C083" w14:textId="77777777" w:rsidR="00D77696" w:rsidRPr="00666B6A" w:rsidRDefault="00D77696" w:rsidP="00D77696">
      <w:pPr>
        <w:rPr>
          <w:color w:val="2E74B5" w:themeColor="accent1" w:themeShade="BF"/>
          <w:lang w:val="bg-BG"/>
        </w:rPr>
      </w:pPr>
    </w:p>
    <w:p w14:paraId="44EB2B3F" w14:textId="77777777" w:rsidR="00D77696" w:rsidRPr="00666B6A" w:rsidRDefault="00D77696" w:rsidP="00D77696">
      <w:pPr>
        <w:rPr>
          <w:color w:val="2E74B5" w:themeColor="accent1" w:themeShade="BF"/>
          <w:lang w:val="bg-BG"/>
        </w:rPr>
      </w:pPr>
    </w:p>
    <w:p w14:paraId="0CE6D892" w14:textId="77777777" w:rsidR="00D77696" w:rsidRPr="0069445A" w:rsidRDefault="00D77696" w:rsidP="00D77696">
      <w:pPr>
        <w:rPr>
          <w:b/>
          <w:color w:val="000000" w:themeColor="text1"/>
          <w:lang w:val="bg-BG"/>
        </w:rPr>
      </w:pPr>
      <w:r w:rsidRPr="0069445A">
        <w:rPr>
          <w:b/>
          <w:color w:val="000000" w:themeColor="text1"/>
          <w:lang w:val="bg-BG"/>
        </w:rPr>
        <w:lastRenderedPageBreak/>
        <w:t>Пръстите</w:t>
      </w:r>
    </w:p>
    <w:p w14:paraId="0F0F13DC" w14:textId="77777777" w:rsidR="00D77696" w:rsidRPr="0069445A" w:rsidRDefault="00D77696" w:rsidP="00D77696">
      <w:pPr>
        <w:rPr>
          <w:i/>
          <w:color w:val="000000" w:themeColor="text1"/>
          <w:lang w:val="bg-BG"/>
        </w:rPr>
      </w:pPr>
      <w:r w:rsidRPr="0069445A">
        <w:rPr>
          <w:b/>
          <w:i/>
          <w:color w:val="000000" w:themeColor="text1"/>
          <w:lang w:val="bg-BG"/>
        </w:rPr>
        <w:t xml:space="preserve">„а) </w:t>
      </w:r>
      <w:r w:rsidRPr="0069445A">
        <w:rPr>
          <w:i/>
          <w:color w:val="000000" w:themeColor="text1"/>
          <w:lang w:val="bg-BG"/>
        </w:rPr>
        <w:t>въртенето на пръстите, палеца</w:t>
      </w:r>
    </w:p>
    <w:p w14:paraId="5079A8F3" w14:textId="0E645AB6" w:rsidR="00D77696" w:rsidRPr="0069445A" w:rsidRDefault="00D77696" w:rsidP="00D77696">
      <w:pPr>
        <w:rPr>
          <w:i/>
          <w:color w:val="000000" w:themeColor="text1"/>
          <w:lang w:val="bg-BG"/>
        </w:rPr>
      </w:pPr>
      <w:r w:rsidRPr="0069445A">
        <w:rPr>
          <w:i/>
          <w:color w:val="000000" w:themeColor="text1"/>
          <w:lang w:val="bg-BG"/>
        </w:rPr>
        <w:t>Установяваме, че независимостта на палеца спрямо масата на ръката е доста слаба: флексиите на палеца под дланта на ръката са ограничени. Единствено</w:t>
      </w:r>
      <w:r w:rsidR="00A92250" w:rsidRPr="0069445A">
        <w:rPr>
          <w:i/>
          <w:color w:val="000000" w:themeColor="text1"/>
          <w:lang w:val="bg-BG"/>
        </w:rPr>
        <w:t xml:space="preserve">то лесно е </w:t>
      </w:r>
      <w:r w:rsidRPr="0069445A">
        <w:rPr>
          <w:i/>
          <w:color w:val="000000" w:themeColor="text1"/>
          <w:lang w:val="bg-BG"/>
        </w:rPr>
        <w:t xml:space="preserve">повдигането на палеца, както и страничното му движение. Този пръст може да се сгъва само умерено под дланта без да се насилва, съвместно дърпането на предмишницата. </w:t>
      </w:r>
      <w:r w:rsidR="00A92250" w:rsidRPr="0069445A">
        <w:rPr>
          <w:i/>
          <w:color w:val="000000" w:themeColor="text1"/>
          <w:lang w:val="bg-BG"/>
        </w:rPr>
        <w:t>Б</w:t>
      </w:r>
      <w:r w:rsidRPr="0069445A">
        <w:rPr>
          <w:i/>
          <w:color w:val="000000" w:themeColor="text1"/>
          <w:lang w:val="bg-BG"/>
        </w:rPr>
        <w:t>ез ротационната помощ на китката</w:t>
      </w:r>
      <w:r w:rsidR="00A92250" w:rsidRPr="0069445A">
        <w:rPr>
          <w:i/>
          <w:color w:val="000000" w:themeColor="text1"/>
          <w:lang w:val="bg-BG"/>
        </w:rPr>
        <w:t xml:space="preserve"> дърпането му е твърде слабо.</w:t>
      </w:r>
    </w:p>
    <w:p w14:paraId="66535DCC" w14:textId="15983EA1" w:rsidR="00D77696" w:rsidRPr="0069445A" w:rsidRDefault="00D77696" w:rsidP="00D77696">
      <w:pPr>
        <w:rPr>
          <w:i/>
          <w:color w:val="000000" w:themeColor="text1"/>
          <w:lang w:val="bg-BG"/>
        </w:rPr>
      </w:pPr>
      <w:r w:rsidRPr="0069445A">
        <w:rPr>
          <w:i/>
          <w:color w:val="000000" w:themeColor="text1"/>
          <w:lang w:val="bg-BG"/>
        </w:rPr>
        <w:t>Лахмунд пише</w:t>
      </w:r>
      <w:r w:rsidR="00A92250" w:rsidRPr="0069445A">
        <w:rPr>
          <w:i/>
          <w:color w:val="000000" w:themeColor="text1"/>
          <w:lang w:val="bg-BG"/>
        </w:rPr>
        <w:t>,</w:t>
      </w:r>
      <w:r w:rsidRPr="0069445A">
        <w:rPr>
          <w:i/>
          <w:color w:val="000000" w:themeColor="text1"/>
          <w:lang w:val="bg-BG"/>
        </w:rPr>
        <w:t xml:space="preserve"> че при Лист „палците не се отделят от масата на ръката, а се притискат към нея“. Когато ръката се намира в супинация, палецът има тенденцията да се отлепва от клавиатурата, което не трябва да ни притеснява (най-вече когато куполовидната китка в силната интензивност се накланя към клавиатурата): ръката, като везни</w:t>
      </w:r>
      <w:r w:rsidR="009E6DB0">
        <w:rPr>
          <w:i/>
          <w:color w:val="000000" w:themeColor="text1"/>
          <w:lang w:val="bg-BG"/>
        </w:rPr>
        <w:t>,</w:t>
      </w:r>
      <w:r w:rsidRPr="0069445A">
        <w:rPr>
          <w:i/>
          <w:color w:val="000000" w:themeColor="text1"/>
          <w:lang w:val="bg-BG"/>
        </w:rPr>
        <w:t xml:space="preserve"> се връща към пронацията в момента</w:t>
      </w:r>
      <w:r w:rsidR="00A92250" w:rsidRPr="0069445A">
        <w:rPr>
          <w:i/>
          <w:color w:val="000000" w:themeColor="text1"/>
          <w:lang w:val="bg-BG"/>
        </w:rPr>
        <w:t>,</w:t>
      </w:r>
      <w:r w:rsidRPr="0069445A">
        <w:rPr>
          <w:i/>
          <w:color w:val="000000" w:themeColor="text1"/>
          <w:lang w:val="bg-BG"/>
        </w:rPr>
        <w:t xml:space="preserve"> в който палецът ще свири.</w:t>
      </w:r>
    </w:p>
    <w:p w14:paraId="27424E0D" w14:textId="77777777" w:rsidR="00D77696" w:rsidRPr="0069445A" w:rsidRDefault="00D77696" w:rsidP="00D77696">
      <w:pPr>
        <w:rPr>
          <w:i/>
          <w:color w:val="000000" w:themeColor="text1"/>
          <w:lang w:val="bg-BG"/>
        </w:rPr>
      </w:pPr>
      <w:r w:rsidRPr="0069445A">
        <w:rPr>
          <w:b/>
          <w:i/>
          <w:color w:val="000000" w:themeColor="text1"/>
        </w:rPr>
        <w:t>b</w:t>
      </w:r>
      <w:r w:rsidRPr="0069445A">
        <w:rPr>
          <w:b/>
          <w:i/>
          <w:color w:val="000000" w:themeColor="text1"/>
          <w:lang w:val="bg-BG"/>
        </w:rPr>
        <w:t xml:space="preserve">) </w:t>
      </w:r>
      <w:r w:rsidRPr="0069445A">
        <w:rPr>
          <w:i/>
          <w:color w:val="000000" w:themeColor="text1"/>
          <w:lang w:val="bg-BG"/>
        </w:rPr>
        <w:t>артикулацията на пръстите</w:t>
      </w:r>
    </w:p>
    <w:p w14:paraId="35B914A0" w14:textId="561445C7" w:rsidR="00D77696" w:rsidRPr="0069445A" w:rsidRDefault="00D77696" w:rsidP="00D77696">
      <w:pPr>
        <w:rPr>
          <w:i/>
          <w:color w:val="000000" w:themeColor="text1"/>
          <w:lang w:val="bg-BG"/>
        </w:rPr>
      </w:pPr>
      <w:r w:rsidRPr="0069445A">
        <w:rPr>
          <w:i/>
          <w:color w:val="000000" w:themeColor="text1"/>
          <w:lang w:val="bg-BG"/>
        </w:rPr>
        <w:t>Пръстите на Лист се задвижват благодарение на две мускулни действия: устояваща и сцепляваща флексия (свиване) в момента на звукоизвличането, посредством натис</w:t>
      </w:r>
      <w:r w:rsidR="007065E7" w:rsidRPr="0069445A">
        <w:rPr>
          <w:i/>
          <w:color w:val="000000" w:themeColor="text1"/>
          <w:lang w:val="bg-BG"/>
        </w:rPr>
        <w:t>ка</w:t>
      </w:r>
      <w:r w:rsidRPr="0069445A">
        <w:rPr>
          <w:i/>
          <w:color w:val="000000" w:themeColor="text1"/>
          <w:lang w:val="bg-BG"/>
        </w:rPr>
        <w:t xml:space="preserve"> на първата фаланга и най-вече чрез свиването на средната и последната фаланга при освобождаването на клавиша; и от друга страна подготвително разгъване и леко повдигане чрез екстензия (протягане) на трите фаланги преди звукоизвличането, разгъване, осъществено единствено от първата фаланга при освобождаването на клавиша.</w:t>
      </w:r>
    </w:p>
    <w:p w14:paraId="1859180B" w14:textId="77777777" w:rsidR="00D77696" w:rsidRPr="0069445A" w:rsidRDefault="00D77696" w:rsidP="00D77696">
      <w:pPr>
        <w:rPr>
          <w:i/>
          <w:color w:val="000000" w:themeColor="text1"/>
          <w:lang w:val="bg-BG"/>
        </w:rPr>
      </w:pPr>
      <w:r w:rsidRPr="0069445A">
        <w:rPr>
          <w:b/>
          <w:i/>
          <w:color w:val="000000" w:themeColor="text1"/>
          <w:lang w:val="bg-BG"/>
        </w:rPr>
        <w:t>– дикция</w:t>
      </w:r>
    </w:p>
    <w:p w14:paraId="2CFC1046" w14:textId="0CA75925" w:rsidR="00D77696" w:rsidRPr="0069445A" w:rsidRDefault="00D77696" w:rsidP="00D77696">
      <w:pPr>
        <w:rPr>
          <w:i/>
          <w:color w:val="000000" w:themeColor="text1"/>
          <w:lang w:val="bg-BG"/>
        </w:rPr>
      </w:pPr>
      <w:r w:rsidRPr="0069445A">
        <w:rPr>
          <w:i/>
          <w:color w:val="000000" w:themeColor="text1"/>
          <w:lang w:val="bg-BG"/>
        </w:rPr>
        <w:t>Първото действие на артикулирането на пръста е да натисне клавиша чрез подпиращо захващане</w:t>
      </w:r>
      <w:r w:rsidR="00A92250" w:rsidRPr="0069445A">
        <w:rPr>
          <w:i/>
          <w:color w:val="000000" w:themeColor="text1"/>
          <w:lang w:val="bg-BG"/>
        </w:rPr>
        <w:t xml:space="preserve"> – значи няма </w:t>
      </w:r>
      <w:r w:rsidRPr="0069445A">
        <w:rPr>
          <w:i/>
          <w:color w:val="000000" w:themeColor="text1"/>
          <w:lang w:val="bg-BG"/>
        </w:rPr>
        <w:t xml:space="preserve">нужда да прекаляваме </w:t>
      </w:r>
      <w:r w:rsidR="00A92250" w:rsidRPr="0069445A">
        <w:rPr>
          <w:i/>
          <w:color w:val="000000" w:themeColor="text1"/>
          <w:lang w:val="bg-BG"/>
        </w:rPr>
        <w:t xml:space="preserve">с </w:t>
      </w:r>
      <w:r w:rsidRPr="0069445A">
        <w:rPr>
          <w:i/>
          <w:color w:val="000000" w:themeColor="text1"/>
          <w:lang w:val="bg-BG"/>
        </w:rPr>
        <w:t>предварителното повдигане на пръста, по-скоро трябва да го протегнем. Да свирим</w:t>
      </w:r>
      <w:r w:rsidR="009E6DB0">
        <w:rPr>
          <w:i/>
          <w:color w:val="000000" w:themeColor="text1"/>
          <w:lang w:val="bg-BG"/>
        </w:rPr>
        <w:t>,</w:t>
      </w:r>
      <w:r w:rsidRPr="0069445A">
        <w:rPr>
          <w:i/>
          <w:color w:val="000000" w:themeColor="text1"/>
          <w:lang w:val="bg-BG"/>
        </w:rPr>
        <w:t xml:space="preserve"> означава да хванем клавиатурата с цялата повърхност на възглавничката на пръста (последната фаланга е легнала върху клавиша), закръгляйки после пръста благодарение на флексията в ставата между средната и първата фаланга, след лекото предварително разгъване на пръста. Техниката на Лист се базира на „ощипващото“ действие на пръстите.</w:t>
      </w:r>
    </w:p>
    <w:p w14:paraId="5D0922B2" w14:textId="0B138BD4" w:rsidR="00D77696" w:rsidRPr="00421023" w:rsidRDefault="00D77696" w:rsidP="00D77696">
      <w:pPr>
        <w:rPr>
          <w:i/>
          <w:lang w:val="bg-BG"/>
        </w:rPr>
      </w:pPr>
      <w:r w:rsidRPr="00421023">
        <w:rPr>
          <w:i/>
          <w:lang w:val="bg-BG"/>
        </w:rPr>
        <w:lastRenderedPageBreak/>
        <w:t>Дикцията на пръстите е интимно свързана с дърпането на предмишницата, която продължава действието на произнасяне. Тя играе ролята на „спирачка“</w:t>
      </w:r>
      <w:r w:rsidR="009E6DB0">
        <w:rPr>
          <w:i/>
          <w:lang w:val="bg-BG"/>
        </w:rPr>
        <w:t>,</w:t>
      </w:r>
      <w:r w:rsidRPr="00421023">
        <w:rPr>
          <w:i/>
          <w:lang w:val="bg-BG"/>
        </w:rPr>
        <w:t xml:space="preserve"> която устоява на брахиалната енергия.</w:t>
      </w:r>
    </w:p>
    <w:p w14:paraId="4284FBA1" w14:textId="639DE14A" w:rsidR="00D77696" w:rsidRPr="00421023" w:rsidRDefault="00D77696" w:rsidP="00D77696">
      <w:pPr>
        <w:rPr>
          <w:i/>
          <w:lang w:val="bg-BG"/>
        </w:rPr>
      </w:pPr>
      <w:r w:rsidRPr="00421023">
        <w:rPr>
          <w:i/>
          <w:lang w:val="bg-BG"/>
        </w:rPr>
        <w:t>Твърдението на Нейгауз</w:t>
      </w:r>
      <w:r w:rsidR="009E6DB0">
        <w:rPr>
          <w:i/>
          <w:lang w:val="bg-BG"/>
        </w:rPr>
        <w:t>,</w:t>
      </w:r>
      <w:r w:rsidRPr="00421023">
        <w:rPr>
          <w:i/>
          <w:lang w:val="bg-BG"/>
        </w:rPr>
        <w:t xml:space="preserve"> че „силата на пръстите е стабилността на пръстите и ръката, здрави подпори, способни да издържат всякакъв товар“ трябва да се интерпретира по следния начин по отношение на техниката на Лист: „Силата на пръстите</w:t>
      </w:r>
      <w:r w:rsidR="00992BE5" w:rsidRPr="00421023">
        <w:rPr>
          <w:i/>
          <w:lang w:val="bg-BG"/>
        </w:rPr>
        <w:t xml:space="preserve"> идва от тяхното</w:t>
      </w:r>
      <w:r w:rsidRPr="00421023">
        <w:rPr>
          <w:i/>
          <w:lang w:val="bg-BG"/>
        </w:rPr>
        <w:t xml:space="preserve"> съпротивление, </w:t>
      </w:r>
      <w:r w:rsidR="001764C1" w:rsidRPr="00421023">
        <w:rPr>
          <w:i/>
          <w:lang w:val="bg-BG"/>
        </w:rPr>
        <w:t>произвежда</w:t>
      </w:r>
      <w:r w:rsidR="00992BE5" w:rsidRPr="00421023">
        <w:rPr>
          <w:i/>
          <w:lang w:val="bg-BG"/>
        </w:rPr>
        <w:t>що</w:t>
      </w:r>
      <w:r w:rsidR="001764C1" w:rsidRPr="00421023">
        <w:rPr>
          <w:i/>
          <w:lang w:val="bg-BG"/>
        </w:rPr>
        <w:t xml:space="preserve"> звуци</w:t>
      </w:r>
      <w:r w:rsidR="004A4757" w:rsidRPr="00421023">
        <w:rPr>
          <w:i/>
          <w:lang w:val="bg-BG"/>
        </w:rPr>
        <w:t xml:space="preserve">, </w:t>
      </w:r>
      <w:r w:rsidR="00992BE5" w:rsidRPr="00421023">
        <w:rPr>
          <w:i/>
          <w:lang w:val="bg-BG"/>
        </w:rPr>
        <w:t xml:space="preserve">като се </w:t>
      </w:r>
      <w:r w:rsidRPr="00421023">
        <w:rPr>
          <w:i/>
          <w:lang w:val="bg-BG"/>
        </w:rPr>
        <w:t xml:space="preserve">задържа </w:t>
      </w:r>
      <w:r w:rsidR="00992BE5" w:rsidRPr="00421023">
        <w:rPr>
          <w:i/>
          <w:lang w:val="bg-BG"/>
        </w:rPr>
        <w:t>цялата</w:t>
      </w:r>
      <w:r w:rsidRPr="00421023">
        <w:rPr>
          <w:i/>
          <w:lang w:val="bg-BG"/>
        </w:rPr>
        <w:t xml:space="preserve"> енергия на дърпане</w:t>
      </w:r>
      <w:r w:rsidR="00992BE5" w:rsidRPr="00421023">
        <w:rPr>
          <w:i/>
          <w:lang w:val="bg-BG"/>
        </w:rPr>
        <w:t>то</w:t>
      </w:r>
      <w:r w:rsidR="00A92250" w:rsidRPr="00421023">
        <w:rPr>
          <w:i/>
          <w:lang w:val="bg-BG"/>
        </w:rPr>
        <w:t>,</w:t>
      </w:r>
      <w:r w:rsidRPr="00421023">
        <w:rPr>
          <w:i/>
          <w:lang w:val="bg-BG"/>
        </w:rPr>
        <w:t xml:space="preserve"> </w:t>
      </w:r>
      <w:r w:rsidR="00992BE5" w:rsidRPr="00421023">
        <w:rPr>
          <w:i/>
          <w:lang w:val="bg-BG"/>
        </w:rPr>
        <w:t>идваща</w:t>
      </w:r>
      <w:r w:rsidRPr="00421023">
        <w:rPr>
          <w:i/>
          <w:lang w:val="bg-BG"/>
        </w:rPr>
        <w:t xml:space="preserve"> от ръката и предмишницата“.</w:t>
      </w:r>
    </w:p>
    <w:p w14:paraId="02B617B9" w14:textId="77777777" w:rsidR="00D77696" w:rsidRPr="00421023" w:rsidRDefault="00D77696" w:rsidP="00D77696">
      <w:pPr>
        <w:rPr>
          <w:i/>
          <w:lang w:val="bg-BG"/>
        </w:rPr>
      </w:pPr>
      <w:r w:rsidRPr="00421023">
        <w:rPr>
          <w:i/>
          <w:lang w:val="bg-BG"/>
        </w:rPr>
        <w:t>Съответните роли на трите фаланги на пръста по време на атаката са следните:</w:t>
      </w:r>
    </w:p>
    <w:p w14:paraId="1EB8CB95" w14:textId="364592D1" w:rsidR="00D77696" w:rsidRPr="00421023" w:rsidRDefault="00A92250" w:rsidP="00D77696">
      <w:pPr>
        <w:rPr>
          <w:i/>
          <w:lang w:val="bg-BG"/>
        </w:rPr>
      </w:pPr>
      <w:r w:rsidRPr="00421023">
        <w:rPr>
          <w:i/>
          <w:lang w:val="bg-BG"/>
        </w:rPr>
        <w:t xml:space="preserve">а) </w:t>
      </w:r>
      <w:r w:rsidR="00D77696" w:rsidRPr="00421023">
        <w:rPr>
          <w:i/>
          <w:lang w:val="bg-BG"/>
        </w:rPr>
        <w:t>сцепляваща функция на първата фаланга, предназначена да поддържа върха на пръста в</w:t>
      </w:r>
      <w:r w:rsidR="004A4757" w:rsidRPr="00421023">
        <w:rPr>
          <w:i/>
          <w:lang w:val="bg-BG"/>
        </w:rPr>
        <w:t xml:space="preserve"> интензивен контакт </w:t>
      </w:r>
      <w:r w:rsidR="005C5199" w:rsidRPr="00421023">
        <w:rPr>
          <w:i/>
          <w:lang w:val="bg-BG"/>
        </w:rPr>
        <w:t>с</w:t>
      </w:r>
      <w:r w:rsidR="00D77696" w:rsidRPr="00421023">
        <w:rPr>
          <w:i/>
          <w:lang w:val="bg-BG"/>
        </w:rPr>
        <w:t xml:space="preserve"> дъното на клавиша;</w:t>
      </w:r>
    </w:p>
    <w:p w14:paraId="2D342198" w14:textId="15B58297" w:rsidR="00D77696" w:rsidRPr="00421023" w:rsidRDefault="00A92250" w:rsidP="00D77696">
      <w:pPr>
        <w:rPr>
          <w:i/>
          <w:lang w:val="bg-BG"/>
        </w:rPr>
      </w:pPr>
      <w:r w:rsidRPr="00421023">
        <w:rPr>
          <w:i/>
          <w:lang w:val="bg-BG"/>
        </w:rPr>
        <w:t xml:space="preserve">б) </w:t>
      </w:r>
      <w:r w:rsidR="00D77696" w:rsidRPr="00421023">
        <w:rPr>
          <w:i/>
          <w:lang w:val="bg-BG"/>
        </w:rPr>
        <w:t>функция за захващащо съпротивление при дърпане на втората и третата фаланга.</w:t>
      </w:r>
    </w:p>
    <w:p w14:paraId="175E62AF" w14:textId="77777777" w:rsidR="004C06CF" w:rsidRPr="00421023" w:rsidRDefault="004C06CF" w:rsidP="004C06CF">
      <w:pPr>
        <w:rPr>
          <w:b/>
          <w:i/>
          <w:lang w:val="bg-BG"/>
        </w:rPr>
      </w:pPr>
      <w:r w:rsidRPr="00421023">
        <w:rPr>
          <w:b/>
          <w:i/>
          <w:lang w:val="bg-BG"/>
        </w:rPr>
        <w:t>– Освобождаването на пръстите</w:t>
      </w:r>
    </w:p>
    <w:p w14:paraId="1AFC96DD" w14:textId="28B23FAB" w:rsidR="004C06CF" w:rsidRPr="00421023" w:rsidRDefault="005C5199" w:rsidP="004C06CF">
      <w:pPr>
        <w:rPr>
          <w:i/>
          <w:lang w:val="bg-BG"/>
        </w:rPr>
      </w:pPr>
      <w:r w:rsidRPr="00421023">
        <w:rPr>
          <w:i/>
          <w:lang w:val="bg-BG"/>
        </w:rPr>
        <w:t>Пр</w:t>
      </w:r>
      <w:r w:rsidR="004A4757" w:rsidRPr="00421023">
        <w:rPr>
          <w:i/>
          <w:lang w:val="bg-BG"/>
        </w:rPr>
        <w:t>и анализиране</w:t>
      </w:r>
      <w:r w:rsidR="004C06CF" w:rsidRPr="00421023">
        <w:rPr>
          <w:i/>
          <w:lang w:val="bg-BG"/>
        </w:rPr>
        <w:t xml:space="preserve"> на клавирното изпълнение често говори</w:t>
      </w:r>
      <w:r w:rsidRPr="00421023">
        <w:rPr>
          <w:i/>
          <w:lang w:val="bg-BG"/>
        </w:rPr>
        <w:t>м</w:t>
      </w:r>
      <w:r w:rsidR="004C06CF" w:rsidRPr="00421023">
        <w:rPr>
          <w:i/>
          <w:lang w:val="bg-BG"/>
        </w:rPr>
        <w:t xml:space="preserve"> за атаката на пръстите, но не чак толкова често </w:t>
      </w:r>
      <w:r w:rsidRPr="00421023">
        <w:rPr>
          <w:i/>
          <w:lang w:val="bg-BG"/>
        </w:rPr>
        <w:t>споменаваме</w:t>
      </w:r>
      <w:r w:rsidR="004C06CF" w:rsidRPr="00421023">
        <w:rPr>
          <w:i/>
          <w:lang w:val="bg-BG"/>
        </w:rPr>
        <w:t xml:space="preserve"> позицията им в момента на напускането на клавиша; някои от традиционните техники все пак споменават „вдигането“ на пръстите. В техниката на Лис</w:t>
      </w:r>
      <w:r w:rsidRPr="00421023">
        <w:rPr>
          <w:i/>
          <w:lang w:val="bg-BG"/>
        </w:rPr>
        <w:t>т</w:t>
      </w:r>
      <w:r w:rsidR="004C06CF" w:rsidRPr="00421023">
        <w:rPr>
          <w:i/>
          <w:lang w:val="bg-BG"/>
        </w:rPr>
        <w:t xml:space="preserve"> пръстите не се повдигат много, контактът </w:t>
      </w:r>
      <w:r w:rsidRPr="00421023">
        <w:rPr>
          <w:i/>
          <w:lang w:val="bg-BG"/>
        </w:rPr>
        <w:t>между</w:t>
      </w:r>
      <w:r w:rsidR="004C06CF" w:rsidRPr="00421023">
        <w:rPr>
          <w:i/>
          <w:lang w:val="bg-BG"/>
        </w:rPr>
        <w:t xml:space="preserve"> възглавничките на пръстите </w:t>
      </w:r>
      <w:r w:rsidRPr="00421023">
        <w:rPr>
          <w:i/>
          <w:lang w:val="bg-BG"/>
        </w:rPr>
        <w:t>и</w:t>
      </w:r>
      <w:r w:rsidR="004C06CF" w:rsidRPr="00421023">
        <w:rPr>
          <w:i/>
          <w:lang w:val="bg-BG"/>
        </w:rPr>
        <w:t xml:space="preserve"> клавиатурата е почти постоянен. Начинът</w:t>
      </w:r>
      <w:r w:rsidRPr="00421023">
        <w:rPr>
          <w:i/>
          <w:lang w:val="bg-BG"/>
        </w:rPr>
        <w:t>,</w:t>
      </w:r>
      <w:r w:rsidR="004C06CF" w:rsidRPr="00421023">
        <w:rPr>
          <w:i/>
          <w:lang w:val="bg-BG"/>
        </w:rPr>
        <w:t xml:space="preserve"> по който ще свържем звука със следващия звук или го прекъснем</w:t>
      </w:r>
      <w:r w:rsidR="008D786D">
        <w:rPr>
          <w:i/>
          <w:lang w:val="bg-BG"/>
        </w:rPr>
        <w:t>,</w:t>
      </w:r>
      <w:r w:rsidR="004C06CF" w:rsidRPr="00421023">
        <w:rPr>
          <w:i/>
          <w:lang w:val="bg-BG"/>
        </w:rPr>
        <w:t xml:space="preserve"> е толкова важен колкото самата атака. Музикалната продължителност изисква атаката да намери изход към следващия звук. По този начин атаката и прекратяването на звука се обединяват в едно</w:t>
      </w:r>
      <w:r w:rsidR="009E6DB0">
        <w:rPr>
          <w:i/>
          <w:lang w:val="bg-BG"/>
        </w:rPr>
        <w:t>-</w:t>
      </w:r>
      <w:r w:rsidR="004C06CF" w:rsidRPr="00421023">
        <w:rPr>
          <w:i/>
          <w:lang w:val="bg-BG"/>
        </w:rPr>
        <w:t>единствено движение, избягвайки двете обичайни антагонистични движения на сваляне и повдигане на пръста.</w:t>
      </w:r>
    </w:p>
    <w:p w14:paraId="6734541B" w14:textId="58A2918A" w:rsidR="004C06CF" w:rsidRPr="00421023" w:rsidRDefault="004C06CF" w:rsidP="004C06CF">
      <w:pPr>
        <w:rPr>
          <w:i/>
          <w:lang w:val="bg-BG"/>
        </w:rPr>
      </w:pPr>
      <w:r w:rsidRPr="00421023">
        <w:rPr>
          <w:i/>
          <w:lang w:val="bg-BG"/>
        </w:rPr>
        <w:t>Освобождаването на пръста се извършва чрез увеличаване на флексията</w:t>
      </w:r>
      <w:r w:rsidR="005C5199" w:rsidRPr="00421023">
        <w:rPr>
          <w:i/>
          <w:lang w:val="bg-BG"/>
        </w:rPr>
        <w:t>,</w:t>
      </w:r>
      <w:r w:rsidRPr="00421023">
        <w:rPr>
          <w:i/>
          <w:lang w:val="bg-BG"/>
        </w:rPr>
        <w:t xml:space="preserve"> започната в момента на атаката: това продължение на флексията огъва към дланта на ръката третата (дисталната) и средната фаланга</w:t>
      </w:r>
      <w:r w:rsidR="008D786D">
        <w:rPr>
          <w:i/>
          <w:lang w:val="bg-BG"/>
        </w:rPr>
        <w:t>,</w:t>
      </w:r>
      <w:r w:rsidRPr="00421023">
        <w:rPr>
          <w:i/>
          <w:lang w:val="bg-BG"/>
        </w:rPr>
        <w:t xml:space="preserve"> докато първата (проксималната) фаланга се повдига в лека екстензия откъм метакарпалната кост. Пръстите остават винаги гъвкави и </w:t>
      </w:r>
      <w:r w:rsidR="00A92250" w:rsidRPr="00421023">
        <w:rPr>
          <w:i/>
          <w:lang w:val="bg-BG"/>
        </w:rPr>
        <w:t>никога</w:t>
      </w:r>
      <w:r w:rsidRPr="00421023">
        <w:rPr>
          <w:i/>
          <w:lang w:val="bg-BG"/>
        </w:rPr>
        <w:t xml:space="preserve"> не приемат</w:t>
      </w:r>
      <w:r w:rsidR="002E4BC0" w:rsidRPr="00421023">
        <w:rPr>
          <w:i/>
          <w:lang w:val="bg-BG"/>
        </w:rPr>
        <w:t xml:space="preserve"> постоянна </w:t>
      </w:r>
      <w:r w:rsidRPr="00421023">
        <w:rPr>
          <w:i/>
          <w:lang w:val="bg-BG"/>
        </w:rPr>
        <w:t>форма.</w:t>
      </w:r>
    </w:p>
    <w:p w14:paraId="5D8B7602" w14:textId="3D4038F0" w:rsidR="004C06CF" w:rsidRPr="00296007" w:rsidRDefault="004C06CF" w:rsidP="004C06CF">
      <w:pPr>
        <w:rPr>
          <w:iCs/>
          <w:lang w:val="bg-BG"/>
        </w:rPr>
      </w:pPr>
      <w:r w:rsidRPr="00C72B8E">
        <w:rPr>
          <w:i/>
          <w:lang w:val="bg-BG"/>
        </w:rPr>
        <w:lastRenderedPageBreak/>
        <w:t xml:space="preserve">Закръгленото движение на пръстите е </w:t>
      </w:r>
      <w:r w:rsidR="00A92250" w:rsidRPr="00C72B8E">
        <w:rPr>
          <w:i/>
          <w:lang w:val="bg-BG"/>
        </w:rPr>
        <w:t>винаги</w:t>
      </w:r>
      <w:r w:rsidRPr="00C72B8E">
        <w:rPr>
          <w:i/>
          <w:lang w:val="bg-BG"/>
        </w:rPr>
        <w:t xml:space="preserve"> по-бързо от </w:t>
      </w:r>
      <w:r w:rsidR="00296007" w:rsidRPr="00C72B8E">
        <w:rPr>
          <w:i/>
          <w:lang w:val="bg-BG"/>
        </w:rPr>
        <w:t>вертикалното“</w:t>
      </w:r>
      <w:r w:rsidR="008D786D">
        <w:rPr>
          <w:i/>
          <w:lang w:val="bg-BG"/>
        </w:rPr>
        <w:t>,</w:t>
      </w:r>
      <w:r w:rsidR="00296007" w:rsidRPr="00C72B8E">
        <w:rPr>
          <w:iCs/>
          <w:lang w:val="bg-BG"/>
        </w:rPr>
        <w:t xml:space="preserve"> защото във вертикалното има отиване и вр</w:t>
      </w:r>
      <w:r w:rsidR="0053035F" w:rsidRPr="00C72B8E">
        <w:rPr>
          <w:iCs/>
          <w:lang w:val="bg-BG"/>
        </w:rPr>
        <w:t>ъщане</w:t>
      </w:r>
      <w:r w:rsidR="00E90EC2" w:rsidRPr="00C72B8E">
        <w:rPr>
          <w:iCs/>
          <w:lang w:val="bg-BG"/>
        </w:rPr>
        <w:t xml:space="preserve"> в две различни посоки </w:t>
      </w:r>
      <w:r w:rsidR="0053035F" w:rsidRPr="00C72B8E">
        <w:rPr>
          <w:iCs/>
          <w:lang w:val="bg-BG"/>
        </w:rPr>
        <w:t>и по този начин се губи време.</w:t>
      </w:r>
    </w:p>
    <w:p w14:paraId="50F6AFF4" w14:textId="77777777" w:rsidR="00802506" w:rsidRPr="002E4BC0" w:rsidRDefault="00802506" w:rsidP="004C06CF">
      <w:pPr>
        <w:rPr>
          <w:i/>
          <w:color w:val="FFC000"/>
          <w:lang w:val="bg-BG"/>
        </w:rPr>
      </w:pPr>
    </w:p>
    <w:p w14:paraId="4A3B21A3" w14:textId="1D149063" w:rsidR="004C06CF" w:rsidRPr="00421023" w:rsidRDefault="004C06CF" w:rsidP="004C06CF">
      <w:pPr>
        <w:rPr>
          <w:lang w:val="bg-BG"/>
        </w:rPr>
      </w:pPr>
      <w:r w:rsidRPr="00421023">
        <w:rPr>
          <w:lang w:val="bg-BG"/>
        </w:rPr>
        <w:t>Тук може правилно да се запитаме</w:t>
      </w:r>
      <w:r w:rsidR="005C5199" w:rsidRPr="00421023">
        <w:rPr>
          <w:lang w:val="bg-BG"/>
        </w:rPr>
        <w:t xml:space="preserve"> </w:t>
      </w:r>
      <w:r w:rsidRPr="00421023">
        <w:rPr>
          <w:lang w:val="bg-BG"/>
        </w:rPr>
        <w:t xml:space="preserve">защо не освобождаваме пръстите </w:t>
      </w:r>
      <w:r w:rsidR="005C5199" w:rsidRPr="00421023">
        <w:rPr>
          <w:lang w:val="bg-BG"/>
        </w:rPr>
        <w:t xml:space="preserve">по-скоро </w:t>
      </w:r>
      <w:r w:rsidRPr="00421023">
        <w:rPr>
          <w:lang w:val="bg-BG"/>
        </w:rPr>
        <w:t xml:space="preserve">напред отколкото назад? В книгата си Отт дава многобройни музикални примери на репертоар и пасажи в различни произведения. Той </w:t>
      </w:r>
      <w:r w:rsidR="005C5199" w:rsidRPr="00421023">
        <w:rPr>
          <w:lang w:val="bg-BG"/>
        </w:rPr>
        <w:t xml:space="preserve">прави </w:t>
      </w:r>
      <w:r w:rsidRPr="00421023">
        <w:rPr>
          <w:lang w:val="bg-BG"/>
        </w:rPr>
        <w:t>разли</w:t>
      </w:r>
      <w:r w:rsidR="005C5199" w:rsidRPr="00421023">
        <w:rPr>
          <w:lang w:val="bg-BG"/>
        </w:rPr>
        <w:t>ка</w:t>
      </w:r>
      <w:r w:rsidRPr="00421023">
        <w:rPr>
          <w:lang w:val="bg-BG"/>
        </w:rPr>
        <w:t xml:space="preserve"> между </w:t>
      </w:r>
      <w:r w:rsidR="005C5199" w:rsidRPr="00421023">
        <w:rPr>
          <w:lang w:val="bg-BG"/>
        </w:rPr>
        <w:t>„</w:t>
      </w:r>
      <w:r w:rsidRPr="00421023">
        <w:rPr>
          <w:lang w:val="bg-BG"/>
        </w:rPr>
        <w:t>продължително</w:t>
      </w:r>
      <w:r w:rsidR="005C5199" w:rsidRPr="00421023">
        <w:rPr>
          <w:lang w:val="bg-BG"/>
        </w:rPr>
        <w:t>“</w:t>
      </w:r>
      <w:r w:rsidRPr="00421023">
        <w:rPr>
          <w:lang w:val="bg-BG"/>
        </w:rPr>
        <w:t xml:space="preserve"> и </w:t>
      </w:r>
      <w:r w:rsidR="005C5199" w:rsidRPr="00421023">
        <w:rPr>
          <w:lang w:val="bg-BG"/>
        </w:rPr>
        <w:t>„</w:t>
      </w:r>
      <w:r w:rsidRPr="00421023">
        <w:rPr>
          <w:lang w:val="bg-BG"/>
        </w:rPr>
        <w:t>непродължително</w:t>
      </w:r>
      <w:r w:rsidR="005C5199" w:rsidRPr="00421023">
        <w:rPr>
          <w:lang w:val="bg-BG"/>
        </w:rPr>
        <w:t>“</w:t>
      </w:r>
      <w:r w:rsidRPr="00421023">
        <w:rPr>
          <w:lang w:val="bg-BG"/>
        </w:rPr>
        <w:t xml:space="preserve"> свирене: продължителното свирене запазва </w:t>
      </w:r>
      <w:r w:rsidR="005C5199" w:rsidRPr="00421023">
        <w:rPr>
          <w:lang w:val="bg-BG"/>
        </w:rPr>
        <w:t>„</w:t>
      </w:r>
      <w:r w:rsidRPr="00421023">
        <w:rPr>
          <w:lang w:val="bg-BG"/>
        </w:rPr>
        <w:t>дърпащата</w:t>
      </w:r>
      <w:r w:rsidR="005C5199" w:rsidRPr="00421023">
        <w:rPr>
          <w:lang w:val="bg-BG"/>
        </w:rPr>
        <w:t>“</w:t>
      </w:r>
      <w:r w:rsidRPr="00421023">
        <w:rPr>
          <w:lang w:val="bg-BG"/>
        </w:rPr>
        <w:t xml:space="preserve"> енергия между</w:t>
      </w:r>
      <w:r w:rsidR="00151497" w:rsidRPr="00421023">
        <w:rPr>
          <w:lang w:val="bg-BG"/>
        </w:rPr>
        <w:t xml:space="preserve"> звуците</w:t>
      </w:r>
      <w:r w:rsidRPr="00421023">
        <w:rPr>
          <w:lang w:val="bg-BG"/>
        </w:rPr>
        <w:t xml:space="preserve">, а </w:t>
      </w:r>
      <w:r w:rsidR="005C5199" w:rsidRPr="00421023">
        <w:rPr>
          <w:lang w:val="bg-BG"/>
        </w:rPr>
        <w:t>„</w:t>
      </w:r>
      <w:r w:rsidRPr="00421023">
        <w:rPr>
          <w:lang w:val="bg-BG"/>
        </w:rPr>
        <w:t>непродължително</w:t>
      </w:r>
      <w:r w:rsidR="00A63821">
        <w:rPr>
          <w:lang w:val="bg-BG"/>
        </w:rPr>
        <w:t>то</w:t>
      </w:r>
      <w:r w:rsidR="005C5199" w:rsidRPr="00421023">
        <w:rPr>
          <w:lang w:val="bg-BG"/>
        </w:rPr>
        <w:t>“</w:t>
      </w:r>
      <w:r w:rsidRPr="00421023">
        <w:rPr>
          <w:lang w:val="bg-BG"/>
        </w:rPr>
        <w:t xml:space="preserve"> свирене</w:t>
      </w:r>
      <w:r w:rsidR="005C5199" w:rsidRPr="00421023">
        <w:rPr>
          <w:lang w:val="bg-BG"/>
        </w:rPr>
        <w:t xml:space="preserve"> (</w:t>
      </w:r>
      <w:r w:rsidRPr="00421023">
        <w:rPr>
          <w:lang w:val="bg-BG"/>
        </w:rPr>
        <w:t>свирене с прекъсване на дърпащата енергия между дв</w:t>
      </w:r>
      <w:r w:rsidR="005C5199" w:rsidRPr="00421023">
        <w:rPr>
          <w:lang w:val="bg-BG"/>
        </w:rPr>
        <w:t>а звука)</w:t>
      </w:r>
      <w:r w:rsidRPr="00421023">
        <w:rPr>
          <w:lang w:val="bg-BG"/>
        </w:rPr>
        <w:t xml:space="preserve"> е нужно понякога в по-тихи и по-бавни пасажи. Когато изпълняваме такъв пасаж (в непродължително свирене), пръстите се повдигат напред, </w:t>
      </w:r>
      <w:r w:rsidR="005C5199" w:rsidRPr="00421023">
        <w:rPr>
          <w:lang w:val="bg-BG"/>
        </w:rPr>
        <w:t xml:space="preserve">а </w:t>
      </w:r>
      <w:r w:rsidRPr="00421023">
        <w:rPr>
          <w:lang w:val="bg-BG"/>
        </w:rPr>
        <w:t>не назад. Но за продължителното свирене е нужно пръстите да освобождават клавиша назад:</w:t>
      </w:r>
    </w:p>
    <w:p w14:paraId="59864E2B" w14:textId="65ED5598" w:rsidR="004C06CF" w:rsidRPr="00421023" w:rsidRDefault="005C5199" w:rsidP="004C06CF">
      <w:pPr>
        <w:rPr>
          <w:i/>
          <w:lang w:val="bg-BG"/>
        </w:rPr>
      </w:pPr>
      <w:r w:rsidRPr="00421023">
        <w:rPr>
          <w:i/>
          <w:lang w:val="bg-BG"/>
        </w:rPr>
        <w:t>„</w:t>
      </w:r>
      <w:r w:rsidR="004C06CF" w:rsidRPr="00421023">
        <w:rPr>
          <w:i/>
          <w:lang w:val="bg-BG"/>
        </w:rPr>
        <w:t>Освобождаването на пръста в лека екстензия напред след атаката във флексия по-трудно синхронизира свързването на пръстите, защото става много сложно да се поддържа дърпащата енергия на ръката съвместно с антагонистичното движение напред.</w:t>
      </w:r>
    </w:p>
    <w:p w14:paraId="1071AD4D" w14:textId="5AE1F00C" w:rsidR="004C06CF" w:rsidRPr="00421023" w:rsidRDefault="004C06CF" w:rsidP="004C06CF">
      <w:pPr>
        <w:rPr>
          <w:i/>
          <w:lang w:val="bg-BG"/>
        </w:rPr>
      </w:pPr>
      <w:r w:rsidRPr="00421023">
        <w:rPr>
          <w:i/>
          <w:lang w:val="bg-BG"/>
        </w:rPr>
        <w:t>Но подготвителната екстензия напред, нужна за всяка атака на пръста, се изпълнява по-лесно</w:t>
      </w:r>
      <w:r w:rsidR="008D786D">
        <w:rPr>
          <w:i/>
          <w:lang w:val="bg-BG"/>
        </w:rPr>
        <w:t>,</w:t>
      </w:r>
      <w:r w:rsidRPr="00421023">
        <w:rPr>
          <w:i/>
          <w:lang w:val="bg-BG"/>
        </w:rPr>
        <w:t xml:space="preserve"> когато предишния</w:t>
      </w:r>
      <w:r w:rsidR="005C5199" w:rsidRPr="00421023">
        <w:rPr>
          <w:i/>
          <w:lang w:val="bg-BG"/>
        </w:rPr>
        <w:t>т</w:t>
      </w:r>
      <w:r w:rsidRPr="00421023">
        <w:rPr>
          <w:i/>
          <w:lang w:val="bg-BG"/>
        </w:rPr>
        <w:t xml:space="preserve"> пръст вече е слепнал клавиша в дъното благодарение на дърпащата енергия.</w:t>
      </w:r>
    </w:p>
    <w:p w14:paraId="7412291A" w14:textId="77777777" w:rsidR="004C06CF" w:rsidRPr="00421023" w:rsidRDefault="004C06CF" w:rsidP="004C06CF">
      <w:pPr>
        <w:rPr>
          <w:i/>
          <w:lang w:val="bg-BG"/>
        </w:rPr>
      </w:pPr>
      <w:r w:rsidRPr="00421023">
        <w:rPr>
          <w:i/>
          <w:lang w:val="bg-BG"/>
        </w:rPr>
        <w:t>Това означава, че освобождаването на пръста към дланта на ръката е почти нужна реакция, която се дължи на дърпането на цялата ръка.</w:t>
      </w:r>
    </w:p>
    <w:p w14:paraId="77BFCB3E" w14:textId="0DFFD4DB" w:rsidR="004C06CF" w:rsidRPr="00421023" w:rsidRDefault="004C06CF" w:rsidP="004C06CF">
      <w:pPr>
        <w:rPr>
          <w:i/>
          <w:lang w:val="bg-BG"/>
        </w:rPr>
      </w:pPr>
      <w:r w:rsidRPr="00421023">
        <w:rPr>
          <w:i/>
          <w:lang w:val="bg-BG"/>
        </w:rPr>
        <w:t>Най-вече в началото, осъзнаването на сцеплението на пръстите</w:t>
      </w:r>
      <w:r w:rsidR="005C5199" w:rsidRPr="00421023">
        <w:rPr>
          <w:i/>
          <w:lang w:val="bg-BG"/>
        </w:rPr>
        <w:t xml:space="preserve">, </w:t>
      </w:r>
      <w:r w:rsidRPr="00421023">
        <w:rPr>
          <w:i/>
          <w:lang w:val="bg-BG"/>
        </w:rPr>
        <w:t>устоява</w:t>
      </w:r>
      <w:r w:rsidR="005C5199" w:rsidRPr="00421023">
        <w:rPr>
          <w:i/>
          <w:lang w:val="bg-BG"/>
        </w:rPr>
        <w:t>щи</w:t>
      </w:r>
      <w:r w:rsidRPr="00421023">
        <w:rPr>
          <w:i/>
          <w:lang w:val="bg-BG"/>
        </w:rPr>
        <w:t xml:space="preserve"> на ретропулсията на ръката и мишницата, се осъществява по-лесно в широк контакт на възглавничките на пръстите с клавиатурата</w:t>
      </w:r>
      <w:r w:rsidR="005C5199" w:rsidRPr="00421023">
        <w:rPr>
          <w:i/>
          <w:lang w:val="bg-BG"/>
        </w:rPr>
        <w:t>,</w:t>
      </w:r>
      <w:r w:rsidRPr="00421023">
        <w:rPr>
          <w:i/>
          <w:lang w:val="bg-BG"/>
        </w:rPr>
        <w:t xml:space="preserve"> отколкото в контакт само с върховете на пръстите.</w:t>
      </w:r>
    </w:p>
    <w:p w14:paraId="13E51305" w14:textId="77777777" w:rsidR="004C06CF" w:rsidRPr="00421023" w:rsidRDefault="004C06CF" w:rsidP="004C06CF">
      <w:pPr>
        <w:rPr>
          <w:b/>
          <w:i/>
          <w:lang w:val="bg-BG"/>
        </w:rPr>
      </w:pPr>
      <w:r w:rsidRPr="00421023">
        <w:rPr>
          <w:b/>
          <w:i/>
          <w:lang w:val="bg-BG"/>
        </w:rPr>
        <w:t>с) Свързването на пръстите</w:t>
      </w:r>
    </w:p>
    <w:p w14:paraId="56176648" w14:textId="570C13D0" w:rsidR="004C06CF" w:rsidRPr="00421023" w:rsidRDefault="005C5199" w:rsidP="004C06CF">
      <w:pPr>
        <w:rPr>
          <w:i/>
          <w:lang w:val="bg-BG"/>
        </w:rPr>
      </w:pPr>
      <w:r w:rsidRPr="00421023">
        <w:rPr>
          <w:i/>
          <w:lang w:val="bg-BG"/>
        </w:rPr>
        <w:t>Работата по т</w:t>
      </w:r>
      <w:r w:rsidR="004C06CF" w:rsidRPr="00421023">
        <w:rPr>
          <w:i/>
          <w:lang w:val="bg-BG"/>
        </w:rPr>
        <w:t xml:space="preserve">ака наречената „независимост“ на пръстите </w:t>
      </w:r>
      <w:r w:rsidRPr="00421023">
        <w:rPr>
          <w:i/>
          <w:lang w:val="bg-BG"/>
        </w:rPr>
        <w:t xml:space="preserve"> е </w:t>
      </w:r>
      <w:r w:rsidR="004C06CF" w:rsidRPr="00421023">
        <w:rPr>
          <w:i/>
          <w:lang w:val="bg-BG"/>
        </w:rPr>
        <w:t>успешн</w:t>
      </w:r>
      <w:r w:rsidRPr="00421023">
        <w:rPr>
          <w:i/>
          <w:lang w:val="bg-BG"/>
        </w:rPr>
        <w:t>а</w:t>
      </w:r>
      <w:r w:rsidR="004C06CF" w:rsidRPr="00421023">
        <w:rPr>
          <w:i/>
          <w:lang w:val="bg-BG"/>
        </w:rPr>
        <w:t xml:space="preserve"> само ако пианистът познава точното движение на артикулацията</w:t>
      </w:r>
      <w:r w:rsidRPr="00421023">
        <w:rPr>
          <w:i/>
          <w:lang w:val="bg-BG"/>
        </w:rPr>
        <w:t xml:space="preserve">, </w:t>
      </w:r>
      <w:r w:rsidR="004C06CF" w:rsidRPr="00421023">
        <w:rPr>
          <w:i/>
          <w:lang w:val="bg-BG"/>
        </w:rPr>
        <w:t>предвидена за удобното и лесно свързване на няколко</w:t>
      </w:r>
      <w:r w:rsidR="00151497" w:rsidRPr="00421023">
        <w:rPr>
          <w:i/>
          <w:lang w:val="bg-BG"/>
        </w:rPr>
        <w:t xml:space="preserve"> звука. </w:t>
      </w:r>
      <w:r w:rsidR="004C06CF" w:rsidRPr="00421023">
        <w:rPr>
          <w:i/>
          <w:lang w:val="bg-BG"/>
        </w:rPr>
        <w:t>Кларк</w:t>
      </w:r>
      <w:r w:rsidR="00714656" w:rsidRPr="00421023">
        <w:rPr>
          <w:i/>
          <w:lang w:val="bg-BG"/>
        </w:rPr>
        <w:t xml:space="preserve"> дефинира, </w:t>
      </w:r>
      <w:r w:rsidR="004C06CF" w:rsidRPr="00421023">
        <w:rPr>
          <w:i/>
          <w:lang w:val="bg-BG"/>
        </w:rPr>
        <w:t>че в гамите на Лист „нотите са обединени в дъговидни линии“. Тези дъговидни линии (независимо от закръглените движения на пръстовата артикулация) са</w:t>
      </w:r>
      <w:r w:rsidR="00714656" w:rsidRPr="00421023">
        <w:rPr>
          <w:i/>
          <w:lang w:val="bg-BG"/>
        </w:rPr>
        <w:t xml:space="preserve"> обуславени</w:t>
      </w:r>
      <w:r w:rsidR="004C06CF" w:rsidRPr="00421023">
        <w:rPr>
          <w:i/>
          <w:lang w:val="bg-BG"/>
        </w:rPr>
        <w:t xml:space="preserve"> от последователните </w:t>
      </w:r>
      <w:r w:rsidR="004C06CF" w:rsidRPr="00421023">
        <w:rPr>
          <w:i/>
          <w:lang w:val="bg-BG"/>
        </w:rPr>
        <w:lastRenderedPageBreak/>
        <w:t>ротации на ръката, която се накланя откъм пронация (от страна</w:t>
      </w:r>
      <w:r w:rsidR="00124D4B" w:rsidRPr="00421023">
        <w:rPr>
          <w:i/>
          <w:lang w:val="bg-BG"/>
        </w:rPr>
        <w:t>та</w:t>
      </w:r>
      <w:r w:rsidR="004C06CF" w:rsidRPr="00421023">
        <w:rPr>
          <w:i/>
          <w:lang w:val="bg-BG"/>
        </w:rPr>
        <w:t xml:space="preserve"> на палеца) все повече и повече към супинация (към втори, трети и четвърти пръст)</w:t>
      </w:r>
      <w:r w:rsidR="00124D4B" w:rsidRPr="00421023">
        <w:rPr>
          <w:i/>
          <w:lang w:val="bg-BG"/>
        </w:rPr>
        <w:t>,</w:t>
      </w:r>
      <w:r w:rsidR="004C06CF" w:rsidRPr="00421023">
        <w:rPr>
          <w:i/>
          <w:lang w:val="bg-BG"/>
        </w:rPr>
        <w:t xml:space="preserve"> за да се върне </w:t>
      </w:r>
      <w:r w:rsidR="00124D4B" w:rsidRPr="00421023">
        <w:rPr>
          <w:i/>
          <w:lang w:val="bg-BG"/>
        </w:rPr>
        <w:t xml:space="preserve">отново </w:t>
      </w:r>
      <w:r w:rsidR="004C06CF" w:rsidRPr="00421023">
        <w:rPr>
          <w:i/>
          <w:lang w:val="bg-BG"/>
        </w:rPr>
        <w:t>към лека пронация в момента на прехода на палеца (това важи за възходящите гами в дясна ръка).</w:t>
      </w:r>
    </w:p>
    <w:p w14:paraId="4D2788BF" w14:textId="0772D1A9" w:rsidR="00421023" w:rsidRPr="00421023" w:rsidRDefault="004C06CF" w:rsidP="00421023">
      <w:pPr>
        <w:rPr>
          <w:i/>
          <w:lang w:val="bg-BG"/>
        </w:rPr>
      </w:pPr>
      <w:r w:rsidRPr="00421023">
        <w:rPr>
          <w:i/>
          <w:lang w:val="bg-BG"/>
        </w:rPr>
        <w:t>Ротациите на предмишницата са определени от синхрон</w:t>
      </w:r>
      <w:r w:rsidR="00124D4B" w:rsidRPr="00421023">
        <w:rPr>
          <w:i/>
          <w:lang w:val="bg-BG"/>
        </w:rPr>
        <w:t>а</w:t>
      </w:r>
      <w:r w:rsidRPr="00421023">
        <w:rPr>
          <w:i/>
          <w:lang w:val="bg-BG"/>
        </w:rPr>
        <w:t xml:space="preserve"> на пръстовото и ръчно свързване: би било опасно да се повлияе на свързването на пръстите чрез даване на предимство на ротативния импулс на предмишницата</w:t>
      </w:r>
      <w:r w:rsidR="00124D4B" w:rsidRPr="00421023">
        <w:rPr>
          <w:i/>
          <w:lang w:val="bg-BG"/>
        </w:rPr>
        <w:t xml:space="preserve">. Това </w:t>
      </w:r>
      <w:r w:rsidRPr="00421023">
        <w:rPr>
          <w:i/>
          <w:lang w:val="bg-BG"/>
        </w:rPr>
        <w:t>може да доведе до неравност в свиренето: поради тази причина някои пианисти предпочитат да</w:t>
      </w:r>
      <w:r w:rsidR="00A63821">
        <w:rPr>
          <w:i/>
          <w:lang w:val="bg-BG"/>
        </w:rPr>
        <w:t xml:space="preserve"> блокират предмишницата и китката – решение</w:t>
      </w:r>
      <w:r w:rsidR="008D786D">
        <w:rPr>
          <w:i/>
          <w:lang w:val="bg-BG"/>
        </w:rPr>
        <w:t>,</w:t>
      </w:r>
      <w:r w:rsidR="00A63821">
        <w:rPr>
          <w:i/>
          <w:lang w:val="bg-BG"/>
        </w:rPr>
        <w:t xml:space="preserve"> което се оказва също </w:t>
      </w:r>
      <w:r w:rsidR="00421023" w:rsidRPr="00421023">
        <w:rPr>
          <w:i/>
          <w:lang w:val="bg-BG"/>
        </w:rPr>
        <w:t xml:space="preserve">толкова злополучно. Наклонът на ръката, прецизността ѝ, ротациите на предмишницата произлизат от пръстите, които действат в оптимални условия на свобода по отношение на окачени горни крайници </w:t>
      </w:r>
      <w:r w:rsidR="008D786D">
        <w:rPr>
          <w:i/>
          <w:lang w:val="bg-BG"/>
        </w:rPr>
        <w:t>–</w:t>
      </w:r>
      <w:r w:rsidR="00421023" w:rsidRPr="00421023">
        <w:rPr>
          <w:i/>
          <w:lang w:val="bg-BG"/>
        </w:rPr>
        <w:t xml:space="preserve"> ротиращи и дърпащи.</w:t>
      </w:r>
    </w:p>
    <w:p w14:paraId="00B5E68D" w14:textId="09688820" w:rsidR="00421023" w:rsidRPr="00421023" w:rsidRDefault="00421023" w:rsidP="00421023">
      <w:pPr>
        <w:rPr>
          <w:i/>
          <w:lang w:val="bg-BG"/>
        </w:rPr>
      </w:pPr>
      <w:r w:rsidRPr="00421023">
        <w:rPr>
          <w:i/>
          <w:lang w:val="bg-BG"/>
        </w:rPr>
        <w:t xml:space="preserve">Трябва да припомним, че условията за свобода на пръстите зависят в голяма степен от захващащото им действие, което следва определена обща наклоненост поради предимството, дадено на супинаторната ос. </w:t>
      </w:r>
      <w:bookmarkStart w:id="4" w:name="_Hlk231478804"/>
      <w:r w:rsidRPr="00421023">
        <w:rPr>
          <w:i/>
          <w:lang w:val="bg-BG"/>
        </w:rPr>
        <w:t xml:space="preserve">Пианистът чувства голяма </w:t>
      </w:r>
      <w:r w:rsidR="009E6DB0" w:rsidRPr="000A5616">
        <w:rPr>
          <w:i/>
          <w:lang w:val="bg-BG"/>
        </w:rPr>
        <w:t>лекота</w:t>
      </w:r>
      <w:r w:rsidRPr="00421023">
        <w:rPr>
          <w:i/>
          <w:lang w:val="bg-BG"/>
        </w:rPr>
        <w:t xml:space="preserve"> и удобство</w:t>
      </w:r>
      <w:bookmarkEnd w:id="4"/>
      <w:r w:rsidRPr="00421023">
        <w:rPr>
          <w:i/>
          <w:lang w:val="bg-BG"/>
        </w:rPr>
        <w:t xml:space="preserve">, водейки атаката на върховете на пръстите към интербрахиалното пространство </w:t>
      </w:r>
      <w:r w:rsidRPr="00421023">
        <w:rPr>
          <w:lang w:val="bg-BG"/>
        </w:rPr>
        <w:t>(пространството между двете предмишници).</w:t>
      </w:r>
    </w:p>
    <w:p w14:paraId="5D5A568F" w14:textId="77777777" w:rsidR="00421023" w:rsidRPr="00421023" w:rsidRDefault="00421023" w:rsidP="00421023">
      <w:pPr>
        <w:rPr>
          <w:lang w:val="bg-BG"/>
        </w:rPr>
      </w:pPr>
      <w:r w:rsidRPr="00421023">
        <w:rPr>
          <w:i/>
          <w:lang w:val="bg-BG"/>
        </w:rPr>
        <w:t>От казаното дотук може да извлечем извода, че паралелните движения са по-деликатни за синхронизиране, защото ръцете функционират по симетричен начин, а в този случай действат, следвайки антагонистични ротации.</w:t>
      </w:r>
    </w:p>
    <w:p w14:paraId="6DB793A6" w14:textId="21400850" w:rsidR="00421023" w:rsidRPr="00421023" w:rsidRDefault="00421023" w:rsidP="00421023">
      <w:pPr>
        <w:rPr>
          <w:lang w:val="bg-BG"/>
        </w:rPr>
      </w:pPr>
      <w:r w:rsidRPr="00421023">
        <w:rPr>
          <w:lang w:val="bg-BG"/>
        </w:rPr>
        <w:t xml:space="preserve">Тук бих искала да </w:t>
      </w:r>
      <w:r w:rsidR="009E6DB0">
        <w:rPr>
          <w:lang w:val="bg-BG"/>
        </w:rPr>
        <w:t>от</w:t>
      </w:r>
      <w:r w:rsidRPr="00421023">
        <w:rPr>
          <w:lang w:val="bg-BG"/>
        </w:rPr>
        <w:t>бележа, че Нейгауз говори за същите ротации, но с други думи</w:t>
      </w:r>
      <w:r w:rsidR="008D786D">
        <w:rPr>
          <w:lang w:val="bg-BG"/>
        </w:rPr>
        <w:t>,</w:t>
      </w:r>
      <w:r w:rsidRPr="00421023">
        <w:rPr>
          <w:lang w:val="bg-BG"/>
        </w:rPr>
        <w:t xml:space="preserve"> като и той дава предимство на супинацията:</w:t>
      </w:r>
    </w:p>
    <w:p w14:paraId="36A83B98" w14:textId="7F7ABC74" w:rsidR="00421023" w:rsidRPr="00421023" w:rsidRDefault="00421023" w:rsidP="00421023">
      <w:pPr>
        <w:rPr>
          <w:i/>
          <w:lang w:val="bg-BG"/>
        </w:rPr>
      </w:pPr>
      <w:r w:rsidRPr="00421023">
        <w:rPr>
          <w:i/>
          <w:lang w:val="bg-BG"/>
        </w:rPr>
        <w:t>„Аз дори познавах учители, които карат ученика непременно при изпълнението на гама с дясна ръка отгоре надолу (отдясно наляво) да държ</w:t>
      </w:r>
      <w:r w:rsidR="009E6DB0">
        <w:rPr>
          <w:i/>
          <w:lang w:val="bg-BG"/>
        </w:rPr>
        <w:t>и</w:t>
      </w:r>
      <w:r w:rsidRPr="00421023">
        <w:rPr>
          <w:i/>
          <w:lang w:val="bg-BG"/>
        </w:rPr>
        <w:t xml:space="preserve"> ръката постоянно наклонена към втория и първия пръст </w:t>
      </w:r>
      <w:r w:rsidRPr="00421023">
        <w:rPr>
          <w:lang w:val="bg-BG"/>
        </w:rPr>
        <w:t>(тоест в пронация)</w:t>
      </w:r>
      <w:r w:rsidRPr="00421023">
        <w:rPr>
          <w:i/>
          <w:lang w:val="bg-BG"/>
        </w:rPr>
        <w:t xml:space="preserve">. Те считат, че това е „красиво“ и удобно. А всъщност е трудно да си представим нещо по-непрактично. По-право този похват е приложим само като изключение от правилото. </w:t>
      </w:r>
    </w:p>
    <w:p w14:paraId="2766E249" w14:textId="1002EAA8" w:rsidR="004C06CF" w:rsidRPr="00BB48A3" w:rsidRDefault="00421023" w:rsidP="004C06CF">
      <w:pPr>
        <w:rPr>
          <w:i/>
          <w:color w:val="2E74B5" w:themeColor="accent1" w:themeShade="BF"/>
          <w:lang w:val="bg-BG"/>
        </w:rPr>
      </w:pPr>
      <w:bookmarkStart w:id="5" w:name="_Hlk231478871"/>
      <w:r w:rsidRPr="00421023">
        <w:rPr>
          <w:i/>
          <w:lang w:val="bg-BG"/>
        </w:rPr>
        <w:t xml:space="preserve">Предлагам на желаещите да посвирят гами по посочения начин, а след това по правилния, т.е. пряко противоположния, а именно: </w:t>
      </w:r>
      <w:r w:rsidRPr="000A5616">
        <w:rPr>
          <w:i/>
          <w:lang w:val="bg-BG"/>
        </w:rPr>
        <w:t>според</w:t>
      </w:r>
      <w:r w:rsidRPr="00421023">
        <w:rPr>
          <w:i/>
          <w:lang w:val="bg-BG"/>
        </w:rPr>
        <w:t xml:space="preserve"> приближаването към първи пръст</w:t>
      </w:r>
      <w:bookmarkEnd w:id="5"/>
      <w:r w:rsidRPr="00421023">
        <w:rPr>
          <w:i/>
          <w:lang w:val="bg-BG"/>
        </w:rPr>
        <w:t xml:space="preserve"> (т.е. при прехвърлянето на 4,3,2), </w:t>
      </w:r>
      <w:r w:rsidRPr="00421023">
        <w:rPr>
          <w:i/>
          <w:lang w:val="bg-BG"/>
        </w:rPr>
        <w:lastRenderedPageBreak/>
        <w:t xml:space="preserve">ръката да се държи наклонена от втория към петия пръст, а при подлагането, преминавайки към следващата позиция </w:t>
      </w:r>
      <w:r w:rsidR="00B9626F">
        <w:rPr>
          <w:i/>
          <w:lang w:val="bg-BG"/>
        </w:rPr>
        <w:t>–</w:t>
      </w:r>
      <w:r w:rsidRPr="00421023">
        <w:rPr>
          <w:i/>
          <w:lang w:val="bg-BG"/>
        </w:rPr>
        <w:t xml:space="preserve"> на трите </w:t>
      </w:r>
      <w:r w:rsidR="004C06CF" w:rsidRPr="00421023">
        <w:rPr>
          <w:i/>
          <w:lang w:val="bg-BG"/>
        </w:rPr>
        <w:t>пръста подред (3,2,1),</w:t>
      </w:r>
      <w:r w:rsidR="00823BF7" w:rsidRPr="00421023">
        <w:rPr>
          <w:i/>
          <w:lang w:val="bg-BG"/>
        </w:rPr>
        <w:t xml:space="preserve"> ръката</w:t>
      </w:r>
      <w:r w:rsidR="004C06CF" w:rsidRPr="00421023">
        <w:rPr>
          <w:i/>
          <w:lang w:val="bg-BG"/>
        </w:rPr>
        <w:t xml:space="preserve"> да </w:t>
      </w:r>
      <w:r w:rsidR="00823BF7" w:rsidRPr="00421023">
        <w:rPr>
          <w:i/>
          <w:lang w:val="bg-BG"/>
        </w:rPr>
        <w:t>се „</w:t>
      </w:r>
      <w:r w:rsidR="004C06CF" w:rsidRPr="00421023">
        <w:rPr>
          <w:i/>
          <w:lang w:val="bg-BG"/>
        </w:rPr>
        <w:t>оп</w:t>
      </w:r>
      <w:r w:rsidR="00823BF7" w:rsidRPr="00421023">
        <w:rPr>
          <w:i/>
          <w:lang w:val="bg-BG"/>
        </w:rPr>
        <w:t>асва“</w:t>
      </w:r>
      <w:r w:rsidR="004C06CF" w:rsidRPr="00421023">
        <w:rPr>
          <w:i/>
          <w:lang w:val="bg-BG"/>
        </w:rPr>
        <w:t xml:space="preserve"> около първия пръст като около някаква ос, малка дъга, или „примка“</w:t>
      </w:r>
      <w:r w:rsidR="008D786D">
        <w:rPr>
          <w:i/>
          <w:lang w:val="bg-BG"/>
        </w:rPr>
        <w:t>,</w:t>
      </w:r>
      <w:r w:rsidR="004C06CF" w:rsidRPr="00421023">
        <w:rPr>
          <w:i/>
          <w:lang w:val="bg-BG"/>
        </w:rPr>
        <w:t xml:space="preserve"> </w:t>
      </w:r>
      <w:r w:rsidR="00823BF7" w:rsidRPr="00421023">
        <w:rPr>
          <w:i/>
          <w:lang w:val="bg-BG"/>
        </w:rPr>
        <w:t>като</w:t>
      </w:r>
      <w:r w:rsidR="004C06CF" w:rsidRPr="00421023">
        <w:rPr>
          <w:i/>
          <w:lang w:val="bg-BG"/>
        </w:rPr>
        <w:t xml:space="preserve"> в този момент (по</w:t>
      </w:r>
      <w:r w:rsidR="00823BF7" w:rsidRPr="00421023">
        <w:rPr>
          <w:i/>
          <w:lang w:val="bg-BG"/>
        </w:rPr>
        <w:t>-</w:t>
      </w:r>
      <w:r w:rsidR="004C06CF" w:rsidRPr="00421023">
        <w:rPr>
          <w:i/>
          <w:lang w:val="bg-BG"/>
        </w:rPr>
        <w:t xml:space="preserve">точно линията на предкитката, на костите, „от които израстват пръстите“) </w:t>
      </w:r>
      <w:r w:rsidR="00823BF7" w:rsidRPr="00421023">
        <w:rPr>
          <w:i/>
          <w:lang w:val="bg-BG"/>
        </w:rPr>
        <w:t xml:space="preserve">да </w:t>
      </w:r>
      <w:r w:rsidR="004C06CF" w:rsidRPr="00421023">
        <w:rPr>
          <w:i/>
          <w:lang w:val="bg-BG"/>
        </w:rPr>
        <w:t>се наклон</w:t>
      </w:r>
      <w:r w:rsidR="00823BF7" w:rsidRPr="00421023">
        <w:rPr>
          <w:i/>
          <w:lang w:val="bg-BG"/>
        </w:rPr>
        <w:t>и</w:t>
      </w:r>
      <w:r w:rsidR="004C06CF" w:rsidRPr="00421023">
        <w:rPr>
          <w:i/>
          <w:lang w:val="bg-BG"/>
        </w:rPr>
        <w:t xml:space="preserve"> от петия към втория пръст (за миг!), за да се изправи отново в следния момент, а в по-следващия да заеме първоначалното положение (с наклон от втория към петия пръст). Ако по този начин се изсвири гамата бързо и силно, то ще се получи съвсем ясна и вълнообразна линия.“</w:t>
      </w:r>
    </w:p>
    <w:p w14:paraId="3103CE42" w14:textId="00963C37" w:rsidR="004C06CF" w:rsidRPr="00421023" w:rsidRDefault="004C06CF" w:rsidP="004C06CF">
      <w:pPr>
        <w:rPr>
          <w:lang w:val="bg-BG"/>
        </w:rPr>
      </w:pPr>
      <w:r w:rsidRPr="00421023">
        <w:rPr>
          <w:lang w:val="bg-BG"/>
        </w:rPr>
        <w:t xml:space="preserve">Може да си зададем въпроса дали не </w:t>
      </w:r>
      <w:r w:rsidR="00B9626F">
        <w:rPr>
          <w:lang w:val="bg-BG"/>
        </w:rPr>
        <w:t xml:space="preserve">е </w:t>
      </w:r>
      <w:r w:rsidRPr="00421023">
        <w:rPr>
          <w:lang w:val="bg-BG"/>
        </w:rPr>
        <w:t xml:space="preserve">възможно свиренето в прекомерна пронация (както го критикуват Нейгауз и Отт) да е вид остатък от техниката на клавесина: свиренето в пронация върху клавесина е удобно, защото нямаме нужда от дърпаща енергия на цялата ръка, а и техническите формули не са същите. В орнаментите преминаването от супинация към пронация е удобно, защото освобождава пръстите. </w:t>
      </w:r>
    </w:p>
    <w:p w14:paraId="7E046007" w14:textId="29AA5341" w:rsidR="004C06CF" w:rsidRPr="00421023" w:rsidRDefault="00823BF7" w:rsidP="004C06CF">
      <w:pPr>
        <w:rPr>
          <w:lang w:val="bg-BG"/>
        </w:rPr>
      </w:pPr>
      <w:r w:rsidRPr="00421023">
        <w:rPr>
          <w:lang w:val="bg-BG"/>
        </w:rPr>
        <w:t>Както посочва Отт</w:t>
      </w:r>
      <w:r w:rsidR="00B9626F">
        <w:rPr>
          <w:lang w:val="bg-BG"/>
        </w:rPr>
        <w:t>,</w:t>
      </w:r>
      <w:r w:rsidR="00700485" w:rsidRPr="00421023">
        <w:rPr>
          <w:lang w:val="bg-BG"/>
        </w:rPr>
        <w:t xml:space="preserve"> </w:t>
      </w:r>
      <w:r w:rsidRPr="00421023">
        <w:rPr>
          <w:lang w:val="bg-BG"/>
        </w:rPr>
        <w:t>д</w:t>
      </w:r>
      <w:r w:rsidR="004C06CF" w:rsidRPr="00421023">
        <w:rPr>
          <w:lang w:val="bg-BG"/>
        </w:rPr>
        <w:t xml:space="preserve">руга възможност това наставление да е стигнало до нас </w:t>
      </w:r>
      <w:r w:rsidR="00700485" w:rsidRPr="00421023">
        <w:rPr>
          <w:lang w:val="bg-BG"/>
        </w:rPr>
        <w:t xml:space="preserve">е </w:t>
      </w:r>
      <w:r w:rsidR="004C06CF" w:rsidRPr="00421023">
        <w:rPr>
          <w:lang w:val="bg-BG"/>
        </w:rPr>
        <w:t xml:space="preserve">чрез Мари Жаел, която вярва, че възглавничките на пръстите са по-чувствителни откъм страната на палеца и затова </w:t>
      </w:r>
      <w:r w:rsidR="00700485" w:rsidRPr="00421023">
        <w:rPr>
          <w:lang w:val="bg-BG"/>
        </w:rPr>
        <w:t>вярва,</w:t>
      </w:r>
      <w:r w:rsidR="004C06CF" w:rsidRPr="00421023">
        <w:rPr>
          <w:lang w:val="bg-BG"/>
        </w:rPr>
        <w:t xml:space="preserve"> че</w:t>
      </w:r>
      <w:r w:rsidR="00700485" w:rsidRPr="00421023">
        <w:rPr>
          <w:lang w:val="bg-BG"/>
        </w:rPr>
        <w:t xml:space="preserve"> </w:t>
      </w:r>
      <w:r w:rsidR="004C06CF" w:rsidRPr="00421023">
        <w:rPr>
          <w:lang w:val="bg-BG"/>
        </w:rPr>
        <w:t>трябва да търсим контакт с клавиша откъм тази страна на пръстите.</w:t>
      </w:r>
    </w:p>
    <w:p w14:paraId="7575E69A" w14:textId="77777777" w:rsidR="004C06CF" w:rsidRPr="004C06CF" w:rsidRDefault="004C06CF" w:rsidP="00D77696">
      <w:pPr>
        <w:rPr>
          <w:iCs/>
          <w:color w:val="2E74B5" w:themeColor="accent1" w:themeShade="BF"/>
          <w:lang w:val="bg-BG"/>
        </w:rPr>
      </w:pPr>
    </w:p>
    <w:p w14:paraId="7B65EC71" w14:textId="77777777" w:rsidR="005E157F" w:rsidRDefault="005E157F">
      <w:pPr>
        <w:rPr>
          <w:i/>
          <w:color w:val="2E74B5" w:themeColor="accent1" w:themeShade="BF"/>
          <w:lang w:val="bg-BG"/>
        </w:rPr>
      </w:pPr>
      <w:r>
        <w:rPr>
          <w:i/>
          <w:color w:val="2E74B5" w:themeColor="accent1" w:themeShade="BF"/>
          <w:lang w:val="bg-BG"/>
        </w:rPr>
        <w:br w:type="page"/>
      </w:r>
    </w:p>
    <w:p w14:paraId="36524FE4" w14:textId="351FBB79" w:rsidR="005E157F" w:rsidRDefault="007E4F43" w:rsidP="005E157F">
      <w:pPr>
        <w:rPr>
          <w:i/>
          <w:lang w:val="bg-BG"/>
        </w:rPr>
      </w:pPr>
      <w:r>
        <w:rPr>
          <w:noProof/>
        </w:rPr>
        <w:lastRenderedPageBreak/>
        <w:drawing>
          <wp:inline distT="0" distB="0" distL="0" distR="0" wp14:anchorId="3B8047B9" wp14:editId="2A7AE4D7">
            <wp:extent cx="5569527" cy="5293014"/>
            <wp:effectExtent l="0" t="0" r="0" b="3175"/>
            <wp:docPr id="27" name="Kép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75396" cy="5298591"/>
                    </a:xfrm>
                    <a:prstGeom prst="rect">
                      <a:avLst/>
                    </a:prstGeom>
                    <a:noFill/>
                    <a:ln>
                      <a:noFill/>
                    </a:ln>
                  </pic:spPr>
                </pic:pic>
              </a:graphicData>
            </a:graphic>
          </wp:inline>
        </w:drawing>
      </w:r>
    </w:p>
    <w:p w14:paraId="5DDC41DD" w14:textId="3D4945F5" w:rsidR="005E157F" w:rsidRPr="001C62F9" w:rsidRDefault="005E157F" w:rsidP="005E157F">
      <w:pPr>
        <w:rPr>
          <w:lang w:val="en-US"/>
        </w:rPr>
      </w:pPr>
      <w:r>
        <w:rPr>
          <w:i/>
          <w:lang w:val="bg-BG"/>
        </w:rPr>
        <w:t xml:space="preserve">             </w:t>
      </w:r>
      <w:r>
        <w:rPr>
          <w:rFonts w:cstheme="minorHAnsi"/>
          <w:lang w:val="bg-BG"/>
        </w:rPr>
        <w:t>©</w:t>
      </w:r>
      <w:r w:rsidRPr="001C62F9">
        <w:rPr>
          <w:lang w:val="en-US"/>
        </w:rPr>
        <w:t xml:space="preserve">Editions Henry Lemoine, </w:t>
      </w:r>
      <w:proofErr w:type="spellStart"/>
      <w:r w:rsidRPr="001C62F9">
        <w:rPr>
          <w:lang w:val="en-US"/>
        </w:rPr>
        <w:t>paris</w:t>
      </w:r>
      <w:proofErr w:type="spellEnd"/>
      <w:r w:rsidRPr="001C62F9">
        <w:rPr>
          <w:lang w:val="en-US"/>
        </w:rPr>
        <w:t>. All right reserved</w:t>
      </w:r>
      <w:r w:rsidRPr="001C62F9">
        <w:rPr>
          <w:lang w:val="en-US"/>
        </w:rPr>
        <w:br/>
      </w:r>
      <w:hyperlink r:id="rId28" w:tgtFrame="_blank" w:tooltip="https://www.henry-lemoine.com/en/librairie/19644-liszt-et-la-pedagogie-du-piano.html" w:history="1">
        <w:r w:rsidRPr="001C62F9">
          <w:rPr>
            <w:rStyle w:val="Hyperlink"/>
            <w:rFonts w:ascii="Segoe UI" w:hAnsi="Segoe UI" w:cs="Segoe UI"/>
            <w:sz w:val="22"/>
            <w:bdr w:val="none" w:sz="0" w:space="0" w:color="auto" w:frame="1"/>
            <w:shd w:val="clear" w:color="auto" w:fill="FFFFFF"/>
            <w:lang w:val="en-US"/>
          </w:rPr>
          <w:t>https://www.henry-lemoine.com/en/librairie/19644-liszt-et-la-pedagogie-du-piano.html</w:t>
        </w:r>
      </w:hyperlink>
    </w:p>
    <w:p w14:paraId="65D79EDD" w14:textId="77777777" w:rsidR="005E157F" w:rsidRPr="00421023" w:rsidRDefault="005E157F" w:rsidP="005E157F">
      <w:pPr>
        <w:rPr>
          <w:lang w:val="bg-BG"/>
        </w:rPr>
      </w:pPr>
    </w:p>
    <w:p w14:paraId="1BF66D7D" w14:textId="5848F710" w:rsidR="005E157F" w:rsidRPr="00421023" w:rsidRDefault="005E157F" w:rsidP="005E157F">
      <w:pPr>
        <w:rPr>
          <w:lang w:val="bg-BG"/>
        </w:rPr>
      </w:pPr>
      <w:r w:rsidRPr="00421023">
        <w:rPr>
          <w:lang w:val="bg-BG"/>
        </w:rPr>
        <w:t>Тази схема показва продължителното плъзгане на възглавничките на пръстите, двете горни схеми за дясната ръка (възходяща и низходяща гама, ръката се върти от пронация към супинация за възходящата, от супинация към пронация за низходящата гама); двете долни схеми са за лявата ръка.</w:t>
      </w:r>
    </w:p>
    <w:p w14:paraId="57D308C9" w14:textId="77777777" w:rsidR="005E157F" w:rsidRPr="005E157F" w:rsidRDefault="005E157F" w:rsidP="005E157F">
      <w:pPr>
        <w:rPr>
          <w:color w:val="2E74B5" w:themeColor="accent1" w:themeShade="BF"/>
          <w:lang w:val="bg-BG"/>
        </w:rPr>
      </w:pPr>
    </w:p>
    <w:p w14:paraId="523BC77D" w14:textId="5604DF95" w:rsidR="005E157F" w:rsidRDefault="005E157F">
      <w:pPr>
        <w:rPr>
          <w:i/>
          <w:lang w:val="bg-BG"/>
        </w:rPr>
      </w:pPr>
    </w:p>
    <w:p w14:paraId="06F5C4F1" w14:textId="77777777" w:rsidR="005E157F" w:rsidRDefault="005E157F">
      <w:pPr>
        <w:rPr>
          <w:i/>
          <w:lang w:val="bg-BG"/>
        </w:rPr>
      </w:pPr>
      <w:r>
        <w:rPr>
          <w:i/>
          <w:lang w:val="bg-BG"/>
        </w:rPr>
        <w:br w:type="page"/>
      </w:r>
    </w:p>
    <w:p w14:paraId="6BFE5185" w14:textId="2F941BC1" w:rsidR="005E157F" w:rsidRPr="002C0035" w:rsidRDefault="005E157F" w:rsidP="005E157F">
      <w:pPr>
        <w:rPr>
          <w:i/>
          <w:lang w:val="bg-BG"/>
        </w:rPr>
      </w:pPr>
      <w:r>
        <w:rPr>
          <w:i/>
          <w:lang w:val="bg-BG"/>
        </w:rPr>
        <w:lastRenderedPageBreak/>
        <w:t>„Мнението, че Лист е бил първият пианист, освободил се изцяло от техниката на клавесина</w:t>
      </w:r>
      <w:r w:rsidR="00210497">
        <w:rPr>
          <w:i/>
          <w:lang w:val="bg-BG"/>
        </w:rPr>
        <w:t>,</w:t>
      </w:r>
      <w:r>
        <w:rPr>
          <w:i/>
          <w:lang w:val="bg-BG"/>
        </w:rPr>
        <w:t xml:space="preserve"> е доста разпространено</w:t>
      </w:r>
      <w:r w:rsidR="00AF51D7">
        <w:rPr>
          <w:i/>
          <w:lang w:val="bg-BG"/>
        </w:rPr>
        <w:t>. Н</w:t>
      </w:r>
      <w:r>
        <w:rPr>
          <w:i/>
          <w:lang w:val="bg-BG"/>
        </w:rPr>
        <w:t>ай-вероятно това твърдение се основава повече на изопачена легенда</w:t>
      </w:r>
      <w:r w:rsidR="00B9626F">
        <w:rPr>
          <w:i/>
          <w:lang w:val="bg-BG"/>
        </w:rPr>
        <w:t>,</w:t>
      </w:r>
      <w:r>
        <w:rPr>
          <w:i/>
          <w:lang w:val="bg-BG"/>
        </w:rPr>
        <w:t xml:space="preserve"> отколкото на реалност. Най-великите клавесинисти като Куперен или Рамо са препоръчвали лека, </w:t>
      </w:r>
      <w:r w:rsidRPr="002C0035">
        <w:rPr>
          <w:i/>
          <w:lang w:val="bg-BG"/>
        </w:rPr>
        <w:t>гъвкаво падаща ръка от предварително олекотена предмишница с по-скоро куполовидна китка.</w:t>
      </w:r>
    </w:p>
    <w:p w14:paraId="168A548E" w14:textId="436B8ACD" w:rsidR="005E157F" w:rsidRDefault="005E157F" w:rsidP="005E157F">
      <w:pPr>
        <w:rPr>
          <w:i/>
          <w:lang w:val="bg-BG"/>
        </w:rPr>
      </w:pPr>
      <w:r w:rsidRPr="002C0035">
        <w:rPr>
          <w:i/>
          <w:lang w:val="bg-BG"/>
        </w:rPr>
        <w:t>Когато съзерцаваме Лист на пианото, сме принудени да отбележим, че в крайна сметка, против всички очаквания</w:t>
      </w:r>
      <w:r w:rsidR="00210497">
        <w:rPr>
          <w:i/>
          <w:lang w:val="bg-BG"/>
        </w:rPr>
        <w:t>,</w:t>
      </w:r>
      <w:r w:rsidRPr="002C0035">
        <w:rPr>
          <w:i/>
          <w:lang w:val="bg-BG"/>
        </w:rPr>
        <w:t xml:space="preserve"> той заема мануалната постановка </w:t>
      </w:r>
      <w:r w:rsidR="00752A2E">
        <w:rPr>
          <w:i/>
          <w:lang w:val="bg-BG"/>
        </w:rPr>
        <w:t>от</w:t>
      </w:r>
      <w:r w:rsidRPr="002C0035">
        <w:rPr>
          <w:i/>
          <w:lang w:val="bg-BG"/>
        </w:rPr>
        <w:t xml:space="preserve"> великите </w:t>
      </w:r>
      <w:r w:rsidR="00752A2E">
        <w:rPr>
          <w:i/>
          <w:lang w:val="bg-BG"/>
        </w:rPr>
        <w:t xml:space="preserve">в миналото </w:t>
      </w:r>
      <w:r w:rsidRPr="002C0035">
        <w:rPr>
          <w:i/>
          <w:lang w:val="bg-BG"/>
        </w:rPr>
        <w:t xml:space="preserve">клавесинисти. Държейки ръката си по същия начин като някои от </w:t>
      </w:r>
      <w:r w:rsidR="00752A2E">
        <w:rPr>
          <w:i/>
          <w:lang w:val="bg-BG"/>
        </w:rPr>
        <w:t>тях</w:t>
      </w:r>
      <w:r w:rsidRPr="002C0035">
        <w:rPr>
          <w:i/>
          <w:lang w:val="bg-BG"/>
        </w:rPr>
        <w:t xml:space="preserve">, Лист започва да се възползва все по-активно от флексиите на китката. Това действие укрепва благодарение на участието на дърпащото натискане на ръката </w:t>
      </w:r>
      <w:r w:rsidR="00B9626F">
        <w:rPr>
          <w:i/>
          <w:lang w:val="bg-BG"/>
        </w:rPr>
        <w:t>–</w:t>
      </w:r>
      <w:r w:rsidRPr="002C0035">
        <w:rPr>
          <w:i/>
          <w:lang w:val="bg-BG"/>
        </w:rPr>
        <w:t xml:space="preserve"> нещо непознато дотогава; той разширява пръстовото дърпане</w:t>
      </w:r>
      <w:r w:rsidR="00210497">
        <w:rPr>
          <w:i/>
          <w:lang w:val="bg-BG"/>
        </w:rPr>
        <w:t>,</w:t>
      </w:r>
      <w:r w:rsidRPr="002C0035">
        <w:rPr>
          <w:i/>
          <w:lang w:val="bg-BG"/>
        </w:rPr>
        <w:t xml:space="preserve"> съчетано с дърпането на предмишницата и мишницата, за да достигне оптималната романтична и модерна пълнота на звука, която желае. Правилно е да припомним, че </w:t>
      </w:r>
      <w:r w:rsidR="001D1AA8" w:rsidRPr="002C0035">
        <w:rPr>
          <w:i/>
          <w:lang w:val="bg-BG"/>
        </w:rPr>
        <w:t>съзнателно или не</w:t>
      </w:r>
      <w:r w:rsidR="001D1AA8">
        <w:rPr>
          <w:i/>
          <w:lang w:val="bg-BG"/>
        </w:rPr>
        <w:t xml:space="preserve">, </w:t>
      </w:r>
      <w:r w:rsidRPr="002C0035">
        <w:rPr>
          <w:i/>
          <w:lang w:val="bg-BG"/>
        </w:rPr>
        <w:t>ком</w:t>
      </w:r>
      <w:r w:rsidR="001D1AA8">
        <w:rPr>
          <w:i/>
          <w:lang w:val="bg-BG"/>
        </w:rPr>
        <w:t>п</w:t>
      </w:r>
      <w:r w:rsidRPr="002C0035">
        <w:rPr>
          <w:i/>
          <w:lang w:val="bg-BG"/>
        </w:rPr>
        <w:t>озиторът на сонатата в си минор е построил техниката си, тръгвайки от суспензивната позициция на ръката на</w:t>
      </w:r>
      <w:r>
        <w:rPr>
          <w:i/>
          <w:lang w:val="bg-BG"/>
        </w:rPr>
        <w:t xml:space="preserve"> клавесинистите </w:t>
      </w:r>
      <w:r w:rsidR="001D1AA8">
        <w:rPr>
          <w:i/>
          <w:lang w:val="bg-BG"/>
        </w:rPr>
        <w:t>от</w:t>
      </w:r>
      <w:r>
        <w:rPr>
          <w:i/>
          <w:lang w:val="bg-BG"/>
        </w:rPr>
        <w:t xml:space="preserve"> </w:t>
      </w:r>
      <w:r>
        <w:rPr>
          <w:i/>
        </w:rPr>
        <w:t>XVIII</w:t>
      </w:r>
      <w:r>
        <w:rPr>
          <w:i/>
          <w:lang w:val="bg-BG"/>
        </w:rPr>
        <w:t xml:space="preserve"> век, за да съживи тази техника през 183</w:t>
      </w:r>
      <w:r w:rsidR="00E90EC2">
        <w:rPr>
          <w:i/>
          <w:lang w:val="bg-BG"/>
        </w:rPr>
        <w:t>2</w:t>
      </w:r>
      <w:r>
        <w:rPr>
          <w:i/>
          <w:lang w:val="bg-BG"/>
        </w:rPr>
        <w:t xml:space="preserve"> година, благодарение на контакта</w:t>
      </w:r>
      <w:r w:rsidR="001D1AA8">
        <w:rPr>
          <w:i/>
          <w:lang w:val="bg-BG"/>
        </w:rPr>
        <w:t xml:space="preserve"> си</w:t>
      </w:r>
      <w:r>
        <w:rPr>
          <w:i/>
          <w:lang w:val="bg-BG"/>
        </w:rPr>
        <w:t xml:space="preserve"> с Паганини. </w:t>
      </w:r>
    </w:p>
    <w:p w14:paraId="53DA7B2A" w14:textId="110B0F16" w:rsidR="005E157F" w:rsidRPr="0087359B" w:rsidRDefault="005E157F" w:rsidP="005E157F">
      <w:pPr>
        <w:rPr>
          <w:i/>
          <w:lang w:val="bg-BG"/>
        </w:rPr>
      </w:pPr>
      <w:r w:rsidRPr="008B023E">
        <w:rPr>
          <w:iCs/>
          <w:lang w:val="bg-BG"/>
        </w:rPr>
        <w:t xml:space="preserve">Клавесинисти като Куперен </w:t>
      </w:r>
      <w:r w:rsidR="00210497">
        <w:rPr>
          <w:iCs/>
          <w:lang w:val="bg-BG"/>
        </w:rPr>
        <w:t>с</w:t>
      </w:r>
      <w:r w:rsidRPr="008B023E">
        <w:rPr>
          <w:iCs/>
          <w:lang w:val="bg-BG"/>
        </w:rPr>
        <w:t>а развили идеята на „възпитаност на тушето“, лекота, яснота, гладкост и изтънченост на изпълнението.</w:t>
      </w:r>
      <w:r>
        <w:rPr>
          <w:i/>
          <w:lang w:val="bg-BG"/>
        </w:rPr>
        <w:t xml:space="preserve"> Нека не забравяме, че Форкел </w:t>
      </w:r>
      <w:r>
        <w:rPr>
          <w:lang w:val="bg-BG"/>
        </w:rPr>
        <w:t>(първият биограф на Бах)</w:t>
      </w:r>
      <w:r>
        <w:rPr>
          <w:i/>
          <w:lang w:val="bg-BG"/>
        </w:rPr>
        <w:t xml:space="preserve"> описва, че </w:t>
      </w:r>
      <w:r w:rsidRPr="008B023E">
        <w:rPr>
          <w:i/>
          <w:lang w:val="bg-BG"/>
        </w:rPr>
        <w:t>„когато свири на клавесин</w:t>
      </w:r>
      <w:r w:rsidR="00210497">
        <w:rPr>
          <w:i/>
          <w:lang w:val="bg-BG"/>
        </w:rPr>
        <w:t>,</w:t>
      </w:r>
      <w:r w:rsidRPr="008B023E">
        <w:rPr>
          <w:i/>
          <w:lang w:val="bg-BG"/>
        </w:rPr>
        <w:t xml:space="preserve"> Бах плъзга пръстите си върху </w:t>
      </w:r>
      <w:r w:rsidRPr="002C0035">
        <w:rPr>
          <w:i/>
          <w:lang w:val="bg-BG"/>
        </w:rPr>
        <w:t>клавишите.</w:t>
      </w:r>
      <w:r w:rsidR="00210497">
        <w:rPr>
          <w:i/>
          <w:lang w:val="bg-BG"/>
        </w:rPr>
        <w:t>“</w:t>
      </w:r>
    </w:p>
    <w:p w14:paraId="0A9D2173" w14:textId="77777777" w:rsidR="005E157F" w:rsidRPr="00666B6A" w:rsidRDefault="005E157F" w:rsidP="00D77696">
      <w:pPr>
        <w:rPr>
          <w:i/>
          <w:color w:val="2E74B5" w:themeColor="accent1" w:themeShade="BF"/>
          <w:lang w:val="bg-BG"/>
        </w:rPr>
      </w:pPr>
    </w:p>
    <w:p w14:paraId="732106A5" w14:textId="391FF24C" w:rsidR="00D77696" w:rsidRPr="004C0B2C" w:rsidRDefault="007E4F43" w:rsidP="00D77696">
      <w:pPr>
        <w:rPr>
          <w:iCs/>
          <w:color w:val="2E74B5" w:themeColor="accent1" w:themeShade="BF"/>
          <w:lang w:val="bg-BG"/>
        </w:rPr>
      </w:pPr>
      <w:r>
        <w:rPr>
          <w:noProof/>
        </w:rPr>
        <w:lastRenderedPageBreak/>
        <w:drawing>
          <wp:inline distT="0" distB="0" distL="0" distR="0" wp14:anchorId="217F71D5" wp14:editId="74A2AF85">
            <wp:extent cx="5759450" cy="3757930"/>
            <wp:effectExtent l="0" t="0" r="0" b="0"/>
            <wp:docPr id="28" name="Kép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3757930"/>
                    </a:xfrm>
                    <a:prstGeom prst="rect">
                      <a:avLst/>
                    </a:prstGeom>
                    <a:noFill/>
                    <a:ln>
                      <a:noFill/>
                    </a:ln>
                  </pic:spPr>
                </pic:pic>
              </a:graphicData>
            </a:graphic>
          </wp:inline>
        </w:drawing>
      </w:r>
    </w:p>
    <w:p w14:paraId="5FD7F81D" w14:textId="1B2036AA" w:rsidR="001350CC" w:rsidRDefault="001350CC" w:rsidP="004C0B2C">
      <w:pPr>
        <w:rPr>
          <w:i/>
          <w:color w:val="2E74B5" w:themeColor="accent1" w:themeShade="BF"/>
          <w:lang w:val="bg-BG"/>
        </w:rPr>
      </w:pPr>
    </w:p>
    <w:p w14:paraId="002C7596" w14:textId="49F8424C" w:rsidR="004C0B2C" w:rsidRPr="00421023" w:rsidRDefault="004C0B2C" w:rsidP="004C0B2C">
      <w:pPr>
        <w:rPr>
          <w:iCs/>
          <w:lang w:val="bg-BG"/>
        </w:rPr>
      </w:pPr>
      <w:r w:rsidRPr="00421023">
        <w:rPr>
          <w:iCs/>
          <w:lang w:val="bg-BG"/>
        </w:rPr>
        <w:t>Семейството Моцарт,</w:t>
      </w:r>
      <w:r w:rsidR="00663DEC" w:rsidRPr="00421023">
        <w:rPr>
          <w:iCs/>
          <w:lang w:val="bg-BG"/>
        </w:rPr>
        <w:t xml:space="preserve"> Йохан Непомук Дела Кроче</w:t>
      </w:r>
      <w:r w:rsidRPr="00421023">
        <w:rPr>
          <w:iCs/>
          <w:lang w:val="bg-BG"/>
        </w:rPr>
        <w:t xml:space="preserve"> </w:t>
      </w:r>
      <w:r w:rsidR="00663DEC" w:rsidRPr="00421023">
        <w:rPr>
          <w:iCs/>
          <w:lang w:val="bg-BG"/>
        </w:rPr>
        <w:t>(</w:t>
      </w:r>
      <w:r w:rsidRPr="00421023">
        <w:rPr>
          <w:iCs/>
        </w:rPr>
        <w:t>Johann</w:t>
      </w:r>
      <w:r w:rsidRPr="00421023">
        <w:rPr>
          <w:iCs/>
          <w:lang w:val="bg-BG"/>
        </w:rPr>
        <w:t xml:space="preserve"> </w:t>
      </w:r>
      <w:r w:rsidRPr="00421023">
        <w:rPr>
          <w:iCs/>
        </w:rPr>
        <w:t>Nepomuk</w:t>
      </w:r>
      <w:r w:rsidRPr="00421023">
        <w:rPr>
          <w:iCs/>
          <w:lang w:val="bg-BG"/>
        </w:rPr>
        <w:t xml:space="preserve"> </w:t>
      </w:r>
      <w:r w:rsidRPr="00421023">
        <w:rPr>
          <w:iCs/>
        </w:rPr>
        <w:t>Della</w:t>
      </w:r>
      <w:r w:rsidRPr="00421023">
        <w:rPr>
          <w:iCs/>
          <w:lang w:val="bg-BG"/>
        </w:rPr>
        <w:t xml:space="preserve"> </w:t>
      </w:r>
      <w:r w:rsidRPr="00421023">
        <w:rPr>
          <w:iCs/>
        </w:rPr>
        <w:t>Croce</w:t>
      </w:r>
      <w:r w:rsidR="00663DEC" w:rsidRPr="00421023">
        <w:rPr>
          <w:iCs/>
          <w:lang w:val="bg-BG"/>
        </w:rPr>
        <w:t>)</w:t>
      </w:r>
    </w:p>
    <w:p w14:paraId="07583C7C" w14:textId="4A3B8045" w:rsidR="00456A52" w:rsidRPr="004153F9" w:rsidRDefault="00456A52" w:rsidP="004153F9">
      <w:pPr>
        <w:spacing w:before="240"/>
        <w:rPr>
          <w:lang w:val="bg-BG"/>
        </w:rPr>
      </w:pPr>
    </w:p>
    <w:p w14:paraId="59D732D2" w14:textId="07844117" w:rsidR="007317F7" w:rsidRPr="007317F7" w:rsidRDefault="007317F7" w:rsidP="007317F7">
      <w:pPr>
        <w:spacing w:before="240"/>
        <w:rPr>
          <w:i/>
          <w:lang w:val="bg-BG"/>
        </w:rPr>
      </w:pPr>
    </w:p>
    <w:p w14:paraId="5C9AF9B3" w14:textId="0334EBA1" w:rsidR="000319F9" w:rsidRPr="00E55066" w:rsidRDefault="000319F9" w:rsidP="00925C87">
      <w:pPr>
        <w:spacing w:before="240"/>
        <w:rPr>
          <w:iCs/>
          <w:lang w:val="bg-BG"/>
        </w:rPr>
      </w:pPr>
    </w:p>
    <w:p w14:paraId="0988FBF3" w14:textId="4E11146B" w:rsidR="002F1DBF" w:rsidRPr="00925C87" w:rsidRDefault="002F1DBF" w:rsidP="00A0609F">
      <w:pPr>
        <w:spacing w:before="240"/>
        <w:rPr>
          <w:i/>
          <w:lang w:val="bg-BG"/>
        </w:rPr>
      </w:pPr>
    </w:p>
    <w:p w14:paraId="6736434F" w14:textId="77777777" w:rsidR="00C7722E" w:rsidRPr="000319F9" w:rsidRDefault="00C7722E" w:rsidP="00925C87">
      <w:pPr>
        <w:spacing w:before="240"/>
        <w:jc w:val="both"/>
        <w:rPr>
          <w:i/>
          <w:lang w:val="bg-BG"/>
        </w:rPr>
      </w:pPr>
    </w:p>
    <w:p w14:paraId="6B5ECD6F" w14:textId="3D1C5447" w:rsidR="0052793C" w:rsidRPr="00A0609F" w:rsidRDefault="0052793C" w:rsidP="004153F9">
      <w:pPr>
        <w:rPr>
          <w:b/>
          <w:lang w:val="bg-BG"/>
        </w:rPr>
      </w:pPr>
    </w:p>
    <w:p w14:paraId="2E8CD9CB" w14:textId="77777777" w:rsidR="004153F9" w:rsidRDefault="004153F9" w:rsidP="004153F9">
      <w:pPr>
        <w:rPr>
          <w:i/>
          <w:lang w:val="bg-BG"/>
        </w:rPr>
      </w:pPr>
    </w:p>
    <w:p w14:paraId="5540E589" w14:textId="77777777" w:rsidR="004153F9" w:rsidRDefault="004153F9" w:rsidP="004153F9">
      <w:pPr>
        <w:rPr>
          <w:i/>
          <w:lang w:val="bg-BG"/>
        </w:rPr>
      </w:pPr>
    </w:p>
    <w:p w14:paraId="5F5F16EB" w14:textId="77777777" w:rsidR="005E157F" w:rsidRDefault="005E157F" w:rsidP="00985C7F">
      <w:pPr>
        <w:rPr>
          <w:i/>
          <w:lang w:val="bg-BG"/>
        </w:rPr>
      </w:pPr>
    </w:p>
    <w:p w14:paraId="54689769" w14:textId="77777777" w:rsidR="005E157F" w:rsidRDefault="005E157F">
      <w:pPr>
        <w:rPr>
          <w:b/>
          <w:lang w:val="bg-BG"/>
        </w:rPr>
      </w:pPr>
      <w:r>
        <w:rPr>
          <w:b/>
          <w:lang w:val="bg-BG"/>
        </w:rPr>
        <w:br w:type="page"/>
      </w:r>
    </w:p>
    <w:p w14:paraId="08F8F408" w14:textId="3A7FD058" w:rsidR="00404C08" w:rsidRDefault="002C3DEA" w:rsidP="00985C7F">
      <w:pPr>
        <w:rPr>
          <w:b/>
          <w:lang w:val="bg-BG"/>
        </w:rPr>
      </w:pPr>
      <w:r>
        <w:rPr>
          <w:b/>
          <w:lang w:val="bg-BG"/>
        </w:rPr>
        <w:lastRenderedPageBreak/>
        <w:t>Тройната връзка при Лист: инструмент, изпълнител, слушател</w:t>
      </w:r>
    </w:p>
    <w:p w14:paraId="51B69BEA" w14:textId="73066BE8" w:rsidR="002C3DEA" w:rsidRDefault="002C3DEA" w:rsidP="00985C7F">
      <w:pPr>
        <w:rPr>
          <w:i/>
          <w:lang w:val="bg-BG"/>
        </w:rPr>
      </w:pPr>
      <w:r>
        <w:rPr>
          <w:i/>
          <w:lang w:val="bg-BG"/>
        </w:rPr>
        <w:t>„</w:t>
      </w:r>
      <w:r w:rsidR="005701BD">
        <w:rPr>
          <w:i/>
          <w:lang w:val="bg-BG"/>
        </w:rPr>
        <w:t>П</w:t>
      </w:r>
      <w:r>
        <w:rPr>
          <w:i/>
          <w:lang w:val="bg-BG"/>
        </w:rPr>
        <w:t xml:space="preserve">оради физическото </w:t>
      </w:r>
      <w:r w:rsidRPr="002C0035">
        <w:rPr>
          <w:i/>
          <w:lang w:val="bg-BG"/>
        </w:rPr>
        <w:t>кондициониране</w:t>
      </w:r>
      <w:r w:rsidR="00210497">
        <w:rPr>
          <w:i/>
          <w:lang w:val="bg-BG"/>
        </w:rPr>
        <w:t>,</w:t>
      </w:r>
      <w:r w:rsidR="001D1AA8">
        <w:rPr>
          <w:i/>
          <w:lang w:val="bg-BG"/>
        </w:rPr>
        <w:t xml:space="preserve"> </w:t>
      </w:r>
      <w:r w:rsidRPr="002C0035">
        <w:rPr>
          <w:i/>
          <w:lang w:val="bg-BG"/>
        </w:rPr>
        <w:t>което изисква</w:t>
      </w:r>
      <w:r w:rsidR="001D1AA8">
        <w:rPr>
          <w:i/>
          <w:lang w:val="bg-BG"/>
        </w:rPr>
        <w:t xml:space="preserve">, </w:t>
      </w:r>
      <w:r w:rsidR="005701BD" w:rsidRPr="002C0035">
        <w:rPr>
          <w:i/>
          <w:lang w:val="bg-BG"/>
        </w:rPr>
        <w:t xml:space="preserve">техниката на Лист </w:t>
      </w:r>
      <w:r w:rsidRPr="002C0035">
        <w:rPr>
          <w:i/>
          <w:lang w:val="bg-BG"/>
        </w:rPr>
        <w:t>поставя изпълнителя в</w:t>
      </w:r>
      <w:r w:rsidR="00D75E4A" w:rsidRPr="002C0035">
        <w:rPr>
          <w:i/>
          <w:lang w:val="bg-BG"/>
        </w:rPr>
        <w:t xml:space="preserve"> </w:t>
      </w:r>
      <w:r w:rsidR="002C0035" w:rsidRPr="002C0035">
        <w:rPr>
          <w:i/>
          <w:lang w:val="bg-BG"/>
        </w:rPr>
        <w:t>необикновена</w:t>
      </w:r>
      <w:r w:rsidRPr="002C0035">
        <w:rPr>
          <w:i/>
          <w:lang w:val="bg-BG"/>
        </w:rPr>
        <w:t xml:space="preserve"> музикална</w:t>
      </w:r>
      <w:r>
        <w:rPr>
          <w:i/>
          <w:lang w:val="bg-BG"/>
        </w:rPr>
        <w:t xml:space="preserve"> ситуация между инструмент</w:t>
      </w:r>
      <w:r w:rsidR="001D1AA8">
        <w:rPr>
          <w:i/>
          <w:lang w:val="bg-BG"/>
        </w:rPr>
        <w:t>а</w:t>
      </w:r>
      <w:r>
        <w:rPr>
          <w:i/>
          <w:lang w:val="bg-BG"/>
        </w:rPr>
        <w:t xml:space="preserve"> и слушателите. Вече знаем, </w:t>
      </w:r>
      <w:r w:rsidR="001D1AA8">
        <w:rPr>
          <w:i/>
          <w:lang w:val="bg-BG"/>
        </w:rPr>
        <w:t xml:space="preserve">че </w:t>
      </w:r>
      <w:r>
        <w:rPr>
          <w:i/>
          <w:lang w:val="bg-BG"/>
        </w:rPr>
        <w:t xml:space="preserve">свиренето при Лист не </w:t>
      </w:r>
      <w:r w:rsidR="005701BD">
        <w:rPr>
          <w:i/>
          <w:lang w:val="bg-BG"/>
        </w:rPr>
        <w:t>се извършва</w:t>
      </w:r>
      <w:r>
        <w:rPr>
          <w:i/>
          <w:lang w:val="bg-BG"/>
        </w:rPr>
        <w:t xml:space="preserve"> чрез </w:t>
      </w:r>
      <w:r w:rsidR="001D1AA8">
        <w:rPr>
          <w:i/>
          <w:lang w:val="bg-BG"/>
        </w:rPr>
        <w:t>„</w:t>
      </w:r>
      <w:r>
        <w:rPr>
          <w:i/>
          <w:lang w:val="bg-BG"/>
        </w:rPr>
        <w:t>тласкане</w:t>
      </w:r>
      <w:r w:rsidR="001D1AA8">
        <w:rPr>
          <w:i/>
          <w:lang w:val="bg-BG"/>
        </w:rPr>
        <w:t>“</w:t>
      </w:r>
      <w:r>
        <w:rPr>
          <w:i/>
          <w:lang w:val="bg-BG"/>
        </w:rPr>
        <w:t xml:space="preserve">, а чрез </w:t>
      </w:r>
      <w:r w:rsidR="001D1AA8">
        <w:rPr>
          <w:i/>
          <w:lang w:val="bg-BG"/>
        </w:rPr>
        <w:t>„</w:t>
      </w:r>
      <w:r>
        <w:rPr>
          <w:i/>
          <w:lang w:val="bg-BG"/>
        </w:rPr>
        <w:t>извличане</w:t>
      </w:r>
      <w:r w:rsidR="001D1AA8">
        <w:rPr>
          <w:i/>
          <w:lang w:val="bg-BG"/>
        </w:rPr>
        <w:t>“ и</w:t>
      </w:r>
      <w:r>
        <w:rPr>
          <w:i/>
          <w:lang w:val="bg-BG"/>
        </w:rPr>
        <w:t xml:space="preserve"> това</w:t>
      </w:r>
      <w:r w:rsidR="001D1AA8">
        <w:rPr>
          <w:i/>
          <w:lang w:val="bg-BG"/>
        </w:rPr>
        <w:t xml:space="preserve">, </w:t>
      </w:r>
      <w:r>
        <w:rPr>
          <w:i/>
          <w:lang w:val="bg-BG"/>
        </w:rPr>
        <w:t>че свиренето на Лист е претърпяло вариации в своите проявления между 1832 и 1880</w:t>
      </w:r>
      <w:r w:rsidR="005701BD">
        <w:rPr>
          <w:i/>
          <w:lang w:val="bg-BG"/>
        </w:rPr>
        <w:t xml:space="preserve"> </w:t>
      </w:r>
      <w:r>
        <w:rPr>
          <w:i/>
          <w:lang w:val="bg-BG"/>
        </w:rPr>
        <w:t>г</w:t>
      </w:r>
      <w:r w:rsidR="005701BD">
        <w:rPr>
          <w:i/>
          <w:lang w:val="bg-BG"/>
        </w:rPr>
        <w:t>.</w:t>
      </w:r>
      <w:r w:rsidR="00210497">
        <w:rPr>
          <w:i/>
          <w:lang w:val="bg-BG"/>
        </w:rPr>
        <w:t>,</w:t>
      </w:r>
      <w:r>
        <w:rPr>
          <w:i/>
          <w:lang w:val="bg-BG"/>
        </w:rPr>
        <w:t xml:space="preserve"> не променя нищо в обобщението.</w:t>
      </w:r>
    </w:p>
    <w:p w14:paraId="65884502" w14:textId="2B9374B4" w:rsidR="002C3DEA" w:rsidRDefault="002C3DEA" w:rsidP="00985C7F">
      <w:pPr>
        <w:rPr>
          <w:i/>
          <w:lang w:val="bg-BG"/>
        </w:rPr>
      </w:pPr>
      <w:r>
        <w:rPr>
          <w:i/>
          <w:lang w:val="bg-BG"/>
        </w:rPr>
        <w:t>Най-вероятно до 1840</w:t>
      </w:r>
      <w:r w:rsidR="005701BD">
        <w:rPr>
          <w:i/>
          <w:lang w:val="bg-BG"/>
        </w:rPr>
        <w:t xml:space="preserve"> </w:t>
      </w:r>
      <w:r>
        <w:rPr>
          <w:i/>
          <w:lang w:val="bg-BG"/>
        </w:rPr>
        <w:t>г</w:t>
      </w:r>
      <w:r w:rsidR="005701BD">
        <w:rPr>
          <w:i/>
          <w:lang w:val="bg-BG"/>
        </w:rPr>
        <w:t>.</w:t>
      </w:r>
      <w:r>
        <w:rPr>
          <w:i/>
          <w:lang w:val="bg-BG"/>
        </w:rPr>
        <w:t xml:space="preserve"> Лист е извличал звука само с пръстите и ръката си, </w:t>
      </w:r>
      <w:r w:rsidR="005701BD">
        <w:rPr>
          <w:i/>
          <w:lang w:val="bg-BG"/>
        </w:rPr>
        <w:t>а</w:t>
      </w:r>
      <w:r>
        <w:rPr>
          <w:i/>
          <w:lang w:val="bg-BG"/>
        </w:rPr>
        <w:t xml:space="preserve"> впоследствие</w:t>
      </w:r>
      <w:r w:rsidR="005701BD">
        <w:rPr>
          <w:i/>
          <w:lang w:val="bg-BG"/>
        </w:rPr>
        <w:t xml:space="preserve"> и до края на живота си</w:t>
      </w:r>
      <w:r>
        <w:rPr>
          <w:i/>
          <w:lang w:val="bg-BG"/>
        </w:rPr>
        <w:t xml:space="preserve"> разширява този жест към ц</w:t>
      </w:r>
      <w:r w:rsidR="005701BD">
        <w:rPr>
          <w:i/>
          <w:lang w:val="bg-BG"/>
        </w:rPr>
        <w:t>ялата ръка</w:t>
      </w:r>
      <w:r>
        <w:rPr>
          <w:i/>
          <w:lang w:val="bg-BG"/>
        </w:rPr>
        <w:t>, без значение каква е позицията на ръката, на пръстите или височината на стола. Всъщност хващащият, изтръгващият жест, дърпайки от пръста и от ръката е в основата на цялото бъдещо поведение, което може да формулираме по следния начин:</w:t>
      </w:r>
      <w:r w:rsidR="00C23614">
        <w:rPr>
          <w:i/>
          <w:lang w:val="bg-BG"/>
        </w:rPr>
        <w:t xml:space="preserve"> глобалния</w:t>
      </w:r>
      <w:r w:rsidR="005701BD">
        <w:rPr>
          <w:i/>
          <w:lang w:val="bg-BG"/>
        </w:rPr>
        <w:t>т</w:t>
      </w:r>
      <w:r w:rsidR="00C23614">
        <w:rPr>
          <w:i/>
          <w:lang w:val="bg-BG"/>
        </w:rPr>
        <w:t xml:space="preserve"> физически и музикален динамизъм на т</w:t>
      </w:r>
      <w:r w:rsidR="00A223DB">
        <w:rPr>
          <w:i/>
          <w:lang w:val="bg-BG"/>
        </w:rPr>
        <w:t>е</w:t>
      </w:r>
      <w:r w:rsidR="00C23614">
        <w:rPr>
          <w:i/>
          <w:lang w:val="bg-BG"/>
        </w:rPr>
        <w:t xml:space="preserve">хниката на Лист е богата и разнообразна палитра на </w:t>
      </w:r>
      <w:r w:rsidR="00C23614" w:rsidRPr="002C0035">
        <w:rPr>
          <w:i/>
          <w:lang w:val="bg-BG"/>
        </w:rPr>
        <w:t xml:space="preserve">извличащи </w:t>
      </w:r>
      <w:r w:rsidR="000719A2" w:rsidRPr="002C0035">
        <w:rPr>
          <w:i/>
          <w:lang w:val="bg-BG"/>
        </w:rPr>
        <w:t>натискания</w:t>
      </w:r>
      <w:r w:rsidR="000719A2">
        <w:rPr>
          <w:i/>
          <w:lang w:val="bg-BG"/>
        </w:rPr>
        <w:t xml:space="preserve"> </w:t>
      </w:r>
      <w:r w:rsidR="000719A2" w:rsidRPr="000719A2">
        <w:rPr>
          <w:i/>
          <w:lang w:val="bg-BG"/>
        </w:rPr>
        <w:t xml:space="preserve"> </w:t>
      </w:r>
      <w:r w:rsidR="00C23614">
        <w:rPr>
          <w:i/>
          <w:lang w:val="bg-BG"/>
        </w:rPr>
        <w:t xml:space="preserve"> (звукова интензивност)</w:t>
      </w:r>
      <w:r w:rsidR="001D1AA8">
        <w:rPr>
          <w:i/>
          <w:lang w:val="bg-BG"/>
        </w:rPr>
        <w:t xml:space="preserve">, </w:t>
      </w:r>
      <w:r w:rsidR="00C23614">
        <w:rPr>
          <w:i/>
          <w:lang w:val="bg-BG"/>
        </w:rPr>
        <w:t xml:space="preserve">които благодарение на суспензията </w:t>
      </w:r>
      <w:r w:rsidR="005701BD">
        <w:rPr>
          <w:i/>
          <w:lang w:val="bg-BG"/>
        </w:rPr>
        <w:t>никога</w:t>
      </w:r>
      <w:r w:rsidR="00C23614">
        <w:rPr>
          <w:i/>
          <w:lang w:val="bg-BG"/>
        </w:rPr>
        <w:t xml:space="preserve"> не утежняват, н</w:t>
      </w:r>
      <w:r w:rsidR="00A223DB">
        <w:rPr>
          <w:i/>
          <w:lang w:val="bg-BG"/>
        </w:rPr>
        <w:t>е</w:t>
      </w:r>
      <w:r w:rsidR="00C23614">
        <w:rPr>
          <w:i/>
          <w:lang w:val="bg-BG"/>
        </w:rPr>
        <w:t xml:space="preserve"> пречат на изискваната бързина (музикално дв</w:t>
      </w:r>
      <w:r w:rsidR="006F4005">
        <w:rPr>
          <w:i/>
          <w:lang w:val="bg-BG"/>
        </w:rPr>
        <w:t>и</w:t>
      </w:r>
      <w:r w:rsidR="00C23614">
        <w:rPr>
          <w:i/>
          <w:lang w:val="bg-BG"/>
        </w:rPr>
        <w:t xml:space="preserve">жение) и съвместно поддържат чувството </w:t>
      </w:r>
      <w:r w:rsidR="00C23614" w:rsidRPr="006A5FC4">
        <w:rPr>
          <w:i/>
          <w:lang w:val="bg-BG"/>
        </w:rPr>
        <w:t xml:space="preserve">на </w:t>
      </w:r>
      <w:r w:rsidR="00714656" w:rsidRPr="006A5FC4">
        <w:rPr>
          <w:i/>
          <w:lang w:val="bg-BG"/>
        </w:rPr>
        <w:t>лекота</w:t>
      </w:r>
      <w:r w:rsidR="00C23614">
        <w:rPr>
          <w:i/>
          <w:lang w:val="bg-BG"/>
        </w:rPr>
        <w:t xml:space="preserve"> и удобство (ретропулсия). Сплотеността идва от главния</w:t>
      </w:r>
      <w:r w:rsidR="00273A08">
        <w:rPr>
          <w:i/>
          <w:lang w:val="bg-BG"/>
        </w:rPr>
        <w:t xml:space="preserve"> елемент</w:t>
      </w:r>
      <w:r w:rsidR="00C23614">
        <w:rPr>
          <w:i/>
          <w:lang w:val="bg-BG"/>
        </w:rPr>
        <w:t xml:space="preserve"> на този пианизъм</w:t>
      </w:r>
      <w:r w:rsidR="001D1AA8">
        <w:rPr>
          <w:i/>
          <w:lang w:val="bg-BG"/>
        </w:rPr>
        <w:t xml:space="preserve"> </w:t>
      </w:r>
      <w:r w:rsidR="00B9626F">
        <w:rPr>
          <w:i/>
          <w:lang w:val="bg-BG"/>
        </w:rPr>
        <w:t>–</w:t>
      </w:r>
      <w:r w:rsidR="00C23614">
        <w:rPr>
          <w:i/>
          <w:lang w:val="bg-BG"/>
        </w:rPr>
        <w:t xml:space="preserve"> ретропулсивната енергия: енергия</w:t>
      </w:r>
      <w:r w:rsidR="005701BD">
        <w:rPr>
          <w:i/>
          <w:lang w:val="bg-BG"/>
        </w:rPr>
        <w:t>та,</w:t>
      </w:r>
      <w:r w:rsidR="00C23614">
        <w:rPr>
          <w:i/>
          <w:lang w:val="bg-BG"/>
        </w:rPr>
        <w:t xml:space="preserve"> която поема вместо да тласка, която привлича към себе си вместо да отблъсква</w:t>
      </w:r>
      <w:r w:rsidR="00210497">
        <w:rPr>
          <w:i/>
          <w:lang w:val="bg-BG"/>
        </w:rPr>
        <w:t>,</w:t>
      </w:r>
      <w:r w:rsidR="00C23614">
        <w:rPr>
          <w:i/>
          <w:lang w:val="bg-BG"/>
        </w:rPr>
        <w:t xml:space="preserve"> държи сметка не само за техническото и органично осъзнаване</w:t>
      </w:r>
      <w:r w:rsidR="005701BD">
        <w:rPr>
          <w:i/>
          <w:lang w:val="bg-BG"/>
        </w:rPr>
        <w:t>,</w:t>
      </w:r>
      <w:r w:rsidR="00C23614">
        <w:rPr>
          <w:i/>
          <w:lang w:val="bg-BG"/>
        </w:rPr>
        <w:t xml:space="preserve"> но и за психическото и художественото отношение. Връзката между изпълнител и инструмен</w:t>
      </w:r>
      <w:r w:rsidR="001D1AA8">
        <w:rPr>
          <w:i/>
          <w:lang w:val="bg-BG"/>
        </w:rPr>
        <w:t>т</w:t>
      </w:r>
      <w:r w:rsidR="00C23614">
        <w:rPr>
          <w:i/>
          <w:lang w:val="bg-BG"/>
        </w:rPr>
        <w:t xml:space="preserve"> се оцветява по този начин с повече </w:t>
      </w:r>
      <w:r w:rsidR="00FD546E">
        <w:rPr>
          <w:i/>
          <w:lang w:val="bg-BG"/>
        </w:rPr>
        <w:t xml:space="preserve">афективност </w:t>
      </w:r>
      <w:r w:rsidR="00FD546E">
        <w:rPr>
          <w:lang w:val="bg-BG"/>
        </w:rPr>
        <w:t xml:space="preserve">(тоест: любов), </w:t>
      </w:r>
      <w:r w:rsidR="00FD546E">
        <w:rPr>
          <w:i/>
          <w:lang w:val="bg-BG"/>
        </w:rPr>
        <w:t>което влияе</w:t>
      </w:r>
      <w:r w:rsidR="00273A08">
        <w:rPr>
          <w:i/>
          <w:lang w:val="bg-BG"/>
        </w:rPr>
        <w:t xml:space="preserve"> </w:t>
      </w:r>
      <w:r w:rsidR="00FD546E">
        <w:rPr>
          <w:i/>
          <w:lang w:val="bg-BG"/>
        </w:rPr>
        <w:t>благотворно на тройната връзка пиано – изпълнител – аудитория. Да се „извлича“ звуковата енергия на пианото към себе си, да „премине“ през изпълнителя</w:t>
      </w:r>
      <w:r w:rsidR="00210497">
        <w:rPr>
          <w:i/>
          <w:lang w:val="bg-BG"/>
        </w:rPr>
        <w:t>,</w:t>
      </w:r>
      <w:r w:rsidR="00FD546E">
        <w:rPr>
          <w:i/>
          <w:lang w:val="bg-BG"/>
        </w:rPr>
        <w:t xml:space="preserve"> преди да се предаде на слушателите, означава да почувстваме, че музиката е преди всичко човешко нещо, не е някакъв студен инструментален механизъм: </w:t>
      </w:r>
      <w:r w:rsidR="001D1AA8">
        <w:rPr>
          <w:i/>
          <w:lang w:val="bg-BG"/>
        </w:rPr>
        <w:t xml:space="preserve">тогава </w:t>
      </w:r>
      <w:r w:rsidR="00FD546E">
        <w:rPr>
          <w:i/>
          <w:lang w:val="bg-BG"/>
        </w:rPr>
        <w:t xml:space="preserve">изпълнителят става посредник между източника на звука и слушателя. </w:t>
      </w:r>
    </w:p>
    <w:p w14:paraId="37CC583C" w14:textId="062C7E72" w:rsidR="00FD546E" w:rsidRPr="002C0035" w:rsidRDefault="00FD546E" w:rsidP="00985C7F">
      <w:pPr>
        <w:rPr>
          <w:i/>
          <w:lang w:val="bg-BG"/>
        </w:rPr>
      </w:pPr>
      <w:r>
        <w:rPr>
          <w:i/>
          <w:lang w:val="bg-BG"/>
        </w:rPr>
        <w:t>Н</w:t>
      </w:r>
      <w:r w:rsidR="00273A08">
        <w:rPr>
          <w:i/>
          <w:lang w:val="bg-BG"/>
        </w:rPr>
        <w:t>о</w:t>
      </w:r>
      <w:r>
        <w:rPr>
          <w:i/>
          <w:lang w:val="bg-BG"/>
        </w:rPr>
        <w:t xml:space="preserve"> ако натиска или бута клавиатурата, изпълнителя</w:t>
      </w:r>
      <w:r w:rsidR="00273A08">
        <w:rPr>
          <w:i/>
          <w:lang w:val="bg-BG"/>
        </w:rPr>
        <w:t>т</w:t>
      </w:r>
      <w:r>
        <w:rPr>
          <w:i/>
          <w:lang w:val="bg-BG"/>
        </w:rPr>
        <w:t xml:space="preserve"> е само средство за произвеждане на звук, борейки се с материята и тласкайки звука към публиката, без </w:t>
      </w:r>
      <w:r w:rsidR="001D1AA8">
        <w:rPr>
          <w:i/>
          <w:lang w:val="bg-BG"/>
        </w:rPr>
        <w:t xml:space="preserve">той </w:t>
      </w:r>
      <w:r>
        <w:rPr>
          <w:i/>
          <w:lang w:val="bg-BG"/>
        </w:rPr>
        <w:t xml:space="preserve">да бъде пропит с музикална енергия. Нека помислим! </w:t>
      </w:r>
      <w:r w:rsidR="00210497">
        <w:rPr>
          <w:i/>
          <w:lang w:val="bg-BG"/>
        </w:rPr>
        <w:t>Отиваме</w:t>
      </w:r>
      <w:r>
        <w:rPr>
          <w:i/>
          <w:lang w:val="bg-BG"/>
        </w:rPr>
        <w:t xml:space="preserve"> на концерт</w:t>
      </w:r>
      <w:r w:rsidR="00210497">
        <w:rPr>
          <w:i/>
          <w:lang w:val="bg-BG"/>
        </w:rPr>
        <w:t>,</w:t>
      </w:r>
      <w:r>
        <w:rPr>
          <w:i/>
          <w:lang w:val="bg-BG"/>
        </w:rPr>
        <w:t xml:space="preserve"> за да слушаме студено свирене на пиано или по-скоро</w:t>
      </w:r>
      <w:r w:rsidR="005701BD">
        <w:rPr>
          <w:i/>
          <w:lang w:val="bg-BG"/>
        </w:rPr>
        <w:t xml:space="preserve"> за</w:t>
      </w:r>
      <w:r>
        <w:rPr>
          <w:i/>
          <w:lang w:val="bg-BG"/>
        </w:rPr>
        <w:t xml:space="preserve"> да чуем как едно човешко същество се отъждествява с езика на </w:t>
      </w:r>
      <w:r w:rsidRPr="002C0035">
        <w:rPr>
          <w:i/>
          <w:lang w:val="bg-BG"/>
        </w:rPr>
        <w:t>композитора</w:t>
      </w:r>
      <w:r w:rsidR="001D1AA8">
        <w:rPr>
          <w:i/>
          <w:lang w:val="bg-BG"/>
        </w:rPr>
        <w:t xml:space="preserve"> </w:t>
      </w:r>
      <w:r w:rsidRPr="002C0035">
        <w:rPr>
          <w:i/>
          <w:lang w:val="bg-BG"/>
        </w:rPr>
        <w:t>чрез пианото?</w:t>
      </w:r>
    </w:p>
    <w:p w14:paraId="3561CEF6" w14:textId="55EC2E19" w:rsidR="00FD546E" w:rsidRDefault="00FD546E" w:rsidP="00985C7F">
      <w:pPr>
        <w:rPr>
          <w:i/>
          <w:lang w:val="bg-BG"/>
        </w:rPr>
      </w:pPr>
      <w:r w:rsidRPr="002C0035">
        <w:rPr>
          <w:i/>
          <w:lang w:val="bg-BG"/>
        </w:rPr>
        <w:lastRenderedPageBreak/>
        <w:t xml:space="preserve">Пианистична етика или техническа очевидност, извличащата енергия </w:t>
      </w:r>
      <w:r w:rsidR="000719A2" w:rsidRPr="002C0035">
        <w:rPr>
          <w:i/>
          <w:lang w:val="bg-BG"/>
        </w:rPr>
        <w:t>олицетворява духа</w:t>
      </w:r>
      <w:r w:rsidR="00B47CAB" w:rsidRPr="002C0035">
        <w:rPr>
          <w:i/>
          <w:color w:val="EE0000"/>
          <w:lang w:val="bg-BG"/>
        </w:rPr>
        <w:t xml:space="preserve"> </w:t>
      </w:r>
      <w:r w:rsidRPr="002C0035">
        <w:rPr>
          <w:i/>
          <w:lang w:val="bg-BG"/>
        </w:rPr>
        <w:t>на пианизма на Лист</w:t>
      </w:r>
      <w:r w:rsidR="00B47CAB" w:rsidRPr="002C0035">
        <w:rPr>
          <w:i/>
          <w:lang w:val="bg-BG"/>
        </w:rPr>
        <w:t>.</w:t>
      </w:r>
      <w:r w:rsidRPr="002C0035">
        <w:rPr>
          <w:i/>
          <w:lang w:val="bg-BG"/>
        </w:rPr>
        <w:t xml:space="preserve"> </w:t>
      </w:r>
      <w:r w:rsidR="00B47CAB" w:rsidRPr="002C0035">
        <w:rPr>
          <w:i/>
          <w:lang w:val="bg-BG"/>
        </w:rPr>
        <w:t>З</w:t>
      </w:r>
      <w:r w:rsidRPr="002C0035">
        <w:rPr>
          <w:i/>
          <w:lang w:val="bg-BG"/>
        </w:rPr>
        <w:t>а</w:t>
      </w:r>
      <w:r w:rsidR="000719A2" w:rsidRPr="002C0035">
        <w:rPr>
          <w:i/>
          <w:lang w:val="bg-BG"/>
        </w:rPr>
        <w:t xml:space="preserve"> почитателя</w:t>
      </w:r>
      <w:r w:rsidR="00B47CAB" w:rsidRPr="002C0035">
        <w:rPr>
          <w:i/>
          <w:lang w:val="bg-BG"/>
        </w:rPr>
        <w:t xml:space="preserve"> </w:t>
      </w:r>
      <w:r w:rsidRPr="002C0035">
        <w:rPr>
          <w:i/>
          <w:lang w:val="bg-BG"/>
        </w:rPr>
        <w:t>на</w:t>
      </w:r>
      <w:r>
        <w:rPr>
          <w:i/>
          <w:lang w:val="bg-BG"/>
        </w:rPr>
        <w:t xml:space="preserve"> тоз</w:t>
      </w:r>
      <w:r w:rsidR="00A223DB">
        <w:rPr>
          <w:i/>
          <w:lang w:val="bg-BG"/>
        </w:rPr>
        <w:t>и</w:t>
      </w:r>
      <w:r>
        <w:rPr>
          <w:i/>
          <w:lang w:val="bg-BG"/>
        </w:rPr>
        <w:t xml:space="preserve"> механизъм</w:t>
      </w:r>
      <w:r w:rsidR="00B47CAB">
        <w:rPr>
          <w:i/>
          <w:lang w:val="bg-BG"/>
        </w:rPr>
        <w:t xml:space="preserve"> </w:t>
      </w:r>
      <w:r w:rsidR="00210497">
        <w:rPr>
          <w:i/>
          <w:lang w:val="bg-BG"/>
        </w:rPr>
        <w:t>–</w:t>
      </w:r>
      <w:r>
        <w:rPr>
          <w:i/>
          <w:lang w:val="bg-BG"/>
        </w:rPr>
        <w:t xml:space="preserve"> да се натиска</w:t>
      </w:r>
      <w:r w:rsidR="00EB2B54">
        <w:rPr>
          <w:i/>
          <w:lang w:val="bg-BG"/>
        </w:rPr>
        <w:t>т клавишите</w:t>
      </w:r>
      <w:r w:rsidR="001D1AA8">
        <w:rPr>
          <w:i/>
          <w:lang w:val="bg-BG"/>
        </w:rPr>
        <w:t>,</w:t>
      </w:r>
      <w:r w:rsidR="00EB2B54">
        <w:rPr>
          <w:i/>
          <w:lang w:val="bg-BG"/>
        </w:rPr>
        <w:t xml:space="preserve"> бутайки напред вместо дърпайки назад</w:t>
      </w:r>
      <w:r w:rsidR="00210497">
        <w:rPr>
          <w:i/>
          <w:lang w:val="bg-BG"/>
        </w:rPr>
        <w:t xml:space="preserve"> –</w:t>
      </w:r>
      <w:r w:rsidR="00B47CAB">
        <w:rPr>
          <w:i/>
          <w:lang w:val="bg-BG"/>
        </w:rPr>
        <w:t xml:space="preserve"> </w:t>
      </w:r>
      <w:r w:rsidR="00EB2B54">
        <w:rPr>
          <w:i/>
          <w:lang w:val="bg-BG"/>
        </w:rPr>
        <w:t>е толкова нелогично</w:t>
      </w:r>
      <w:r w:rsidR="00B47CAB">
        <w:rPr>
          <w:i/>
          <w:lang w:val="bg-BG"/>
        </w:rPr>
        <w:t>,</w:t>
      </w:r>
      <w:r w:rsidR="00EB2B54">
        <w:rPr>
          <w:i/>
          <w:lang w:val="bg-BG"/>
        </w:rPr>
        <w:t xml:space="preserve"> колкото да се опитаме да пеем вдишвайки</w:t>
      </w:r>
      <w:r w:rsidR="00B47CAB">
        <w:rPr>
          <w:i/>
          <w:lang w:val="bg-BG"/>
        </w:rPr>
        <w:t>,</w:t>
      </w:r>
      <w:r w:rsidR="00EB2B54">
        <w:rPr>
          <w:i/>
          <w:lang w:val="bg-BG"/>
        </w:rPr>
        <w:t xml:space="preserve"> вместо издишвайки.</w:t>
      </w:r>
    </w:p>
    <w:p w14:paraId="628A1526" w14:textId="60B15464" w:rsidR="00A223DB" w:rsidRDefault="00EB2B54" w:rsidP="00985C7F">
      <w:pPr>
        <w:rPr>
          <w:i/>
          <w:lang w:val="bg-BG"/>
        </w:rPr>
      </w:pPr>
      <w:r>
        <w:rPr>
          <w:i/>
          <w:lang w:val="bg-BG"/>
        </w:rPr>
        <w:t>Накрая трябва да подчертае</w:t>
      </w:r>
      <w:r w:rsidR="005701BD">
        <w:rPr>
          <w:i/>
          <w:lang w:val="bg-BG"/>
        </w:rPr>
        <w:t>м,</w:t>
      </w:r>
      <w:r>
        <w:rPr>
          <w:i/>
          <w:lang w:val="bg-BG"/>
        </w:rPr>
        <w:t xml:space="preserve"> че извличащи</w:t>
      </w:r>
      <w:r w:rsidR="00B47CAB">
        <w:rPr>
          <w:i/>
          <w:lang w:val="bg-BG"/>
        </w:rPr>
        <w:t>ят</w:t>
      </w:r>
      <w:r>
        <w:rPr>
          <w:i/>
          <w:lang w:val="bg-BG"/>
        </w:rPr>
        <w:t xml:space="preserve"> жест изобразява пътя на вълната на звука, който тръгва откъм пианото</w:t>
      </w:r>
      <w:r w:rsidR="00B47CAB">
        <w:rPr>
          <w:i/>
          <w:lang w:val="bg-BG"/>
        </w:rPr>
        <w:t>,</w:t>
      </w:r>
      <w:r>
        <w:rPr>
          <w:i/>
          <w:lang w:val="bg-BG"/>
        </w:rPr>
        <w:t xml:space="preserve"> за да достигне до ухото и мозъка на пианиста.“</w:t>
      </w:r>
    </w:p>
    <w:p w14:paraId="6A2BA9BC" w14:textId="5B80C295" w:rsidR="00A223DB" w:rsidRPr="0036696B" w:rsidRDefault="005E157F" w:rsidP="00A223DB">
      <w:pPr>
        <w:rPr>
          <w:i/>
          <w:lang w:val="bg-BG"/>
        </w:rPr>
      </w:pPr>
      <w:r>
        <w:rPr>
          <w:i/>
          <w:noProof/>
          <w:lang w:val="bg-BG"/>
        </w:rPr>
        <w:drawing>
          <wp:inline distT="0" distB="0" distL="0" distR="0" wp14:anchorId="75B5BE98" wp14:editId="1D90FB97">
            <wp:extent cx="5759450" cy="3107396"/>
            <wp:effectExtent l="0" t="0" r="0" b="0"/>
            <wp:docPr id="1148294788" name="Image 1" descr="Relation non liszti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94788" name="Image 1" descr="Relation non lisztienne,&#10;&#10;Le contenu généré par l’IA peut êtr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3107396"/>
                    </a:xfrm>
                    <a:prstGeom prst="rect">
                      <a:avLst/>
                    </a:prstGeom>
                  </pic:spPr>
                </pic:pic>
              </a:graphicData>
            </a:graphic>
          </wp:inline>
        </w:drawing>
      </w:r>
    </w:p>
    <w:p w14:paraId="2F0F31D7" w14:textId="77777777" w:rsidR="00EB2B54" w:rsidRPr="00A223DB" w:rsidRDefault="00EB2B54" w:rsidP="00985C7F">
      <w:pPr>
        <w:rPr>
          <w:iCs/>
          <w:lang w:val="bg-BG"/>
        </w:rPr>
      </w:pPr>
    </w:p>
    <w:p w14:paraId="755C7623" w14:textId="77777777" w:rsidR="005E157F" w:rsidRPr="00A0609F" w:rsidRDefault="005E157F" w:rsidP="005E157F">
      <w:pPr>
        <w:spacing w:before="240"/>
        <w:rPr>
          <w:b/>
          <w:lang w:val="bg-BG"/>
        </w:rPr>
      </w:pPr>
    </w:p>
    <w:p w14:paraId="772D2322" w14:textId="77777777" w:rsidR="005E157F" w:rsidRPr="007F5CAA" w:rsidRDefault="005E157F" w:rsidP="005E157F">
      <w:pPr>
        <w:jc w:val="center"/>
        <w:rPr>
          <w:lang w:val="en-US"/>
        </w:rPr>
      </w:pPr>
      <w:r>
        <w:rPr>
          <w:rFonts w:cstheme="minorHAnsi"/>
          <w:lang w:val="bg-BG"/>
        </w:rPr>
        <w:t>©</w:t>
      </w:r>
      <w:r w:rsidRPr="007F5CAA">
        <w:rPr>
          <w:lang w:val="en-US"/>
        </w:rPr>
        <w:t xml:space="preserve">Editions Henry Lemoine, </w:t>
      </w:r>
      <w:proofErr w:type="spellStart"/>
      <w:r w:rsidRPr="007F5CAA">
        <w:rPr>
          <w:lang w:val="en-US"/>
        </w:rPr>
        <w:t>paris</w:t>
      </w:r>
      <w:proofErr w:type="spellEnd"/>
      <w:r w:rsidRPr="007F5CAA">
        <w:rPr>
          <w:lang w:val="en-US"/>
        </w:rPr>
        <w:t>. All right reserved</w:t>
      </w:r>
      <w:r w:rsidRPr="007F5CAA">
        <w:rPr>
          <w:lang w:val="en-US"/>
        </w:rPr>
        <w:br/>
      </w:r>
      <w:hyperlink r:id="rId31" w:tgtFrame="_blank" w:tooltip="https://www.henry-lemoine.com/en/librairie/19644-liszt-et-la-pedagogie-du-piano.html" w:history="1">
        <w:r w:rsidRPr="007F5CAA">
          <w:rPr>
            <w:rStyle w:val="Hyperlink"/>
            <w:rFonts w:ascii="Segoe UI" w:hAnsi="Segoe UI" w:cs="Segoe UI"/>
            <w:sz w:val="22"/>
            <w:bdr w:val="none" w:sz="0" w:space="0" w:color="auto" w:frame="1"/>
            <w:shd w:val="clear" w:color="auto" w:fill="FFFFFF"/>
            <w:lang w:val="en-US"/>
          </w:rPr>
          <w:t>https://www.henry-lemoine.com/en/librairie/19644-liszt-et-la-pedagogie-du-piano.html</w:t>
        </w:r>
      </w:hyperlink>
    </w:p>
    <w:p w14:paraId="74F7CFF5" w14:textId="77777777" w:rsidR="00EB2B54" w:rsidRPr="005E157F" w:rsidRDefault="00EB2B54" w:rsidP="00985C7F">
      <w:pPr>
        <w:rPr>
          <w:i/>
          <w:lang w:val="en-US"/>
        </w:rPr>
      </w:pPr>
    </w:p>
    <w:p w14:paraId="159688E7" w14:textId="77777777" w:rsidR="00EB2B54" w:rsidRDefault="00EB2B54" w:rsidP="00985C7F">
      <w:pPr>
        <w:rPr>
          <w:i/>
          <w:lang w:val="bg-BG"/>
        </w:rPr>
      </w:pPr>
    </w:p>
    <w:p w14:paraId="4B0EBD84" w14:textId="77777777" w:rsidR="00EB2B54" w:rsidRDefault="00EB2B54" w:rsidP="00985C7F">
      <w:pPr>
        <w:rPr>
          <w:i/>
          <w:lang w:val="bg-BG"/>
        </w:rPr>
      </w:pPr>
    </w:p>
    <w:p w14:paraId="0F894241" w14:textId="77777777" w:rsidR="00EB2B54" w:rsidRDefault="00EB2B54" w:rsidP="00985C7F">
      <w:pPr>
        <w:rPr>
          <w:i/>
          <w:lang w:val="bg-BG"/>
        </w:rPr>
      </w:pPr>
    </w:p>
    <w:p w14:paraId="1FBF6E2A" w14:textId="77777777" w:rsidR="00EB2B54" w:rsidRDefault="00EB2B54" w:rsidP="00985C7F">
      <w:pPr>
        <w:rPr>
          <w:i/>
          <w:lang w:val="bg-BG"/>
        </w:rPr>
      </w:pPr>
    </w:p>
    <w:p w14:paraId="24EDFBFB" w14:textId="77777777" w:rsidR="00663DEC" w:rsidRDefault="00663DEC">
      <w:pPr>
        <w:rPr>
          <w:lang w:val="bg-BG"/>
        </w:rPr>
      </w:pPr>
      <w:r>
        <w:rPr>
          <w:lang w:val="bg-BG"/>
        </w:rPr>
        <w:br w:type="page"/>
      </w:r>
    </w:p>
    <w:p w14:paraId="2B1F6135" w14:textId="52F0DA9B" w:rsidR="00EB2B54" w:rsidRDefault="00EB2B54" w:rsidP="00985C7F">
      <w:pPr>
        <w:rPr>
          <w:lang w:val="bg-BG"/>
        </w:rPr>
      </w:pPr>
      <w:r>
        <w:rPr>
          <w:lang w:val="bg-BG"/>
        </w:rPr>
        <w:lastRenderedPageBreak/>
        <w:t xml:space="preserve">Когато прочетох за първи път </w:t>
      </w:r>
      <w:r>
        <w:rPr>
          <w:i/>
          <w:lang w:val="bg-BG"/>
        </w:rPr>
        <w:t>„Лист и педагогиката на пианото“</w:t>
      </w:r>
      <w:r w:rsidR="00B9626F">
        <w:rPr>
          <w:i/>
          <w:lang w:val="bg-BG"/>
        </w:rPr>
        <w:t>,</w:t>
      </w:r>
      <w:r>
        <w:rPr>
          <w:lang w:val="bg-BG"/>
        </w:rPr>
        <w:t xml:space="preserve"> бях на 35 години. Мога да кажа</w:t>
      </w:r>
      <w:r w:rsidR="001D1AA8">
        <w:rPr>
          <w:lang w:val="bg-BG"/>
        </w:rPr>
        <w:t>,</w:t>
      </w:r>
      <w:r>
        <w:rPr>
          <w:lang w:val="bg-BG"/>
        </w:rPr>
        <w:t xml:space="preserve"> че тази книга промени живота ми</w:t>
      </w:r>
      <w:r w:rsidR="001D1AA8">
        <w:rPr>
          <w:lang w:val="bg-BG"/>
        </w:rPr>
        <w:t xml:space="preserve"> и </w:t>
      </w:r>
      <w:r>
        <w:rPr>
          <w:lang w:val="bg-BG"/>
        </w:rPr>
        <w:t>в този смисъл, че преди това имах чувството (и сигурно е отговаряло на дей</w:t>
      </w:r>
      <w:r w:rsidR="00B81696">
        <w:rPr>
          <w:lang w:val="bg-BG"/>
        </w:rPr>
        <w:t>с</w:t>
      </w:r>
      <w:r>
        <w:rPr>
          <w:lang w:val="bg-BG"/>
        </w:rPr>
        <w:t>твителността),</w:t>
      </w:r>
      <w:r w:rsidR="00735A28">
        <w:rPr>
          <w:lang w:val="bg-BG"/>
        </w:rPr>
        <w:t xml:space="preserve"> </w:t>
      </w:r>
      <w:r>
        <w:rPr>
          <w:lang w:val="bg-BG"/>
        </w:rPr>
        <w:t>че всъщност не разбирам точно какво правя</w:t>
      </w:r>
      <w:r w:rsidR="00735A28">
        <w:rPr>
          <w:lang w:val="bg-BG"/>
        </w:rPr>
        <w:t>,</w:t>
      </w:r>
      <w:r>
        <w:rPr>
          <w:lang w:val="bg-BG"/>
        </w:rPr>
        <w:t xml:space="preserve"> когато свиря на пиано и че всъщност преподавам на учениците понятия, които бях научила при моите учители (родители, учители в консерваторията в Люксембург</w:t>
      </w:r>
      <w:r w:rsidR="001D1AA8">
        <w:rPr>
          <w:lang w:val="bg-BG"/>
        </w:rPr>
        <w:t xml:space="preserve"> </w:t>
      </w:r>
      <w:r>
        <w:rPr>
          <w:lang w:val="bg-BG"/>
        </w:rPr>
        <w:t>и най-различни професори)</w:t>
      </w:r>
      <w:r w:rsidR="00735A28">
        <w:rPr>
          <w:lang w:val="bg-BG"/>
        </w:rPr>
        <w:t>. П</w:t>
      </w:r>
      <w:r>
        <w:rPr>
          <w:lang w:val="bg-BG"/>
        </w:rPr>
        <w:t>онятия, които</w:t>
      </w:r>
      <w:r w:rsidR="008B023E">
        <w:rPr>
          <w:lang w:val="bg-BG"/>
        </w:rPr>
        <w:t xml:space="preserve"> вероятно </w:t>
      </w:r>
      <w:r>
        <w:rPr>
          <w:lang w:val="bg-BG"/>
        </w:rPr>
        <w:t>съм трансформирала по мой начин, но без да имам цялостна логична визия и ясна цел.</w:t>
      </w:r>
    </w:p>
    <w:p w14:paraId="6DE0EF24" w14:textId="736863C7" w:rsidR="00EB2B54" w:rsidRDefault="00EB2B54" w:rsidP="00985C7F">
      <w:pPr>
        <w:rPr>
          <w:lang w:val="bg-BG"/>
        </w:rPr>
      </w:pPr>
      <w:r>
        <w:rPr>
          <w:lang w:val="bg-BG"/>
        </w:rPr>
        <w:t>Мога да кажа</w:t>
      </w:r>
      <w:r w:rsidR="00735A28">
        <w:rPr>
          <w:lang w:val="bg-BG"/>
        </w:rPr>
        <w:t>,</w:t>
      </w:r>
      <w:r>
        <w:rPr>
          <w:lang w:val="bg-BG"/>
        </w:rPr>
        <w:t xml:space="preserve"> че благодарение на Отт се освободих от погрешни и нелогични понятия, преосмислих критично пианистичното</w:t>
      </w:r>
      <w:r w:rsidR="00102A85">
        <w:rPr>
          <w:lang w:val="bg-BG"/>
        </w:rPr>
        <w:t xml:space="preserve"> си обучение, което</w:t>
      </w:r>
      <w:r w:rsidR="00BB48A3">
        <w:rPr>
          <w:lang w:val="bg-BG"/>
        </w:rPr>
        <w:t xml:space="preserve"> </w:t>
      </w:r>
      <w:r w:rsidR="00BB6609">
        <w:rPr>
          <w:lang w:val="bg-BG"/>
        </w:rPr>
        <w:t>е</w:t>
      </w:r>
      <w:r w:rsidR="00BB48A3">
        <w:rPr>
          <w:lang w:val="bg-BG"/>
        </w:rPr>
        <w:t xml:space="preserve"> винаги </w:t>
      </w:r>
      <w:r w:rsidR="00102A85">
        <w:rPr>
          <w:lang w:val="bg-BG"/>
        </w:rPr>
        <w:t>съвкупност от собствената личност</w:t>
      </w:r>
      <w:r w:rsidR="00B81696">
        <w:rPr>
          <w:lang w:val="bg-BG"/>
        </w:rPr>
        <w:t xml:space="preserve"> и таланта</w:t>
      </w:r>
      <w:r w:rsidR="00102A85">
        <w:rPr>
          <w:lang w:val="bg-BG"/>
        </w:rPr>
        <w:t xml:space="preserve"> на ученика, възпитание от страна на родителите, знанията</w:t>
      </w:r>
      <w:r w:rsidR="00B81696">
        <w:rPr>
          <w:lang w:val="bg-BG"/>
        </w:rPr>
        <w:t>, таланта</w:t>
      </w:r>
      <w:r w:rsidR="00102A85">
        <w:rPr>
          <w:lang w:val="bg-BG"/>
        </w:rPr>
        <w:t xml:space="preserve"> и личността на учителит</w:t>
      </w:r>
      <w:r w:rsidR="00B81696">
        <w:rPr>
          <w:lang w:val="bg-BG"/>
        </w:rPr>
        <w:t>е</w:t>
      </w:r>
      <w:r w:rsidR="00102A85">
        <w:rPr>
          <w:lang w:val="bg-BG"/>
        </w:rPr>
        <w:t xml:space="preserve">, които водят до определен резултат. </w:t>
      </w:r>
      <w:r w:rsidR="00735A28">
        <w:rPr>
          <w:lang w:val="bg-BG"/>
        </w:rPr>
        <w:t xml:space="preserve">Отт анализира от историческа гледна точка какви са били идеите на предишните поколения пианисти и по кои пътища са достигнали до нас. По този начин той ни </w:t>
      </w:r>
      <w:r w:rsidR="00102A85">
        <w:rPr>
          <w:lang w:val="bg-BG"/>
        </w:rPr>
        <w:t xml:space="preserve">позволява да хвърлим вид психоаналитичен поглед към собственото </w:t>
      </w:r>
      <w:r w:rsidR="00735A28">
        <w:rPr>
          <w:lang w:val="bg-BG"/>
        </w:rPr>
        <w:t xml:space="preserve">си </w:t>
      </w:r>
      <w:r w:rsidR="00102A85">
        <w:rPr>
          <w:lang w:val="bg-BG"/>
        </w:rPr>
        <w:t>пианистично развитие</w:t>
      </w:r>
      <w:r w:rsidR="00735A28">
        <w:rPr>
          <w:lang w:val="bg-BG"/>
        </w:rPr>
        <w:t xml:space="preserve"> и да намерим </w:t>
      </w:r>
      <w:r w:rsidR="00102A85">
        <w:rPr>
          <w:lang w:val="bg-BG"/>
        </w:rPr>
        <w:t>момент</w:t>
      </w:r>
      <w:r w:rsidR="00735A28">
        <w:rPr>
          <w:lang w:val="bg-BG"/>
        </w:rPr>
        <w:t>а</w:t>
      </w:r>
      <w:r w:rsidR="00102A85">
        <w:rPr>
          <w:lang w:val="bg-BG"/>
        </w:rPr>
        <w:t xml:space="preserve"> и</w:t>
      </w:r>
      <w:r w:rsidR="00735A28">
        <w:rPr>
          <w:lang w:val="bg-BG"/>
        </w:rPr>
        <w:t xml:space="preserve"> </w:t>
      </w:r>
      <w:r w:rsidR="00102A85">
        <w:rPr>
          <w:lang w:val="bg-BG"/>
        </w:rPr>
        <w:t>причини</w:t>
      </w:r>
      <w:r w:rsidR="00735A28">
        <w:rPr>
          <w:lang w:val="bg-BG"/>
        </w:rPr>
        <w:t xml:space="preserve">те, поради които </w:t>
      </w:r>
      <w:r w:rsidR="00102A85">
        <w:rPr>
          <w:lang w:val="bg-BG"/>
        </w:rPr>
        <w:t xml:space="preserve"> някои идеи са били деформирани или даже изопачени. Разбира се, не всички студенти и пианисти изпитват нужда от т</w:t>
      </w:r>
      <w:r w:rsidR="00AE4A11">
        <w:rPr>
          <w:lang w:val="bg-BG"/>
        </w:rPr>
        <w:t>акъв</w:t>
      </w:r>
      <w:r w:rsidR="00102A85">
        <w:rPr>
          <w:lang w:val="bg-BG"/>
        </w:rPr>
        <w:t xml:space="preserve"> поглед към миналото</w:t>
      </w:r>
      <w:r w:rsidR="00735A28">
        <w:rPr>
          <w:lang w:val="bg-BG"/>
        </w:rPr>
        <w:t>. Н</w:t>
      </w:r>
      <w:r w:rsidR="00102A85">
        <w:rPr>
          <w:lang w:val="bg-BG"/>
        </w:rPr>
        <w:t xml:space="preserve">а повечето най-вероятно им се отдава лесно и съвсем естествено свиренето на пиано, най-вече ако са имали късмета да попаднат на талантливи учители. Но даже </w:t>
      </w:r>
      <w:r w:rsidR="00735A28">
        <w:rPr>
          <w:lang w:val="bg-BG"/>
        </w:rPr>
        <w:t xml:space="preserve">и </w:t>
      </w:r>
      <w:r w:rsidR="00102A85">
        <w:rPr>
          <w:lang w:val="bg-BG"/>
        </w:rPr>
        <w:t>да се намираме сред тези щастливци</w:t>
      </w:r>
      <w:r w:rsidR="00210497">
        <w:rPr>
          <w:lang w:val="bg-BG"/>
        </w:rPr>
        <w:t>,</w:t>
      </w:r>
      <w:r w:rsidR="00102A85">
        <w:rPr>
          <w:lang w:val="bg-BG"/>
        </w:rPr>
        <w:t xml:space="preserve"> е полезно да се замислим по-задълбочено за един или друг аспект на техниката</w:t>
      </w:r>
      <w:r w:rsidR="00AE4A11">
        <w:rPr>
          <w:lang w:val="bg-BG"/>
        </w:rPr>
        <w:t xml:space="preserve"> </w:t>
      </w:r>
      <w:r w:rsidR="00B9626F">
        <w:rPr>
          <w:lang w:val="bg-BG"/>
        </w:rPr>
        <w:t>–</w:t>
      </w:r>
      <w:r w:rsidR="00AE4A11">
        <w:rPr>
          <w:lang w:val="bg-BG"/>
        </w:rPr>
        <w:t xml:space="preserve"> </w:t>
      </w:r>
      <w:r w:rsidR="00102A85">
        <w:rPr>
          <w:lang w:val="bg-BG"/>
        </w:rPr>
        <w:t>н</w:t>
      </w:r>
      <w:r w:rsidR="00B81696">
        <w:rPr>
          <w:lang w:val="bg-BG"/>
        </w:rPr>
        <w:t>е</w:t>
      </w:r>
      <w:r w:rsidR="00102A85">
        <w:rPr>
          <w:lang w:val="bg-BG"/>
        </w:rPr>
        <w:t xml:space="preserve"> само за</w:t>
      </w:r>
      <w:r w:rsidR="00735A28">
        <w:rPr>
          <w:lang w:val="bg-BG"/>
        </w:rPr>
        <w:t>ради</w:t>
      </w:r>
      <w:r w:rsidR="00102A85">
        <w:rPr>
          <w:lang w:val="bg-BG"/>
        </w:rPr>
        <w:t xml:space="preserve"> себе си и собственото с</w:t>
      </w:r>
      <w:r w:rsidR="00735A28">
        <w:rPr>
          <w:lang w:val="bg-BG"/>
        </w:rPr>
        <w:t>и с</w:t>
      </w:r>
      <w:r w:rsidR="00102A85">
        <w:rPr>
          <w:lang w:val="bg-BG"/>
        </w:rPr>
        <w:t xml:space="preserve">вирене, но и </w:t>
      </w:r>
      <w:r w:rsidR="00735A28">
        <w:rPr>
          <w:lang w:val="bg-BG"/>
        </w:rPr>
        <w:t>с цел да се</w:t>
      </w:r>
      <w:r w:rsidR="00102A85">
        <w:rPr>
          <w:lang w:val="bg-BG"/>
        </w:rPr>
        <w:t xml:space="preserve"> развие по-голямо разбиране за начина на мислене на други пианисти, което </w:t>
      </w:r>
      <w:r w:rsidR="00AE4A11">
        <w:rPr>
          <w:lang w:val="bg-BG"/>
        </w:rPr>
        <w:t>би</w:t>
      </w:r>
      <w:r w:rsidR="00102A85">
        <w:rPr>
          <w:lang w:val="bg-BG"/>
        </w:rPr>
        <w:t xml:space="preserve"> б</w:t>
      </w:r>
      <w:r w:rsidR="00AE4A11">
        <w:rPr>
          <w:lang w:val="bg-BG"/>
        </w:rPr>
        <w:t>ило</w:t>
      </w:r>
      <w:r w:rsidR="00102A85">
        <w:rPr>
          <w:lang w:val="bg-BG"/>
        </w:rPr>
        <w:t xml:space="preserve"> </w:t>
      </w:r>
      <w:r w:rsidR="00735A28">
        <w:rPr>
          <w:lang w:val="bg-BG"/>
        </w:rPr>
        <w:t xml:space="preserve">изключително </w:t>
      </w:r>
      <w:r w:rsidR="00102A85">
        <w:rPr>
          <w:lang w:val="bg-BG"/>
        </w:rPr>
        <w:t xml:space="preserve">полезно най-вече </w:t>
      </w:r>
      <w:r w:rsidR="00735A28">
        <w:rPr>
          <w:lang w:val="bg-BG"/>
        </w:rPr>
        <w:t>ако</w:t>
      </w:r>
      <w:r w:rsidR="00102A85">
        <w:rPr>
          <w:lang w:val="bg-BG"/>
        </w:rPr>
        <w:t xml:space="preserve"> преподава</w:t>
      </w:r>
      <w:r w:rsidR="00735A28">
        <w:rPr>
          <w:lang w:val="bg-BG"/>
        </w:rPr>
        <w:t>ме</w:t>
      </w:r>
      <w:r w:rsidR="00102A85">
        <w:rPr>
          <w:lang w:val="bg-BG"/>
        </w:rPr>
        <w:t>. Убедена съм, че всеки от нас може да извлече пол</w:t>
      </w:r>
      <w:r w:rsidR="00BE1B34">
        <w:rPr>
          <w:lang w:val="bg-BG"/>
        </w:rPr>
        <w:t>за от начина</w:t>
      </w:r>
      <w:r w:rsidR="00735A28">
        <w:rPr>
          <w:lang w:val="bg-BG"/>
        </w:rPr>
        <w:t>,</w:t>
      </w:r>
      <w:r w:rsidR="00BE1B34">
        <w:rPr>
          <w:lang w:val="bg-BG"/>
        </w:rPr>
        <w:t xml:space="preserve"> по който Отт разплита нишките на пианистичните схващания и идеи, </w:t>
      </w:r>
      <w:r w:rsidR="00BC06EA">
        <w:rPr>
          <w:lang w:val="bg-BG"/>
        </w:rPr>
        <w:t xml:space="preserve">независимо </w:t>
      </w:r>
      <w:r w:rsidR="00BE1B34">
        <w:rPr>
          <w:lang w:val="bg-BG"/>
        </w:rPr>
        <w:t xml:space="preserve">къде се намираме в </w:t>
      </w:r>
      <w:r w:rsidR="00AE4A11">
        <w:rPr>
          <w:lang w:val="bg-BG"/>
        </w:rPr>
        <w:t xml:space="preserve">момента на </w:t>
      </w:r>
      <w:r w:rsidR="00BE1B34">
        <w:rPr>
          <w:lang w:val="bg-BG"/>
        </w:rPr>
        <w:t>развитие</w:t>
      </w:r>
      <w:r w:rsidR="00AE4A11">
        <w:rPr>
          <w:lang w:val="bg-BG"/>
        </w:rPr>
        <w:t>то</w:t>
      </w:r>
      <w:r w:rsidR="00BE1B34">
        <w:rPr>
          <w:lang w:val="bg-BG"/>
        </w:rPr>
        <w:t xml:space="preserve"> </w:t>
      </w:r>
      <w:r w:rsidR="00BC06EA">
        <w:rPr>
          <w:lang w:val="bg-BG"/>
        </w:rPr>
        <w:t>си</w:t>
      </w:r>
      <w:r w:rsidR="00BE1B34">
        <w:rPr>
          <w:lang w:val="bg-BG"/>
        </w:rPr>
        <w:t>.</w:t>
      </w:r>
    </w:p>
    <w:p w14:paraId="69431D74" w14:textId="3FE068BB" w:rsidR="00BE1B34" w:rsidRDefault="00BE1B34" w:rsidP="00985C7F">
      <w:pPr>
        <w:rPr>
          <w:lang w:val="bg-BG"/>
        </w:rPr>
      </w:pPr>
      <w:r>
        <w:rPr>
          <w:lang w:val="bg-BG"/>
        </w:rPr>
        <w:t>В моя случай разглобяването и сглобяването (анализът и синтезът) на начина</w:t>
      </w:r>
      <w:r w:rsidR="00210497">
        <w:rPr>
          <w:lang w:val="bg-BG"/>
        </w:rPr>
        <w:t>,</w:t>
      </w:r>
      <w:r>
        <w:rPr>
          <w:lang w:val="bg-BG"/>
        </w:rPr>
        <w:t xml:space="preserve"> по който свиря</w:t>
      </w:r>
      <w:r w:rsidR="00210497">
        <w:rPr>
          <w:lang w:val="bg-BG"/>
        </w:rPr>
        <w:t>,</w:t>
      </w:r>
      <w:r>
        <w:rPr>
          <w:lang w:val="bg-BG"/>
        </w:rPr>
        <w:t xml:space="preserve"> се оказаха неизбежни, тъй като симптомите на фокална дистония се появиха по времето</w:t>
      </w:r>
      <w:r w:rsidR="00BC06EA">
        <w:rPr>
          <w:lang w:val="bg-BG"/>
        </w:rPr>
        <w:t>,</w:t>
      </w:r>
      <w:r>
        <w:rPr>
          <w:lang w:val="bg-BG"/>
        </w:rPr>
        <w:t xml:space="preserve"> когато бях студентка.</w:t>
      </w:r>
    </w:p>
    <w:p w14:paraId="4ECDE233" w14:textId="77777777" w:rsidR="00BE1B34" w:rsidRDefault="00BE1B34" w:rsidP="00985C7F">
      <w:pPr>
        <w:rPr>
          <w:lang w:val="bg-BG"/>
        </w:rPr>
      </w:pPr>
      <w:r>
        <w:rPr>
          <w:lang w:val="bg-BG"/>
        </w:rPr>
        <w:t>Тук бих искала да обясня накратко за какво става дума:</w:t>
      </w:r>
    </w:p>
    <w:p w14:paraId="4B6BB06B" w14:textId="54587C41" w:rsidR="00BE1B34" w:rsidRDefault="00BE1B34" w:rsidP="00985C7F">
      <w:pPr>
        <w:rPr>
          <w:lang w:val="bg-BG"/>
        </w:rPr>
      </w:pPr>
      <w:r>
        <w:rPr>
          <w:lang w:val="bg-BG"/>
        </w:rPr>
        <w:t xml:space="preserve">Фокалната дистония при пианистите е по-позната под името „болестта на Леон Флайшер“. </w:t>
      </w:r>
      <w:r w:rsidR="00BC06EA">
        <w:rPr>
          <w:lang w:val="bg-BG"/>
        </w:rPr>
        <w:t>О</w:t>
      </w:r>
      <w:r>
        <w:rPr>
          <w:lang w:val="bg-BG"/>
        </w:rPr>
        <w:t>пис</w:t>
      </w:r>
      <w:r w:rsidR="00BC06EA">
        <w:rPr>
          <w:lang w:val="bg-BG"/>
        </w:rPr>
        <w:t>в</w:t>
      </w:r>
      <w:r>
        <w:rPr>
          <w:lang w:val="bg-BG"/>
        </w:rPr>
        <w:t xml:space="preserve">ана </w:t>
      </w:r>
      <w:r w:rsidR="00BC06EA">
        <w:rPr>
          <w:lang w:val="bg-BG"/>
        </w:rPr>
        <w:t xml:space="preserve">понякога </w:t>
      </w:r>
      <w:r>
        <w:rPr>
          <w:lang w:val="bg-BG"/>
        </w:rPr>
        <w:t xml:space="preserve">като </w:t>
      </w:r>
      <w:r w:rsidR="001F519B">
        <w:rPr>
          <w:lang w:val="bg-BG"/>
        </w:rPr>
        <w:t>парализа</w:t>
      </w:r>
      <w:r>
        <w:rPr>
          <w:lang w:val="bg-BG"/>
        </w:rPr>
        <w:t xml:space="preserve"> </w:t>
      </w:r>
      <w:r w:rsidR="001F519B">
        <w:rPr>
          <w:lang w:val="bg-BG"/>
        </w:rPr>
        <w:t xml:space="preserve"> </w:t>
      </w:r>
      <w:r>
        <w:rPr>
          <w:lang w:val="bg-BG"/>
        </w:rPr>
        <w:t xml:space="preserve">на ръката, </w:t>
      </w:r>
      <w:r w:rsidR="001F519B">
        <w:rPr>
          <w:lang w:val="bg-BG"/>
        </w:rPr>
        <w:t xml:space="preserve">а </w:t>
      </w:r>
      <w:r>
        <w:rPr>
          <w:lang w:val="bg-BG"/>
        </w:rPr>
        <w:t xml:space="preserve">по-точно </w:t>
      </w:r>
      <w:r w:rsidR="00BC06EA">
        <w:rPr>
          <w:lang w:val="bg-BG"/>
        </w:rPr>
        <w:lastRenderedPageBreak/>
        <w:t xml:space="preserve">би било </w:t>
      </w:r>
      <w:r>
        <w:rPr>
          <w:lang w:val="bg-BG"/>
        </w:rPr>
        <w:t>да се каже, че в ръката на пианиста се появяват неволни контракции и неконтролируеми жестове. Мозъчният контрол над двигателния апарат е нарушен</w:t>
      </w:r>
      <w:r w:rsidR="001F519B">
        <w:rPr>
          <w:lang w:val="bg-BG"/>
        </w:rPr>
        <w:t xml:space="preserve"> и</w:t>
      </w:r>
      <w:r>
        <w:rPr>
          <w:lang w:val="bg-BG"/>
        </w:rPr>
        <w:t xml:space="preserve"> „ръката вече не се подчинява на мозъка“. Дистонията е заболяване на централната нервна система. Представата на </w:t>
      </w:r>
      <w:r w:rsidR="00BC06EA">
        <w:rPr>
          <w:lang w:val="bg-BG"/>
        </w:rPr>
        <w:t xml:space="preserve">мозъка за </w:t>
      </w:r>
      <w:r>
        <w:rPr>
          <w:lang w:val="bg-BG"/>
        </w:rPr>
        <w:t>засегнатата зона на ръката е променена</w:t>
      </w:r>
      <w:r w:rsidR="00BC06EA">
        <w:rPr>
          <w:lang w:val="bg-BG"/>
        </w:rPr>
        <w:t xml:space="preserve">, </w:t>
      </w:r>
      <w:r>
        <w:rPr>
          <w:lang w:val="bg-BG"/>
        </w:rPr>
        <w:t>което може да се установи с медицинска визуализация</w:t>
      </w:r>
      <w:r w:rsidR="00BC06EA">
        <w:rPr>
          <w:lang w:val="bg-BG"/>
        </w:rPr>
        <w:t xml:space="preserve">. Или с други думи </w:t>
      </w:r>
      <w:r w:rsidR="00210497">
        <w:rPr>
          <w:lang w:val="bg-BG"/>
        </w:rPr>
        <w:t>–</w:t>
      </w:r>
      <w:r w:rsidR="00BC06EA">
        <w:rPr>
          <w:lang w:val="bg-BG"/>
        </w:rPr>
        <w:t xml:space="preserve"> </w:t>
      </w:r>
      <w:r w:rsidR="003B2589">
        <w:rPr>
          <w:lang w:val="bg-BG"/>
        </w:rPr>
        <w:t>сензорно-моторната област на засегнатата зона на ръката е умалена и разлята (мозъкът става неспособен да различи ясно различните пръсти, чувстваме се</w:t>
      </w:r>
      <w:r w:rsidR="00210497">
        <w:rPr>
          <w:lang w:val="bg-BG"/>
        </w:rPr>
        <w:t>,</w:t>
      </w:r>
      <w:r w:rsidR="003B2589">
        <w:rPr>
          <w:lang w:val="bg-BG"/>
        </w:rPr>
        <w:t xml:space="preserve"> сякаш носим ръкавица с един пръст)</w:t>
      </w:r>
      <w:r w:rsidR="00210497">
        <w:rPr>
          <w:lang w:val="bg-BG"/>
        </w:rPr>
        <w:t>.</w:t>
      </w:r>
    </w:p>
    <w:p w14:paraId="7D5BD64E" w14:textId="77777777" w:rsidR="003B2589" w:rsidRDefault="003B2589" w:rsidP="00985C7F">
      <w:pPr>
        <w:rPr>
          <w:lang w:val="bg-BG"/>
        </w:rPr>
      </w:pPr>
      <w:r>
        <w:rPr>
          <w:lang w:val="bg-BG"/>
        </w:rPr>
        <w:t>Разбира се, че съществуват най-различни форми и видове дистония при пианистите.</w:t>
      </w:r>
    </w:p>
    <w:p w14:paraId="47395B95" w14:textId="02A5A298" w:rsidR="003B2589" w:rsidRDefault="003B2589" w:rsidP="00985C7F">
      <w:pPr>
        <w:rPr>
          <w:lang w:val="bg-BG"/>
        </w:rPr>
      </w:pPr>
    </w:p>
    <w:p w14:paraId="7E7B36AC" w14:textId="77777777" w:rsidR="00630E1C" w:rsidRDefault="00630E1C" w:rsidP="00985C7F">
      <w:pPr>
        <w:rPr>
          <w:lang w:val="bg-BG"/>
        </w:rPr>
      </w:pPr>
    </w:p>
    <w:p w14:paraId="57ED52A1" w14:textId="77777777" w:rsidR="00630E1C" w:rsidRDefault="00630E1C" w:rsidP="00985C7F">
      <w:pPr>
        <w:rPr>
          <w:lang w:val="bg-BG"/>
        </w:rPr>
      </w:pPr>
    </w:p>
    <w:p w14:paraId="4687C4ED" w14:textId="77777777" w:rsidR="00630E1C" w:rsidRDefault="00630E1C" w:rsidP="00985C7F">
      <w:pPr>
        <w:rPr>
          <w:lang w:val="bg-BG"/>
        </w:rPr>
      </w:pPr>
    </w:p>
    <w:p w14:paraId="619A9B27" w14:textId="77777777" w:rsidR="00630E1C" w:rsidRDefault="00630E1C" w:rsidP="00985C7F">
      <w:pPr>
        <w:rPr>
          <w:lang w:val="bg-BG"/>
        </w:rPr>
      </w:pPr>
    </w:p>
    <w:p w14:paraId="033F05F5" w14:textId="77777777" w:rsidR="00630E1C" w:rsidRDefault="00630E1C" w:rsidP="00985C7F">
      <w:pPr>
        <w:rPr>
          <w:lang w:val="bg-BG"/>
        </w:rPr>
      </w:pPr>
    </w:p>
    <w:p w14:paraId="23D432DD" w14:textId="77777777" w:rsidR="00630E1C" w:rsidRDefault="00630E1C" w:rsidP="00985C7F">
      <w:pPr>
        <w:rPr>
          <w:lang w:val="bg-BG"/>
        </w:rPr>
      </w:pPr>
    </w:p>
    <w:p w14:paraId="1EB01E3C" w14:textId="77777777" w:rsidR="00630E1C" w:rsidRDefault="00630E1C" w:rsidP="00985C7F">
      <w:pPr>
        <w:rPr>
          <w:lang w:val="bg-BG"/>
        </w:rPr>
      </w:pPr>
    </w:p>
    <w:p w14:paraId="65849506" w14:textId="77777777" w:rsidR="00630E1C" w:rsidRDefault="00630E1C" w:rsidP="00985C7F">
      <w:pPr>
        <w:rPr>
          <w:lang w:val="bg-BG"/>
        </w:rPr>
      </w:pPr>
    </w:p>
    <w:p w14:paraId="2A55EDFC" w14:textId="77777777" w:rsidR="00630E1C" w:rsidRDefault="00630E1C" w:rsidP="00985C7F">
      <w:pPr>
        <w:rPr>
          <w:lang w:val="bg-BG"/>
        </w:rPr>
      </w:pPr>
    </w:p>
    <w:p w14:paraId="3D97981E" w14:textId="77777777" w:rsidR="00630E1C" w:rsidRDefault="00630E1C" w:rsidP="00985C7F">
      <w:pPr>
        <w:rPr>
          <w:lang w:val="bg-BG"/>
        </w:rPr>
      </w:pPr>
    </w:p>
    <w:p w14:paraId="7BB379E2" w14:textId="77777777" w:rsidR="00630E1C" w:rsidRDefault="00630E1C" w:rsidP="00985C7F">
      <w:pPr>
        <w:rPr>
          <w:lang w:val="bg-BG"/>
        </w:rPr>
      </w:pPr>
    </w:p>
    <w:p w14:paraId="2F57BBC7" w14:textId="77777777" w:rsidR="00630E1C" w:rsidRDefault="00630E1C" w:rsidP="00985C7F">
      <w:pPr>
        <w:rPr>
          <w:lang w:val="bg-BG"/>
        </w:rPr>
      </w:pPr>
    </w:p>
    <w:p w14:paraId="53CB91B1" w14:textId="77777777" w:rsidR="00630E1C" w:rsidRDefault="00630E1C" w:rsidP="00985C7F">
      <w:pPr>
        <w:rPr>
          <w:lang w:val="bg-BG"/>
        </w:rPr>
      </w:pPr>
    </w:p>
    <w:p w14:paraId="43A10952" w14:textId="77777777" w:rsidR="00630E1C" w:rsidRDefault="00630E1C" w:rsidP="00985C7F">
      <w:pPr>
        <w:rPr>
          <w:lang w:val="bg-BG"/>
        </w:rPr>
      </w:pPr>
    </w:p>
    <w:p w14:paraId="13EF5659" w14:textId="77777777" w:rsidR="00630E1C" w:rsidRDefault="00630E1C" w:rsidP="00985C7F">
      <w:pPr>
        <w:rPr>
          <w:lang w:val="bg-BG"/>
        </w:rPr>
      </w:pPr>
    </w:p>
    <w:p w14:paraId="5FD059B7" w14:textId="77777777" w:rsidR="00630E1C" w:rsidRDefault="00630E1C" w:rsidP="00985C7F">
      <w:pPr>
        <w:rPr>
          <w:lang w:val="bg-BG"/>
        </w:rPr>
      </w:pPr>
    </w:p>
    <w:p w14:paraId="570EA2F6" w14:textId="77777777" w:rsidR="00630E1C" w:rsidRDefault="00630E1C" w:rsidP="00985C7F">
      <w:pPr>
        <w:rPr>
          <w:lang w:val="bg-BG"/>
        </w:rPr>
      </w:pPr>
    </w:p>
    <w:p w14:paraId="65343B1A" w14:textId="3EE42947" w:rsidR="00630E1C" w:rsidRDefault="00630E1C" w:rsidP="00985C7F">
      <w:pPr>
        <w:rPr>
          <w:lang w:val="bg-BG"/>
        </w:rPr>
      </w:pPr>
      <w:r>
        <w:rPr>
          <w:lang w:val="bg-BG"/>
        </w:rPr>
        <w:lastRenderedPageBreak/>
        <w:t>Една от най-често срещан</w:t>
      </w:r>
      <w:r w:rsidR="00DB49C1">
        <w:rPr>
          <w:lang w:val="bg-BG"/>
        </w:rPr>
        <w:t>ите</w:t>
      </w:r>
      <w:r>
        <w:rPr>
          <w:lang w:val="bg-BG"/>
        </w:rPr>
        <w:t xml:space="preserve"> форм</w:t>
      </w:r>
      <w:r w:rsidR="00DB49C1">
        <w:rPr>
          <w:lang w:val="bg-BG"/>
        </w:rPr>
        <w:t>и</w:t>
      </w:r>
      <w:r>
        <w:rPr>
          <w:lang w:val="bg-BG"/>
        </w:rPr>
        <w:t xml:space="preserve"> на дистония е точно тази на Леон Флайшер, в която четвъртият и петият пръст неволно се свиват под ръката в определен момент при специфична техническа формула (примерно гама или арпеж</w:t>
      </w:r>
      <w:r w:rsidR="005D2639">
        <w:rPr>
          <w:lang w:val="bg-BG"/>
        </w:rPr>
        <w:t>). Това</w:t>
      </w:r>
      <w:r>
        <w:rPr>
          <w:lang w:val="bg-BG"/>
        </w:rPr>
        <w:t xml:space="preserve"> води до невъзможността да се изсвир</w:t>
      </w:r>
      <w:r w:rsidR="005D2639">
        <w:rPr>
          <w:lang w:val="bg-BG"/>
        </w:rPr>
        <w:t>ят</w:t>
      </w:r>
      <w:r>
        <w:rPr>
          <w:lang w:val="bg-BG"/>
        </w:rPr>
        <w:t xml:space="preserve"> коректно много от необходимите музикални формули: гами, ротации към петия пръст или обратно</w:t>
      </w:r>
      <w:r w:rsidR="00DB49C1">
        <w:rPr>
          <w:lang w:val="bg-BG"/>
        </w:rPr>
        <w:t>, както</w:t>
      </w:r>
      <w:r>
        <w:rPr>
          <w:lang w:val="bg-BG"/>
        </w:rPr>
        <w:t xml:space="preserve"> и много други.</w:t>
      </w:r>
    </w:p>
    <w:p w14:paraId="1FCC48E3" w14:textId="51D45CC7" w:rsidR="00630E1C" w:rsidRDefault="00630E1C" w:rsidP="00985C7F">
      <w:pPr>
        <w:rPr>
          <w:lang w:val="bg-BG"/>
        </w:rPr>
      </w:pPr>
      <w:r>
        <w:rPr>
          <w:lang w:val="bg-BG"/>
        </w:rPr>
        <w:t xml:space="preserve">Фокалната дистония не засяга само музикантите, </w:t>
      </w:r>
      <w:r w:rsidR="005D2639">
        <w:rPr>
          <w:lang w:val="bg-BG"/>
        </w:rPr>
        <w:t>а</w:t>
      </w:r>
      <w:r>
        <w:rPr>
          <w:lang w:val="bg-BG"/>
        </w:rPr>
        <w:t xml:space="preserve"> също и други професии</w:t>
      </w:r>
      <w:r w:rsidR="00DB49C1">
        <w:rPr>
          <w:lang w:val="bg-BG"/>
        </w:rPr>
        <w:t>,</w:t>
      </w:r>
      <w:r>
        <w:rPr>
          <w:lang w:val="bg-BG"/>
        </w:rPr>
        <w:t xml:space="preserve"> при които се извършват</w:t>
      </w:r>
      <w:r w:rsidR="00CA3364">
        <w:rPr>
          <w:lang w:val="bg-BG"/>
        </w:rPr>
        <w:t xml:space="preserve"> бързи и репетитивни</w:t>
      </w:r>
      <w:r w:rsidR="005A3191">
        <w:rPr>
          <w:lang w:val="bg-BG"/>
        </w:rPr>
        <w:t xml:space="preserve"> </w:t>
      </w:r>
      <w:r w:rsidR="00CA3364">
        <w:rPr>
          <w:lang w:val="bg-BG"/>
        </w:rPr>
        <w:t>жестове, например: писател, хирург, з</w:t>
      </w:r>
      <w:r w:rsidR="005D2639">
        <w:rPr>
          <w:lang w:val="bg-BG"/>
        </w:rPr>
        <w:t>ъ</w:t>
      </w:r>
      <w:r w:rsidR="00CA3364">
        <w:rPr>
          <w:lang w:val="bg-BG"/>
        </w:rPr>
        <w:t xml:space="preserve">болекар, играч на голф. </w:t>
      </w:r>
      <w:r w:rsidR="00DB49C1">
        <w:rPr>
          <w:lang w:val="bg-BG"/>
        </w:rPr>
        <w:t>С</w:t>
      </w:r>
      <w:r w:rsidR="00CA3364">
        <w:rPr>
          <w:lang w:val="bg-BG"/>
        </w:rPr>
        <w:t>имптомите на фокалната дистония се срещат най-често при музикантите; ако направим сравнение, 1 от 200 музиканти са засегнати, докато в другите групи е 1 на 3400 души.</w:t>
      </w:r>
    </w:p>
    <w:p w14:paraId="7B14EA47" w14:textId="05468321" w:rsidR="00CA3364" w:rsidRDefault="00CA3364" w:rsidP="00985C7F">
      <w:pPr>
        <w:rPr>
          <w:lang w:val="bg-BG"/>
        </w:rPr>
      </w:pPr>
      <w:r>
        <w:rPr>
          <w:lang w:val="bg-BG"/>
        </w:rPr>
        <w:t xml:space="preserve">В групата на музикантите пианистите и китаристите са с по-голям риск отколкото щрайхистите и духовите </w:t>
      </w:r>
      <w:r w:rsidR="00DB49C1">
        <w:rPr>
          <w:lang w:val="bg-BG"/>
        </w:rPr>
        <w:t>инструменталисти</w:t>
      </w:r>
      <w:r>
        <w:rPr>
          <w:lang w:val="bg-BG"/>
        </w:rPr>
        <w:t>. При духачите засегнатата зона може да е или ръката или устата и дихателния</w:t>
      </w:r>
      <w:r w:rsidR="00824011">
        <w:rPr>
          <w:lang w:val="bg-BG"/>
        </w:rPr>
        <w:t>т</w:t>
      </w:r>
      <w:r>
        <w:rPr>
          <w:lang w:val="bg-BG"/>
        </w:rPr>
        <w:t xml:space="preserve"> апарат.</w:t>
      </w:r>
    </w:p>
    <w:p w14:paraId="6C6CA060" w14:textId="6322ACC9" w:rsidR="00CA3364" w:rsidRDefault="00CA3364" w:rsidP="00985C7F">
      <w:pPr>
        <w:rPr>
          <w:lang w:val="bg-BG"/>
        </w:rPr>
      </w:pPr>
      <w:r>
        <w:rPr>
          <w:lang w:val="bg-BG"/>
        </w:rPr>
        <w:t>Но да се върнем към пианистите. Симптомите са безболезнени и най-често се описват като „</w:t>
      </w:r>
      <w:r w:rsidRPr="002C0035">
        <w:rPr>
          <w:lang w:val="bg-BG"/>
        </w:rPr>
        <w:t>вирус в харддиска“</w:t>
      </w:r>
      <w:r w:rsidR="005D2639" w:rsidRPr="002C0035">
        <w:rPr>
          <w:lang w:val="bg-BG"/>
        </w:rPr>
        <w:t xml:space="preserve">, </w:t>
      </w:r>
      <w:r w:rsidRPr="002C0035">
        <w:rPr>
          <w:lang w:val="bg-BG"/>
        </w:rPr>
        <w:t xml:space="preserve">който поврежда сензорно-моторното </w:t>
      </w:r>
      <w:r w:rsidR="00D1460C" w:rsidRPr="002C0035">
        <w:rPr>
          <w:lang w:val="bg-BG"/>
        </w:rPr>
        <w:t>движение.</w:t>
      </w:r>
    </w:p>
    <w:p w14:paraId="1E516303" w14:textId="016666D5" w:rsidR="00CA3364" w:rsidRDefault="003157B9" w:rsidP="00985C7F">
      <w:pPr>
        <w:rPr>
          <w:lang w:val="bg-BG"/>
        </w:rPr>
      </w:pPr>
      <w:r>
        <w:rPr>
          <w:lang w:val="bg-BG"/>
        </w:rPr>
        <w:t>Най-често се случва следното: погрешен жест</w:t>
      </w:r>
      <w:r w:rsidR="005D2639">
        <w:rPr>
          <w:lang w:val="bg-BG"/>
        </w:rPr>
        <w:t>,</w:t>
      </w:r>
      <w:r>
        <w:rPr>
          <w:lang w:val="bg-BG"/>
        </w:rPr>
        <w:t xml:space="preserve"> който </w:t>
      </w:r>
      <w:r w:rsidR="00824011">
        <w:rPr>
          <w:lang w:val="bg-BG"/>
        </w:rPr>
        <w:t>при</w:t>
      </w:r>
      <w:r>
        <w:rPr>
          <w:lang w:val="bg-BG"/>
        </w:rPr>
        <w:t xml:space="preserve"> обикновени обстоятелства бихме забравили или поправили, „заразява“ рефлексите ни и вече не може</w:t>
      </w:r>
      <w:r w:rsidR="005D2639">
        <w:rPr>
          <w:lang w:val="bg-BG"/>
        </w:rPr>
        <w:t>м</w:t>
      </w:r>
      <w:r>
        <w:rPr>
          <w:lang w:val="bg-BG"/>
        </w:rPr>
        <w:t xml:space="preserve"> да се отървем от него. Поради тази причина мнозина от засегнатите музиканти</w:t>
      </w:r>
      <w:r w:rsidR="008A5454">
        <w:rPr>
          <w:lang w:val="bg-BG"/>
        </w:rPr>
        <w:t xml:space="preserve"> </w:t>
      </w:r>
      <w:r w:rsidR="005D2639">
        <w:rPr>
          <w:lang w:val="bg-BG"/>
        </w:rPr>
        <w:t>не разбира</w:t>
      </w:r>
      <w:r w:rsidR="008A5454">
        <w:rPr>
          <w:lang w:val="bg-BG"/>
        </w:rPr>
        <w:t>т</w:t>
      </w:r>
      <w:r>
        <w:rPr>
          <w:lang w:val="bg-BG"/>
        </w:rPr>
        <w:t xml:space="preserve"> точно какво им се случва</w:t>
      </w:r>
      <w:r w:rsidR="008A5454">
        <w:rPr>
          <w:lang w:val="bg-BG"/>
        </w:rPr>
        <w:t xml:space="preserve"> и </w:t>
      </w:r>
      <w:r>
        <w:rPr>
          <w:lang w:val="bg-BG"/>
        </w:rPr>
        <w:t>първоначално мислят</w:t>
      </w:r>
      <w:r w:rsidR="005D2639">
        <w:rPr>
          <w:lang w:val="bg-BG"/>
        </w:rPr>
        <w:t>,</w:t>
      </w:r>
      <w:r>
        <w:rPr>
          <w:lang w:val="bg-BG"/>
        </w:rPr>
        <w:t xml:space="preserve"> че става дума за технически проблем и си въобразяват</w:t>
      </w:r>
      <w:r w:rsidR="005D2639">
        <w:rPr>
          <w:lang w:val="bg-BG"/>
        </w:rPr>
        <w:t>,</w:t>
      </w:r>
      <w:r>
        <w:rPr>
          <w:lang w:val="bg-BG"/>
        </w:rPr>
        <w:t xml:space="preserve"> че</w:t>
      </w:r>
      <w:r w:rsidR="005D2639">
        <w:rPr>
          <w:lang w:val="bg-BG"/>
        </w:rPr>
        <w:t xml:space="preserve"> </w:t>
      </w:r>
      <w:r>
        <w:rPr>
          <w:lang w:val="bg-BG"/>
        </w:rPr>
        <w:t xml:space="preserve">не са работили </w:t>
      </w:r>
      <w:r w:rsidR="005D2639">
        <w:rPr>
          <w:lang w:val="bg-BG"/>
        </w:rPr>
        <w:t>достатъчно</w:t>
      </w:r>
      <w:r>
        <w:rPr>
          <w:lang w:val="bg-BG"/>
        </w:rPr>
        <w:t xml:space="preserve"> или че им липсва техника. </w:t>
      </w:r>
      <w:r w:rsidR="005D2639">
        <w:rPr>
          <w:lang w:val="bg-BG"/>
        </w:rPr>
        <w:t>И в</w:t>
      </w:r>
      <w:r>
        <w:rPr>
          <w:lang w:val="bg-BG"/>
        </w:rPr>
        <w:t>место да спрат, те продължават да свирят</w:t>
      </w:r>
      <w:r w:rsidR="005D2639">
        <w:rPr>
          <w:lang w:val="bg-BG"/>
        </w:rPr>
        <w:t>,</w:t>
      </w:r>
      <w:r>
        <w:rPr>
          <w:lang w:val="bg-BG"/>
        </w:rPr>
        <w:t xml:space="preserve"> с надеждата да поправят жеста и да преодолеят трудността. Но колкото повече се мъчат, толкова повече движението</w:t>
      </w:r>
      <w:r w:rsidR="005D2639">
        <w:rPr>
          <w:lang w:val="bg-BG"/>
        </w:rPr>
        <w:t xml:space="preserve"> се влошава</w:t>
      </w:r>
      <w:r>
        <w:rPr>
          <w:lang w:val="bg-BG"/>
        </w:rPr>
        <w:t xml:space="preserve"> и докато осъзнаят, че се случва нещо ненормално </w:t>
      </w:r>
      <w:r w:rsidR="005D2639">
        <w:rPr>
          <w:lang w:val="bg-BG"/>
        </w:rPr>
        <w:t xml:space="preserve">- </w:t>
      </w:r>
      <w:r>
        <w:rPr>
          <w:lang w:val="bg-BG"/>
        </w:rPr>
        <w:t xml:space="preserve">вече </w:t>
      </w:r>
      <w:r w:rsidR="005D2639">
        <w:rPr>
          <w:lang w:val="bg-BG"/>
        </w:rPr>
        <w:t xml:space="preserve">е </w:t>
      </w:r>
      <w:r>
        <w:rPr>
          <w:lang w:val="bg-BG"/>
        </w:rPr>
        <w:t>много късно. И на мен ми се случи горе-долу така.</w:t>
      </w:r>
    </w:p>
    <w:p w14:paraId="23D0123F" w14:textId="5CC0CE8E" w:rsidR="0029665B" w:rsidRDefault="0029665B" w:rsidP="00985C7F">
      <w:pPr>
        <w:rPr>
          <w:lang w:val="bg-BG"/>
        </w:rPr>
      </w:pPr>
      <w:r>
        <w:rPr>
          <w:lang w:val="bg-BG"/>
        </w:rPr>
        <w:t xml:space="preserve">Фокалната дистония всъщност </w:t>
      </w:r>
      <w:r w:rsidR="005D2639">
        <w:rPr>
          <w:lang w:val="bg-BG"/>
        </w:rPr>
        <w:t xml:space="preserve">е </w:t>
      </w:r>
      <w:r>
        <w:rPr>
          <w:lang w:val="bg-BG"/>
        </w:rPr>
        <w:t>една от най-големите катастрофи</w:t>
      </w:r>
      <w:r w:rsidR="005D2639">
        <w:rPr>
          <w:lang w:val="bg-BG"/>
        </w:rPr>
        <w:t>,</w:t>
      </w:r>
      <w:r>
        <w:rPr>
          <w:lang w:val="bg-BG"/>
        </w:rPr>
        <w:t xml:space="preserve"> които могат да се случат на музиканта и в много случаи означава край на практиката </w:t>
      </w:r>
      <w:r w:rsidR="005D2639">
        <w:rPr>
          <w:lang w:val="bg-BG"/>
        </w:rPr>
        <w:t>с</w:t>
      </w:r>
      <w:r>
        <w:rPr>
          <w:lang w:val="bg-BG"/>
        </w:rPr>
        <w:t xml:space="preserve"> инструмента на професионално ниво. Някои музиканти си сменят професията, други пък се отдават напълно на преподавателска дейност и престават да изнасят концерти пред публика. Терапията е дълга и невинаги води до успех, а възстановяването никога не е стопроцентово. В моя случай, </w:t>
      </w:r>
      <w:r w:rsidR="005D2639">
        <w:rPr>
          <w:lang w:val="bg-BG"/>
        </w:rPr>
        <w:t>д-</w:t>
      </w:r>
      <w:r>
        <w:rPr>
          <w:lang w:val="bg-BG"/>
        </w:rPr>
        <w:t>р Алтенмюлер</w:t>
      </w:r>
      <w:r w:rsidR="005D2639">
        <w:rPr>
          <w:lang w:val="bg-BG"/>
        </w:rPr>
        <w:t xml:space="preserve"> </w:t>
      </w:r>
      <w:r w:rsidR="00B9626F">
        <w:rPr>
          <w:lang w:val="bg-BG"/>
        </w:rPr>
        <w:t>–</w:t>
      </w:r>
      <w:r w:rsidR="005D2639">
        <w:rPr>
          <w:lang w:val="bg-BG"/>
        </w:rPr>
        <w:t xml:space="preserve"> </w:t>
      </w:r>
      <w:r w:rsidR="00A75202">
        <w:rPr>
          <w:lang w:val="bg-BG"/>
        </w:rPr>
        <w:t>дълги години директор на Медицинския институт за музиканти в Хановер,</w:t>
      </w:r>
      <w:r>
        <w:rPr>
          <w:lang w:val="bg-BG"/>
        </w:rPr>
        <w:t xml:space="preserve"> ми препоръча да взема уроци с </w:t>
      </w:r>
      <w:r w:rsidR="00BB48A3">
        <w:rPr>
          <w:lang w:val="bg-BG"/>
        </w:rPr>
        <w:t xml:space="preserve">Лоран </w:t>
      </w:r>
      <w:r w:rsidR="00BB48A3">
        <w:rPr>
          <w:lang w:val="bg-BG"/>
        </w:rPr>
        <w:lastRenderedPageBreak/>
        <w:t>Буле,</w:t>
      </w:r>
      <w:r w:rsidR="00E36DDE">
        <w:rPr>
          <w:lang w:val="bg-BG"/>
        </w:rPr>
        <w:t xml:space="preserve"> белгийски пианист</w:t>
      </w:r>
      <w:r w:rsidR="005D2639">
        <w:rPr>
          <w:lang w:val="bg-BG"/>
        </w:rPr>
        <w:t>,</w:t>
      </w:r>
      <w:r w:rsidR="00E36DDE">
        <w:rPr>
          <w:lang w:val="bg-BG"/>
        </w:rPr>
        <w:t xml:space="preserve"> също</w:t>
      </w:r>
      <w:r w:rsidR="005D2639">
        <w:rPr>
          <w:lang w:val="bg-BG"/>
        </w:rPr>
        <w:t xml:space="preserve"> </w:t>
      </w:r>
      <w:r w:rsidR="00E36DDE">
        <w:rPr>
          <w:lang w:val="bg-BG"/>
        </w:rPr>
        <w:t>страда</w:t>
      </w:r>
      <w:r w:rsidR="005D2639">
        <w:rPr>
          <w:lang w:val="bg-BG"/>
        </w:rPr>
        <w:t>щ</w:t>
      </w:r>
      <w:r w:rsidR="00E36DDE">
        <w:rPr>
          <w:lang w:val="bg-BG"/>
        </w:rPr>
        <w:t xml:space="preserve"> от дистония</w:t>
      </w:r>
      <w:r w:rsidR="005D2639">
        <w:rPr>
          <w:lang w:val="bg-BG"/>
        </w:rPr>
        <w:t xml:space="preserve">, </w:t>
      </w:r>
      <w:r w:rsidR="008A5454">
        <w:rPr>
          <w:lang w:val="bg-BG"/>
        </w:rPr>
        <w:t>който</w:t>
      </w:r>
      <w:r w:rsidR="005D2639">
        <w:rPr>
          <w:lang w:val="bg-BG"/>
        </w:rPr>
        <w:t xml:space="preserve"> чрез </w:t>
      </w:r>
      <w:r w:rsidR="005D2639" w:rsidRPr="002C0035">
        <w:rPr>
          <w:lang w:val="bg-BG"/>
        </w:rPr>
        <w:t xml:space="preserve">специфични упражнения </w:t>
      </w:r>
      <w:r w:rsidR="00E36DDE" w:rsidRPr="002C0035">
        <w:rPr>
          <w:lang w:val="bg-BG"/>
        </w:rPr>
        <w:t xml:space="preserve">успял значително да подобри </w:t>
      </w:r>
      <w:r w:rsidR="00D1460C" w:rsidRPr="002C0035">
        <w:rPr>
          <w:lang w:val="bg-BG"/>
        </w:rPr>
        <w:t>контрола на ръката си.</w:t>
      </w:r>
      <w:r w:rsidR="005D2639" w:rsidRPr="002C0035">
        <w:rPr>
          <w:lang w:val="bg-BG"/>
        </w:rPr>
        <w:br/>
      </w:r>
      <w:r w:rsidR="00E36DDE" w:rsidRPr="002C0035">
        <w:rPr>
          <w:lang w:val="bg-BG"/>
        </w:rPr>
        <w:t>Той ми помогна</w:t>
      </w:r>
      <w:r w:rsidR="00E36DDE">
        <w:rPr>
          <w:lang w:val="bg-BG"/>
        </w:rPr>
        <w:t xml:space="preserve"> много, явих се на изпит, дипломирах се във висшето музикално училище в Кьолн в класа на проф. Павел Гилилов, намерих работа като преподавател и корепетитор и след като успешно издържах изпитите за професор в консерваторията в Еш</w:t>
      </w:r>
      <w:r w:rsidR="00824011">
        <w:rPr>
          <w:lang w:val="bg-BG"/>
        </w:rPr>
        <w:t>,</w:t>
      </w:r>
      <w:r w:rsidR="00E36DDE">
        <w:rPr>
          <w:lang w:val="bg-BG"/>
        </w:rPr>
        <w:t xml:space="preserve"> свиря и преподавам вече повече от 20 години.</w:t>
      </w:r>
    </w:p>
    <w:p w14:paraId="0058BE1A" w14:textId="6BC1073C" w:rsidR="00E36DDE" w:rsidRDefault="00E36DDE" w:rsidP="00985C7F">
      <w:pPr>
        <w:rPr>
          <w:lang w:val="bg-BG"/>
        </w:rPr>
      </w:pPr>
      <w:r>
        <w:rPr>
          <w:lang w:val="bg-BG"/>
        </w:rPr>
        <w:t>Причините</w:t>
      </w:r>
      <w:r w:rsidR="005965E9">
        <w:rPr>
          <w:lang w:val="bg-BG"/>
        </w:rPr>
        <w:t xml:space="preserve">, </w:t>
      </w:r>
      <w:r>
        <w:rPr>
          <w:lang w:val="bg-BG"/>
        </w:rPr>
        <w:t>вод</w:t>
      </w:r>
      <w:r w:rsidR="005965E9">
        <w:rPr>
          <w:lang w:val="bg-BG"/>
        </w:rPr>
        <w:t>ещи</w:t>
      </w:r>
      <w:r>
        <w:rPr>
          <w:lang w:val="bg-BG"/>
        </w:rPr>
        <w:t xml:space="preserve"> до фокална дистония</w:t>
      </w:r>
      <w:r w:rsidR="00B9626F">
        <w:rPr>
          <w:lang w:val="bg-BG"/>
        </w:rPr>
        <w:t>,</w:t>
      </w:r>
      <w:r>
        <w:rPr>
          <w:lang w:val="bg-BG"/>
        </w:rPr>
        <w:t xml:space="preserve"> са съвсем индивидуални и зависят от много различни фактори и личната история на всеки; в моя случай тези причини се изясниха още по-повече</w:t>
      </w:r>
      <w:r w:rsidR="00824011">
        <w:rPr>
          <w:lang w:val="bg-BG"/>
        </w:rPr>
        <w:t>,</w:t>
      </w:r>
      <w:r>
        <w:rPr>
          <w:lang w:val="bg-BG"/>
        </w:rPr>
        <w:t xml:space="preserve"> след като прочетох Бертран Отт: стана ми ясно, че един от факторите</w:t>
      </w:r>
      <w:r w:rsidR="005965E9">
        <w:rPr>
          <w:lang w:val="bg-BG"/>
        </w:rPr>
        <w:t>,</w:t>
      </w:r>
      <w:r>
        <w:rPr>
          <w:lang w:val="bg-BG"/>
        </w:rPr>
        <w:t xml:space="preserve"> дове</w:t>
      </w:r>
      <w:r w:rsidR="009F0494">
        <w:rPr>
          <w:lang w:val="bg-BG"/>
        </w:rPr>
        <w:t>ли ме до</w:t>
      </w:r>
      <w:r>
        <w:rPr>
          <w:lang w:val="bg-BG"/>
        </w:rPr>
        <w:t xml:space="preserve"> разв</w:t>
      </w:r>
      <w:r w:rsidR="009F0494">
        <w:rPr>
          <w:lang w:val="bg-BG"/>
        </w:rPr>
        <w:t xml:space="preserve">итие </w:t>
      </w:r>
      <w:r>
        <w:rPr>
          <w:lang w:val="bg-BG"/>
        </w:rPr>
        <w:t xml:space="preserve"> симптомите на фокална дистония</w:t>
      </w:r>
      <w:r w:rsidR="00824011">
        <w:rPr>
          <w:lang w:val="bg-BG"/>
        </w:rPr>
        <w:t>,</w:t>
      </w:r>
      <w:r>
        <w:rPr>
          <w:lang w:val="bg-BG"/>
        </w:rPr>
        <w:t xml:space="preserve"> е </w:t>
      </w:r>
      <w:r w:rsidRPr="002C0035">
        <w:rPr>
          <w:lang w:val="bg-BG"/>
        </w:rPr>
        <w:t>техник</w:t>
      </w:r>
      <w:r w:rsidR="00D1460C" w:rsidRPr="002C0035">
        <w:rPr>
          <w:lang w:val="bg-BG"/>
        </w:rPr>
        <w:t>ата ми</w:t>
      </w:r>
      <w:r w:rsidRPr="002C0035">
        <w:rPr>
          <w:color w:val="EE0000"/>
          <w:lang w:val="bg-BG"/>
        </w:rPr>
        <w:t xml:space="preserve"> </w:t>
      </w:r>
      <w:r w:rsidR="00824011">
        <w:rPr>
          <w:lang w:val="bg-BG"/>
        </w:rPr>
        <w:t>–</w:t>
      </w:r>
      <w:r w:rsidR="009F0494" w:rsidRPr="002C0035">
        <w:rPr>
          <w:lang w:val="bg-BG"/>
        </w:rPr>
        <w:t xml:space="preserve"> </w:t>
      </w:r>
      <w:r w:rsidRPr="002C0035">
        <w:rPr>
          <w:lang w:val="bg-BG"/>
        </w:rPr>
        <w:t>пълна</w:t>
      </w:r>
      <w:r>
        <w:rPr>
          <w:lang w:val="bg-BG"/>
        </w:rPr>
        <w:t xml:space="preserve"> с противоречия: използване на некомпенсирана тежест на ръката (без суспензивно състояние)</w:t>
      </w:r>
      <w:r w:rsidR="00A223DB">
        <w:rPr>
          <w:lang w:val="bg-BG"/>
        </w:rPr>
        <w:t xml:space="preserve"> в комбинация с преувеличено </w:t>
      </w:r>
      <w:r w:rsidR="009F0494">
        <w:rPr>
          <w:lang w:val="bg-BG"/>
        </w:rPr>
        <w:t>(</w:t>
      </w:r>
      <w:r w:rsidR="00A223DB">
        <w:rPr>
          <w:lang w:val="bg-BG"/>
        </w:rPr>
        <w:t>и</w:t>
      </w:r>
      <w:r w:rsidR="009F0494">
        <w:rPr>
          <w:lang w:val="bg-BG"/>
        </w:rPr>
        <w:t>)</w:t>
      </w:r>
      <w:r w:rsidR="00A223DB">
        <w:rPr>
          <w:lang w:val="bg-BG"/>
        </w:rPr>
        <w:t xml:space="preserve"> вертикално повдигане на пръстите.</w:t>
      </w:r>
    </w:p>
    <w:p w14:paraId="67819C4C" w14:textId="66CC8FD2" w:rsidR="002E78FC" w:rsidRDefault="002E78FC" w:rsidP="00985C7F">
      <w:pPr>
        <w:rPr>
          <w:lang w:val="bg-BG"/>
        </w:rPr>
      </w:pPr>
      <w:r>
        <w:rPr>
          <w:lang w:val="bg-BG"/>
        </w:rPr>
        <w:t xml:space="preserve"> </w:t>
      </w:r>
      <w:r w:rsidR="005A3191">
        <w:rPr>
          <w:lang w:val="bg-BG"/>
        </w:rPr>
        <w:t>Основните рискови фактори са:</w:t>
      </w:r>
    </w:p>
    <w:p w14:paraId="7255F9EE" w14:textId="77777777" w:rsidR="002E78FC" w:rsidRDefault="002E78FC" w:rsidP="00985C7F">
      <w:pPr>
        <w:rPr>
          <w:lang w:val="bg-BG"/>
        </w:rPr>
      </w:pPr>
      <w:r>
        <w:rPr>
          <w:lang w:val="bg-BG"/>
        </w:rPr>
        <w:t>– вид на техниката</w:t>
      </w:r>
    </w:p>
    <w:p w14:paraId="67622462" w14:textId="77777777" w:rsidR="002E78FC" w:rsidRDefault="002E78FC" w:rsidP="00985C7F">
      <w:pPr>
        <w:rPr>
          <w:lang w:val="bg-BG"/>
        </w:rPr>
      </w:pPr>
      <w:r>
        <w:rPr>
          <w:lang w:val="bg-BG"/>
        </w:rPr>
        <w:t>– внезапна промяна на техника</w:t>
      </w:r>
    </w:p>
    <w:p w14:paraId="3B1AA66F" w14:textId="565122C7" w:rsidR="002E78FC" w:rsidRDefault="002E78FC" w:rsidP="00985C7F">
      <w:pPr>
        <w:rPr>
          <w:lang w:val="bg-BG"/>
        </w:rPr>
      </w:pPr>
      <w:r>
        <w:rPr>
          <w:lang w:val="bg-BG"/>
        </w:rPr>
        <w:t xml:space="preserve">– стрес поради подготовка </w:t>
      </w:r>
      <w:r w:rsidR="00824011">
        <w:rPr>
          <w:lang w:val="bg-BG"/>
        </w:rPr>
        <w:t>з</w:t>
      </w:r>
      <w:r>
        <w:rPr>
          <w:lang w:val="bg-BG"/>
        </w:rPr>
        <w:t>а концерти или конкурси</w:t>
      </w:r>
    </w:p>
    <w:p w14:paraId="086FBA35" w14:textId="77777777" w:rsidR="002E78FC" w:rsidRDefault="002E78FC" w:rsidP="00985C7F">
      <w:pPr>
        <w:rPr>
          <w:lang w:val="bg-BG"/>
        </w:rPr>
      </w:pPr>
      <w:r>
        <w:rPr>
          <w:lang w:val="bg-BG"/>
        </w:rPr>
        <w:t>– сляпа, прекомерна упоритост в работата</w:t>
      </w:r>
    </w:p>
    <w:p w14:paraId="41473A7A" w14:textId="77777777" w:rsidR="002E78FC" w:rsidRDefault="002E78FC" w:rsidP="00985C7F">
      <w:pPr>
        <w:rPr>
          <w:lang w:val="bg-BG"/>
        </w:rPr>
      </w:pPr>
      <w:r>
        <w:rPr>
          <w:lang w:val="bg-BG"/>
        </w:rPr>
        <w:t>– генетично предразположение</w:t>
      </w:r>
    </w:p>
    <w:p w14:paraId="649B2F23" w14:textId="77777777" w:rsidR="002E78FC" w:rsidRDefault="002E78FC" w:rsidP="00985C7F">
      <w:pPr>
        <w:rPr>
          <w:lang w:val="bg-BG"/>
        </w:rPr>
      </w:pPr>
      <w:r>
        <w:rPr>
          <w:lang w:val="bg-BG"/>
        </w:rPr>
        <w:t>– смяна на учител или инструмент</w:t>
      </w:r>
    </w:p>
    <w:p w14:paraId="306C433C" w14:textId="77777777" w:rsidR="002E78FC" w:rsidRDefault="002E78FC" w:rsidP="00985C7F">
      <w:pPr>
        <w:rPr>
          <w:lang w:val="bg-BG"/>
        </w:rPr>
      </w:pPr>
      <w:r>
        <w:rPr>
          <w:lang w:val="bg-BG"/>
        </w:rPr>
        <w:t>– незачитане на собствените граници</w:t>
      </w:r>
    </w:p>
    <w:p w14:paraId="445C0F64" w14:textId="5852AD86" w:rsidR="002E78FC" w:rsidRDefault="002E78FC" w:rsidP="00985C7F">
      <w:pPr>
        <w:rPr>
          <w:lang w:val="bg-BG"/>
        </w:rPr>
      </w:pPr>
      <w:r>
        <w:rPr>
          <w:lang w:val="bg-BG"/>
        </w:rPr>
        <w:t>– липса на вземане под внимание на проприоцептивното сетиво (проприоцепция: мускулно усещане и чувство за собствените движения и за позицията на части от собственото тяло една спрямо друга и в пространството)</w:t>
      </w:r>
      <w:r w:rsidR="005A3191">
        <w:rPr>
          <w:lang w:val="bg-BG"/>
        </w:rPr>
        <w:t>.</w:t>
      </w:r>
    </w:p>
    <w:p w14:paraId="1AC74AD1" w14:textId="77777777" w:rsidR="006068D1" w:rsidRDefault="006068D1" w:rsidP="00985C7F">
      <w:pPr>
        <w:rPr>
          <w:lang w:val="bg-BG"/>
        </w:rPr>
      </w:pPr>
    </w:p>
    <w:p w14:paraId="6A8E0572" w14:textId="0B736690" w:rsidR="006068D1" w:rsidRPr="00E3387A" w:rsidRDefault="006068D1" w:rsidP="00985C7F">
      <w:pPr>
        <w:rPr>
          <w:color w:val="000000" w:themeColor="text1"/>
          <w:lang w:val="bg-BG"/>
        </w:rPr>
      </w:pPr>
      <w:r w:rsidRPr="002C0035">
        <w:rPr>
          <w:color w:val="000000" w:themeColor="text1"/>
          <w:lang w:val="bg-BG"/>
        </w:rPr>
        <w:t>Заслужава си да разгледаме критично някои от наставленията</w:t>
      </w:r>
      <w:r w:rsidR="007E73BD" w:rsidRPr="002C0035">
        <w:rPr>
          <w:color w:val="000000" w:themeColor="text1"/>
          <w:lang w:val="bg-BG"/>
        </w:rPr>
        <w:t>,</w:t>
      </w:r>
      <w:r w:rsidRPr="002C0035">
        <w:rPr>
          <w:color w:val="000000" w:themeColor="text1"/>
          <w:lang w:val="bg-BG"/>
        </w:rPr>
        <w:t xml:space="preserve"> които може би някои от нас са чували </w:t>
      </w:r>
      <w:r w:rsidR="00824011">
        <w:rPr>
          <w:color w:val="000000" w:themeColor="text1"/>
          <w:lang w:val="bg-BG"/>
        </w:rPr>
        <w:t>в</w:t>
      </w:r>
      <w:r w:rsidRPr="002C0035">
        <w:rPr>
          <w:color w:val="000000" w:themeColor="text1"/>
          <w:lang w:val="bg-BG"/>
        </w:rPr>
        <w:t xml:space="preserve"> ранни години и които</w:t>
      </w:r>
      <w:r w:rsidR="00824011">
        <w:rPr>
          <w:color w:val="000000" w:themeColor="text1"/>
          <w:lang w:val="bg-BG"/>
        </w:rPr>
        <w:t xml:space="preserve"> са</w:t>
      </w:r>
      <w:r w:rsidRPr="002C0035">
        <w:rPr>
          <w:color w:val="000000" w:themeColor="text1"/>
          <w:lang w:val="bg-BG"/>
        </w:rPr>
        <w:t xml:space="preserve"> ни се ст</w:t>
      </w:r>
      <w:r w:rsidR="005A3191" w:rsidRPr="002C0035">
        <w:rPr>
          <w:color w:val="000000" w:themeColor="text1"/>
          <w:lang w:val="bg-BG"/>
        </w:rPr>
        <w:t>р</w:t>
      </w:r>
      <w:r w:rsidRPr="002C0035">
        <w:rPr>
          <w:color w:val="000000" w:themeColor="text1"/>
          <w:lang w:val="bg-BG"/>
        </w:rPr>
        <w:t>ували съвсем логични, като</w:t>
      </w:r>
      <w:r w:rsidR="00824011">
        <w:rPr>
          <w:color w:val="000000" w:themeColor="text1"/>
          <w:lang w:val="bg-BG"/>
        </w:rPr>
        <w:t xml:space="preserve"> на</w:t>
      </w:r>
      <w:r w:rsidRPr="002C0035">
        <w:rPr>
          <w:color w:val="000000" w:themeColor="text1"/>
          <w:lang w:val="bg-BG"/>
        </w:rPr>
        <w:t xml:space="preserve">пример понятието </w:t>
      </w:r>
      <w:r w:rsidR="00824011">
        <w:rPr>
          <w:color w:val="000000" w:themeColor="text1"/>
          <w:lang w:val="bg-BG"/>
        </w:rPr>
        <w:t>за</w:t>
      </w:r>
      <w:r w:rsidRPr="002C0035">
        <w:rPr>
          <w:color w:val="000000" w:themeColor="text1"/>
          <w:lang w:val="bg-BG"/>
        </w:rPr>
        <w:t xml:space="preserve"> „пренасяне на тежестта от един </w:t>
      </w:r>
      <w:r w:rsidRPr="002C0035">
        <w:rPr>
          <w:color w:val="000000" w:themeColor="text1"/>
          <w:lang w:val="bg-BG"/>
        </w:rPr>
        <w:lastRenderedPageBreak/>
        <w:t>пръст към следващия“</w:t>
      </w:r>
      <w:r w:rsidR="00D1460C" w:rsidRPr="002C0035">
        <w:rPr>
          <w:color w:val="000000" w:themeColor="text1"/>
          <w:lang w:val="bg-BG"/>
        </w:rPr>
        <w:t>. А</w:t>
      </w:r>
      <w:r w:rsidRPr="002C0035">
        <w:rPr>
          <w:color w:val="000000" w:themeColor="text1"/>
          <w:lang w:val="bg-BG"/>
        </w:rPr>
        <w:t>ко е разбрано погрешно</w:t>
      </w:r>
      <w:r w:rsidR="00D1460C" w:rsidRPr="002C0035">
        <w:rPr>
          <w:color w:val="000000" w:themeColor="text1"/>
          <w:lang w:val="bg-BG"/>
        </w:rPr>
        <w:t xml:space="preserve">, </w:t>
      </w:r>
      <w:r w:rsidR="00E3387A" w:rsidRPr="002C0035">
        <w:rPr>
          <w:color w:val="000000" w:themeColor="text1"/>
          <w:lang w:val="bg-BG"/>
        </w:rPr>
        <w:t>това</w:t>
      </w:r>
      <w:r w:rsidRPr="002C0035">
        <w:rPr>
          <w:color w:val="000000" w:themeColor="text1"/>
          <w:lang w:val="bg-BG"/>
        </w:rPr>
        <w:t xml:space="preserve"> може да доведе до „смазване“ на пръстите</w:t>
      </w:r>
      <w:r w:rsidR="00E3387A" w:rsidRPr="002C0035">
        <w:rPr>
          <w:color w:val="000000" w:themeColor="text1"/>
          <w:lang w:val="bg-BG"/>
        </w:rPr>
        <w:t xml:space="preserve">. А </w:t>
      </w:r>
      <w:r w:rsidRPr="002C0035">
        <w:rPr>
          <w:color w:val="000000" w:themeColor="text1"/>
          <w:lang w:val="bg-BG"/>
        </w:rPr>
        <w:t>„работата на пръстите“</w:t>
      </w:r>
      <w:r w:rsidR="00E3387A" w:rsidRPr="002C0035">
        <w:rPr>
          <w:color w:val="000000" w:themeColor="text1"/>
          <w:lang w:val="bg-BG"/>
        </w:rPr>
        <w:t>,</w:t>
      </w:r>
      <w:r w:rsidRPr="002C0035">
        <w:rPr>
          <w:color w:val="000000" w:themeColor="text1"/>
          <w:lang w:val="bg-BG"/>
        </w:rPr>
        <w:t xml:space="preserve"> ако тази работа е подразбрана като вертикално сваляне и повдигане</w:t>
      </w:r>
      <w:r w:rsidR="00E3387A" w:rsidRPr="002C0035">
        <w:rPr>
          <w:color w:val="000000" w:themeColor="text1"/>
          <w:lang w:val="bg-BG"/>
        </w:rPr>
        <w:t>,</w:t>
      </w:r>
      <w:r w:rsidRPr="002C0035">
        <w:rPr>
          <w:color w:val="000000" w:themeColor="text1"/>
          <w:lang w:val="bg-BG"/>
        </w:rPr>
        <w:t xml:space="preserve"> неизбежно води към чукане и забавяне на възможното темпо, а самото чукане води до невъзможността да се слушаме (звуковата вълна не се движи към нас).</w:t>
      </w:r>
      <w:r w:rsidR="007E73BD" w:rsidRPr="00E3387A">
        <w:rPr>
          <w:color w:val="000000" w:themeColor="text1"/>
          <w:lang w:val="bg-BG"/>
        </w:rPr>
        <w:t xml:space="preserve"> </w:t>
      </w:r>
    </w:p>
    <w:p w14:paraId="6573D83A" w14:textId="77777777" w:rsidR="006068D1" w:rsidRDefault="006068D1" w:rsidP="00985C7F">
      <w:pPr>
        <w:rPr>
          <w:lang w:val="bg-BG"/>
        </w:rPr>
      </w:pPr>
      <w:r>
        <w:rPr>
          <w:lang w:val="bg-BG"/>
        </w:rPr>
        <w:t>Кой тип музиканти заболяват от фокална дистония?</w:t>
      </w:r>
    </w:p>
    <w:p w14:paraId="283B25E7" w14:textId="584AF642" w:rsidR="006068D1" w:rsidRPr="002C0035" w:rsidRDefault="006068D1" w:rsidP="00985C7F">
      <w:pPr>
        <w:rPr>
          <w:lang w:val="bg-BG"/>
        </w:rPr>
      </w:pPr>
      <w:r>
        <w:rPr>
          <w:lang w:val="bg-BG"/>
        </w:rPr>
        <w:t xml:space="preserve">Най-вече талантливи и амбициозни музиканти. Велики артисти </w:t>
      </w:r>
      <w:r w:rsidR="007E73BD">
        <w:rPr>
          <w:lang w:val="bg-BG"/>
        </w:rPr>
        <w:t>като Леон Флайшер, Гари Графман</w:t>
      </w:r>
      <w:r w:rsidR="007E73BD" w:rsidRPr="007F5CAA">
        <w:rPr>
          <w:lang w:val="bg-BG"/>
        </w:rPr>
        <w:t xml:space="preserve">, </w:t>
      </w:r>
      <w:r w:rsidR="007E73BD">
        <w:rPr>
          <w:lang w:val="bg-BG"/>
        </w:rPr>
        <w:t xml:space="preserve">(вероятно  и Глен Гулд) </w:t>
      </w:r>
      <w:r>
        <w:rPr>
          <w:lang w:val="bg-BG"/>
        </w:rPr>
        <w:t>са били засегнати</w:t>
      </w:r>
      <w:r w:rsidR="007E73BD">
        <w:rPr>
          <w:lang w:val="bg-BG"/>
        </w:rPr>
        <w:t xml:space="preserve"> от</w:t>
      </w:r>
      <w:r w:rsidR="00E3387A">
        <w:rPr>
          <w:lang w:val="bg-BG"/>
        </w:rPr>
        <w:t xml:space="preserve"> </w:t>
      </w:r>
      <w:r w:rsidR="00E3387A" w:rsidRPr="002C0035">
        <w:rPr>
          <w:lang w:val="bg-BG"/>
        </w:rPr>
        <w:t>синдрома.</w:t>
      </w:r>
    </w:p>
    <w:p w14:paraId="0029D9ED" w14:textId="7D96196D" w:rsidR="001B6D79" w:rsidRDefault="001B6D79" w:rsidP="00985C7F">
      <w:pPr>
        <w:rPr>
          <w:lang w:val="bg-BG"/>
        </w:rPr>
      </w:pPr>
      <w:r w:rsidRPr="002C0035">
        <w:rPr>
          <w:lang w:val="bg-BG"/>
        </w:rPr>
        <w:t>Един от историческите</w:t>
      </w:r>
      <w:r>
        <w:rPr>
          <w:lang w:val="bg-BG"/>
        </w:rPr>
        <w:t xml:space="preserve"> примери на фокалната дистония е Роберт Шуман. От края на 1830</w:t>
      </w:r>
      <w:r w:rsidR="00097643">
        <w:rPr>
          <w:lang w:val="bg-BG"/>
        </w:rPr>
        <w:t xml:space="preserve"> </w:t>
      </w:r>
      <w:r>
        <w:rPr>
          <w:lang w:val="bg-BG"/>
        </w:rPr>
        <w:t>г</w:t>
      </w:r>
      <w:r w:rsidR="007E73BD">
        <w:rPr>
          <w:lang w:val="bg-BG"/>
        </w:rPr>
        <w:t>.</w:t>
      </w:r>
      <w:r>
        <w:rPr>
          <w:lang w:val="bg-BG"/>
        </w:rPr>
        <w:t xml:space="preserve"> нататък, Шуман описва загуба в похвата и сръчността на дясната си ръка. Средния</w:t>
      </w:r>
      <w:r w:rsidR="00824011">
        <w:rPr>
          <w:lang w:val="bg-BG"/>
        </w:rPr>
        <w:t>т</w:t>
      </w:r>
      <w:r>
        <w:rPr>
          <w:lang w:val="bg-BG"/>
        </w:rPr>
        <w:t xml:space="preserve"> му пръст остава блокиран във флексия под дланта на ръката, което лека полека води до края на кариерата му като пианист, въпреки че до 1834</w:t>
      </w:r>
      <w:r w:rsidR="007E73BD">
        <w:rPr>
          <w:lang w:val="bg-BG"/>
        </w:rPr>
        <w:t xml:space="preserve"> </w:t>
      </w:r>
      <w:r>
        <w:rPr>
          <w:lang w:val="bg-BG"/>
        </w:rPr>
        <w:t>г</w:t>
      </w:r>
      <w:r w:rsidR="007E73BD">
        <w:rPr>
          <w:lang w:val="bg-BG"/>
        </w:rPr>
        <w:t>.</w:t>
      </w:r>
      <w:r>
        <w:rPr>
          <w:lang w:val="bg-BG"/>
        </w:rPr>
        <w:t xml:space="preserve"> той се</w:t>
      </w:r>
      <w:r w:rsidR="00B16D8C">
        <w:rPr>
          <w:lang w:val="bg-BG"/>
        </w:rPr>
        <w:t xml:space="preserve"> </w:t>
      </w:r>
      <w:r>
        <w:rPr>
          <w:lang w:val="bg-BG"/>
        </w:rPr>
        <w:t xml:space="preserve">опитва да продължи да концертира пред публика. Точно в този период той композира </w:t>
      </w:r>
      <w:r w:rsidR="007E73BD">
        <w:rPr>
          <w:lang w:val="bg-BG"/>
        </w:rPr>
        <w:t>Т</w:t>
      </w:r>
      <w:r>
        <w:rPr>
          <w:lang w:val="bg-BG"/>
        </w:rPr>
        <w:t>оката</w:t>
      </w:r>
      <w:r w:rsidR="00BB48A3">
        <w:rPr>
          <w:lang w:val="bg-BG"/>
        </w:rPr>
        <w:t>та</w:t>
      </w:r>
      <w:r>
        <w:rPr>
          <w:lang w:val="bg-BG"/>
        </w:rPr>
        <w:t xml:space="preserve"> оп.7, която може да се изсвири</w:t>
      </w:r>
      <w:r w:rsidR="00824011">
        <w:rPr>
          <w:lang w:val="bg-BG"/>
        </w:rPr>
        <w:t>,</w:t>
      </w:r>
      <w:r>
        <w:rPr>
          <w:lang w:val="bg-BG"/>
        </w:rPr>
        <w:t xml:space="preserve"> без да се използва средния пръст. Хипотезата на </w:t>
      </w:r>
      <w:r w:rsidR="007E73BD">
        <w:rPr>
          <w:lang w:val="bg-BG"/>
        </w:rPr>
        <w:t>д-</w:t>
      </w:r>
      <w:r>
        <w:rPr>
          <w:lang w:val="bg-BG"/>
        </w:rPr>
        <w:t>р Алтенмюлер, че Шуман е страдал от фокална дистония</w:t>
      </w:r>
      <w:r w:rsidR="00824011">
        <w:rPr>
          <w:lang w:val="bg-BG"/>
        </w:rPr>
        <w:t>,</w:t>
      </w:r>
      <w:r>
        <w:rPr>
          <w:lang w:val="bg-BG"/>
        </w:rPr>
        <w:t xml:space="preserve"> днес </w:t>
      </w:r>
      <w:r w:rsidR="007E73BD">
        <w:rPr>
          <w:lang w:val="bg-BG"/>
        </w:rPr>
        <w:t xml:space="preserve">е </w:t>
      </w:r>
      <w:r>
        <w:rPr>
          <w:lang w:val="bg-BG"/>
        </w:rPr>
        <w:t>общоприета.</w:t>
      </w:r>
    </w:p>
    <w:p w14:paraId="609A05C1" w14:textId="45719E0C" w:rsidR="001B6D79" w:rsidRDefault="001B6D79" w:rsidP="00985C7F">
      <w:pPr>
        <w:rPr>
          <w:i/>
          <w:lang w:val="bg-BG"/>
        </w:rPr>
      </w:pPr>
      <w:r>
        <w:rPr>
          <w:lang w:val="bg-BG"/>
        </w:rPr>
        <w:t xml:space="preserve">В статията </w:t>
      </w:r>
      <w:r>
        <w:rPr>
          <w:i/>
          <w:lang w:val="bg-BG"/>
        </w:rPr>
        <w:t xml:space="preserve">„От ръкохватката до сонатата на Лист“ </w:t>
      </w:r>
      <w:r w:rsidR="007E73BD">
        <w:rPr>
          <w:lang w:val="bg-BG"/>
        </w:rPr>
        <w:t>д-</w:t>
      </w:r>
      <w:r>
        <w:rPr>
          <w:lang w:val="bg-BG"/>
        </w:rPr>
        <w:t xml:space="preserve">р Алтенмюлер обяснява </w:t>
      </w:r>
      <w:r w:rsidR="005017BA">
        <w:rPr>
          <w:i/>
          <w:lang w:val="bg-BG"/>
        </w:rPr>
        <w:t>„проклятието на Аполон“:</w:t>
      </w:r>
    </w:p>
    <w:p w14:paraId="0FDBA0D9" w14:textId="612A92F1" w:rsidR="005017BA" w:rsidRDefault="005017BA" w:rsidP="00985C7F">
      <w:pPr>
        <w:rPr>
          <w:i/>
          <w:lang w:val="bg-BG"/>
        </w:rPr>
      </w:pPr>
      <w:r>
        <w:rPr>
          <w:i/>
          <w:lang w:val="bg-BG"/>
        </w:rPr>
        <w:t>„Съвместно с дарбата и изключителните способности, на музикантите е дадено като „проклятие“ семето на провала. Статистиките в Германия показват че 2% от професионалните музиканти заболяват от фокална дистония, което означава най-вероятно 1400 засегнати музиканти от общо 70000 (Германия, 1996</w:t>
      </w:r>
      <w:r w:rsidR="00824011">
        <w:rPr>
          <w:i/>
          <w:lang w:val="bg-BG"/>
        </w:rPr>
        <w:t xml:space="preserve"> </w:t>
      </w:r>
      <w:r>
        <w:rPr>
          <w:i/>
          <w:lang w:val="bg-BG"/>
        </w:rPr>
        <w:t>г</w:t>
      </w:r>
      <w:r w:rsidR="00824011">
        <w:rPr>
          <w:i/>
          <w:lang w:val="bg-BG"/>
        </w:rPr>
        <w:t>.</w:t>
      </w:r>
      <w:r>
        <w:rPr>
          <w:i/>
          <w:lang w:val="bg-BG"/>
        </w:rPr>
        <w:t>).</w:t>
      </w:r>
    </w:p>
    <w:p w14:paraId="77B65DA0" w14:textId="52B6127F" w:rsidR="005017BA" w:rsidRDefault="005017BA" w:rsidP="00985C7F">
      <w:pPr>
        <w:rPr>
          <w:i/>
          <w:lang w:val="bg-BG"/>
        </w:rPr>
      </w:pPr>
      <w:r>
        <w:rPr>
          <w:i/>
          <w:lang w:val="bg-BG"/>
        </w:rPr>
        <w:t>Голяма част от заболелите незабележимо сменят работа, вече не концертират, или се отдават напълно на преподавателска дейност, или пре</w:t>
      </w:r>
      <w:r w:rsidRPr="002C0035">
        <w:rPr>
          <w:i/>
          <w:lang w:val="bg-BG"/>
        </w:rPr>
        <w:t xml:space="preserve">късват </w:t>
      </w:r>
      <w:r w:rsidR="00E3387A" w:rsidRPr="002C0035">
        <w:rPr>
          <w:i/>
          <w:lang w:val="bg-BG"/>
        </w:rPr>
        <w:t>учението си.</w:t>
      </w:r>
    </w:p>
    <w:p w14:paraId="2A32B731" w14:textId="15B22930" w:rsidR="005017BA" w:rsidRDefault="005017BA" w:rsidP="00985C7F">
      <w:pPr>
        <w:rPr>
          <w:i/>
          <w:lang w:val="bg-BG"/>
        </w:rPr>
      </w:pPr>
      <w:r>
        <w:rPr>
          <w:i/>
          <w:lang w:val="bg-BG"/>
        </w:rPr>
        <w:t xml:space="preserve">Дистонията е по-рядка при джаз музикантите, най-вероятно защото са подложени на по-лек контролен натиск от класическите музиканти. Възможно е също джаз музикантите по-рядко да търсят лекарска </w:t>
      </w:r>
      <w:r w:rsidR="007E73BD">
        <w:rPr>
          <w:i/>
          <w:lang w:val="bg-BG"/>
        </w:rPr>
        <w:t>помощ</w:t>
      </w:r>
      <w:r>
        <w:rPr>
          <w:i/>
          <w:lang w:val="bg-BG"/>
        </w:rPr>
        <w:t>, защото по-лесно могат да компенсират дефектите си (по-голяма свобода на репертоар, импровизация).</w:t>
      </w:r>
    </w:p>
    <w:p w14:paraId="02CEFA4D" w14:textId="6645117B" w:rsidR="009A34E8" w:rsidRPr="00C86678" w:rsidRDefault="005017BA" w:rsidP="00985C7F">
      <w:pPr>
        <w:rPr>
          <w:lang w:val="bg-BG"/>
        </w:rPr>
      </w:pPr>
      <w:r>
        <w:rPr>
          <w:lang w:val="bg-BG"/>
        </w:rPr>
        <w:t xml:space="preserve">Какви са причините на дистонията според </w:t>
      </w:r>
      <w:r w:rsidR="005701BD">
        <w:rPr>
          <w:lang w:val="bg-BG"/>
        </w:rPr>
        <w:t>д-</w:t>
      </w:r>
      <w:r>
        <w:rPr>
          <w:lang w:val="bg-BG"/>
        </w:rPr>
        <w:t>р Алтенмюлер? Той обяснява:</w:t>
      </w:r>
    </w:p>
    <w:p w14:paraId="2E875296" w14:textId="77777777" w:rsidR="006A25A7" w:rsidRDefault="006A25A7" w:rsidP="00985C7F">
      <w:pPr>
        <w:rPr>
          <w:i/>
          <w:lang w:val="bg-BG"/>
        </w:rPr>
      </w:pPr>
    </w:p>
    <w:p w14:paraId="0A527F4C" w14:textId="171E766C" w:rsidR="006A25A7" w:rsidRPr="00421023" w:rsidRDefault="006A25A7" w:rsidP="006A25A7">
      <w:pPr>
        <w:rPr>
          <w:i/>
          <w:lang w:val="bg-BG"/>
        </w:rPr>
      </w:pPr>
      <w:r w:rsidRPr="00421023">
        <w:rPr>
          <w:i/>
          <w:lang w:val="bg-BG"/>
        </w:rPr>
        <w:t>„До седемдесетте години на миналия век, специфичната структура на личността на засегнатите музиканти</w:t>
      </w:r>
      <w:r w:rsidR="00C71949" w:rsidRPr="00421023">
        <w:rPr>
          <w:i/>
          <w:lang w:val="bg-BG"/>
        </w:rPr>
        <w:t>,</w:t>
      </w:r>
      <w:r w:rsidRPr="00421023">
        <w:rPr>
          <w:i/>
          <w:lang w:val="bg-BG"/>
        </w:rPr>
        <w:t xml:space="preserve"> както и неразбираемата за лекарите симптоматика са били причината фокалната дистония да се тълкува като психическо заболяване. Дистонията се обяснявала като симптом на преобръщане на конфликт на амбивалентност </w:t>
      </w:r>
      <w:r w:rsidRPr="00421023">
        <w:rPr>
          <w:lang w:val="bg-BG"/>
        </w:rPr>
        <w:t>(състояние</w:t>
      </w:r>
      <w:r w:rsidR="00824011">
        <w:rPr>
          <w:lang w:val="bg-BG"/>
        </w:rPr>
        <w:t>,</w:t>
      </w:r>
      <w:r w:rsidRPr="00421023">
        <w:rPr>
          <w:lang w:val="bg-BG"/>
        </w:rPr>
        <w:t xml:space="preserve"> в което изпитваме противоречиви чувства)</w:t>
      </w:r>
      <w:r w:rsidRPr="00421023">
        <w:rPr>
          <w:i/>
          <w:lang w:val="bg-BG"/>
        </w:rPr>
        <w:t xml:space="preserve"> по отношение на от една страна заробващата, от друга страна награждаващата и жизнено необходима работа над инструмента.</w:t>
      </w:r>
    </w:p>
    <w:p w14:paraId="19EA2B54" w14:textId="24B15563" w:rsidR="006A25A7" w:rsidRPr="00421023" w:rsidRDefault="006A25A7" w:rsidP="006A25A7">
      <w:pPr>
        <w:rPr>
          <w:i/>
          <w:lang w:val="bg-BG"/>
        </w:rPr>
      </w:pPr>
      <w:r w:rsidRPr="00421023">
        <w:rPr>
          <w:i/>
          <w:lang w:val="bg-BG"/>
        </w:rPr>
        <w:t>Но в 1982</w:t>
      </w:r>
      <w:r w:rsidR="00C71949" w:rsidRPr="00421023">
        <w:rPr>
          <w:i/>
          <w:lang w:val="bg-BG"/>
        </w:rPr>
        <w:t xml:space="preserve"> </w:t>
      </w:r>
      <w:r w:rsidRPr="00421023">
        <w:rPr>
          <w:i/>
          <w:lang w:val="bg-BG"/>
        </w:rPr>
        <w:t>г</w:t>
      </w:r>
      <w:r w:rsidR="00C71949" w:rsidRPr="00421023">
        <w:rPr>
          <w:i/>
          <w:lang w:val="bg-BG"/>
        </w:rPr>
        <w:t>.</w:t>
      </w:r>
      <w:r w:rsidRPr="00421023">
        <w:rPr>
          <w:i/>
          <w:lang w:val="bg-BG"/>
        </w:rPr>
        <w:t xml:space="preserve"> невролозите </w:t>
      </w:r>
      <w:r w:rsidR="00BB48A3">
        <w:rPr>
          <w:i/>
          <w:lang w:val="bg-BG"/>
        </w:rPr>
        <w:t xml:space="preserve">Шийхи </w:t>
      </w:r>
      <w:r w:rsidRPr="00421023">
        <w:rPr>
          <w:i/>
          <w:lang w:val="bg-BG"/>
        </w:rPr>
        <w:t xml:space="preserve">и </w:t>
      </w:r>
      <w:r w:rsidRPr="00421023">
        <w:rPr>
          <w:i/>
        </w:rPr>
        <w:t>M</w:t>
      </w:r>
      <w:r w:rsidR="00BB48A3">
        <w:rPr>
          <w:i/>
          <w:lang w:val="bg-BG"/>
        </w:rPr>
        <w:t xml:space="preserve">арсдън </w:t>
      </w:r>
      <w:r w:rsidRPr="00421023">
        <w:rPr>
          <w:i/>
          <w:lang w:val="bg-BG"/>
        </w:rPr>
        <w:t xml:space="preserve">противопоставят друга концепция на идеята, че тази болест се дължи изцяло на психически причини: </w:t>
      </w:r>
      <w:r w:rsidR="00D6050E" w:rsidRPr="00421023">
        <w:rPr>
          <w:i/>
          <w:lang w:val="bg-BG"/>
        </w:rPr>
        <w:t>Разстройството</w:t>
      </w:r>
      <w:r w:rsidRPr="00421023">
        <w:rPr>
          <w:i/>
          <w:lang w:val="bg-BG"/>
        </w:rPr>
        <w:t xml:space="preserve"> на двигателния апарат</w:t>
      </w:r>
      <w:r w:rsidR="00D6050E" w:rsidRPr="00421023">
        <w:rPr>
          <w:i/>
          <w:lang w:val="bg-BG"/>
        </w:rPr>
        <w:t>, (</w:t>
      </w:r>
      <w:r w:rsidRPr="00421023">
        <w:rPr>
          <w:i/>
          <w:lang w:val="bg-BG"/>
        </w:rPr>
        <w:t>какв</w:t>
      </w:r>
      <w:r w:rsidR="00D6050E" w:rsidRPr="00421023">
        <w:rPr>
          <w:i/>
          <w:lang w:val="bg-BG"/>
        </w:rPr>
        <w:t>о</w:t>
      </w:r>
      <w:r w:rsidRPr="00421023">
        <w:rPr>
          <w:i/>
          <w:lang w:val="bg-BG"/>
        </w:rPr>
        <w:t>то е „крампата на музикантите“</w:t>
      </w:r>
      <w:r w:rsidR="00D6050E" w:rsidRPr="00421023">
        <w:rPr>
          <w:i/>
          <w:lang w:val="bg-BG"/>
        </w:rPr>
        <w:t>)</w:t>
      </w:r>
      <w:r w:rsidRPr="00421023">
        <w:rPr>
          <w:i/>
          <w:lang w:val="bg-BG"/>
        </w:rPr>
        <w:t xml:space="preserve"> </w:t>
      </w:r>
      <w:r w:rsidR="00D6050E" w:rsidRPr="00421023">
        <w:rPr>
          <w:i/>
          <w:lang w:val="bg-BG"/>
        </w:rPr>
        <w:t xml:space="preserve">е </w:t>
      </w:r>
      <w:r w:rsidRPr="00421023">
        <w:rPr>
          <w:i/>
          <w:lang w:val="bg-BG"/>
        </w:rPr>
        <w:t xml:space="preserve"> заболявани</w:t>
      </w:r>
      <w:r w:rsidR="00D6050E" w:rsidRPr="00421023">
        <w:rPr>
          <w:i/>
          <w:lang w:val="bg-BG"/>
        </w:rPr>
        <w:t>е</w:t>
      </w:r>
      <w:r w:rsidRPr="00421023">
        <w:rPr>
          <w:i/>
          <w:lang w:val="bg-BG"/>
        </w:rPr>
        <w:t xml:space="preserve"> на базалните ганглии </w:t>
      </w:r>
      <w:r w:rsidRPr="00421023">
        <w:rPr>
          <w:lang w:val="bg-BG"/>
        </w:rPr>
        <w:t>(базални ганглии: подкорови ядра, намира</w:t>
      </w:r>
      <w:r w:rsidR="00D6050E" w:rsidRPr="00421023">
        <w:rPr>
          <w:lang w:val="bg-BG"/>
        </w:rPr>
        <w:t>щи се</w:t>
      </w:r>
      <w:r w:rsidRPr="00421023">
        <w:rPr>
          <w:lang w:val="bg-BG"/>
        </w:rPr>
        <w:t xml:space="preserve"> под кората на главния мозък</w:t>
      </w:r>
      <w:r w:rsidR="00B62C1A" w:rsidRPr="00421023">
        <w:rPr>
          <w:lang w:val="bg-BG"/>
        </w:rPr>
        <w:t>)</w:t>
      </w:r>
      <w:r w:rsidRPr="00421023">
        <w:rPr>
          <w:lang w:val="bg-BG"/>
        </w:rPr>
        <w:t>. Базалните ганглии участват в регулацията на редица моторни и психични процеси. Те са мозъчни структури</w:t>
      </w:r>
      <w:r w:rsidR="00824011">
        <w:rPr>
          <w:lang w:val="bg-BG"/>
        </w:rPr>
        <w:t>,</w:t>
      </w:r>
      <w:r w:rsidRPr="00421023">
        <w:rPr>
          <w:lang w:val="bg-BG"/>
        </w:rPr>
        <w:t xml:space="preserve"> отговорни за правилното движение, паметовите, емоционални функции и много други</w:t>
      </w:r>
      <w:r w:rsidR="00B62C1A" w:rsidRPr="00421023">
        <w:rPr>
          <w:lang w:val="bg-BG"/>
        </w:rPr>
        <w:t>.</w:t>
      </w:r>
      <w:r w:rsidRPr="00421023">
        <w:rPr>
          <w:lang w:val="bg-BG"/>
        </w:rPr>
        <w:t xml:space="preserve"> </w:t>
      </w:r>
      <w:r w:rsidRPr="00421023">
        <w:rPr>
          <w:i/>
          <w:lang w:val="bg-BG"/>
        </w:rPr>
        <w:t>Аргументът им е</w:t>
      </w:r>
      <w:r w:rsidR="00824011">
        <w:rPr>
          <w:i/>
          <w:lang w:val="bg-BG"/>
        </w:rPr>
        <w:t>,</w:t>
      </w:r>
      <w:r w:rsidRPr="00421023">
        <w:rPr>
          <w:i/>
          <w:lang w:val="bg-BG"/>
        </w:rPr>
        <w:t xml:space="preserve"> че психологическите изследвания на засегнатите музиканти не показват аномалии на профила на личността и че нито психотерапията нито поведенческата терапия не водят до подобрение. </w:t>
      </w:r>
      <w:r w:rsidRPr="00421023">
        <w:rPr>
          <w:lang w:val="bg-BG"/>
        </w:rPr>
        <w:t>(Поведенческата терапия е психотерапевтичен метод основан на законите и принципите на учението, по-конкретно на законите на кондиционирането, което цели заместване на неадекватните нагласи с други, по-добре адаптирани. Поведенческата терапия произлиза от изследванията на руския учен Ив. Павлов (неговата теория за условния рефлекс) и бихейвиоризма</w:t>
      </w:r>
      <w:r w:rsidR="00824011">
        <w:rPr>
          <w:lang w:val="bg-BG"/>
        </w:rPr>
        <w:t>.</w:t>
      </w:r>
      <w:r w:rsidRPr="00421023">
        <w:rPr>
          <w:lang w:val="bg-BG"/>
        </w:rPr>
        <w:t>)</w:t>
      </w:r>
    </w:p>
    <w:p w14:paraId="53A08F82" w14:textId="478CE924" w:rsidR="006A25A7" w:rsidRPr="00421023" w:rsidRDefault="006A25A7" w:rsidP="006A25A7">
      <w:pPr>
        <w:rPr>
          <w:iCs/>
          <w:lang w:val="bg-BG"/>
        </w:rPr>
      </w:pPr>
      <w:r w:rsidRPr="00421023">
        <w:rPr>
          <w:i/>
          <w:lang w:val="bg-BG"/>
        </w:rPr>
        <w:t>Те описват „крампата“ правилно, като едновременно свиване на мускул антагонист с мускул агонист (флексор и екстензор; но тъй като флексорите са по-силни от екстензорите, това води неизбежно до блокирането на пръстите във флексия.</w:t>
      </w:r>
    </w:p>
    <w:p w14:paraId="59650555" w14:textId="3769901A" w:rsidR="00E82166" w:rsidRPr="00664E38" w:rsidRDefault="00C86678" w:rsidP="00985C7F">
      <w:pPr>
        <w:rPr>
          <w:i/>
          <w:lang w:val="bg-BG"/>
        </w:rPr>
      </w:pPr>
      <w:r>
        <w:rPr>
          <w:i/>
          <w:lang w:val="bg-BG"/>
        </w:rPr>
        <w:t>„</w:t>
      </w:r>
      <w:r w:rsidR="00E82166">
        <w:rPr>
          <w:i/>
          <w:lang w:val="bg-BG"/>
        </w:rPr>
        <w:t xml:space="preserve">В случай </w:t>
      </w:r>
      <w:r w:rsidR="00B16D8C">
        <w:rPr>
          <w:i/>
          <w:lang w:val="bg-BG"/>
        </w:rPr>
        <w:t>н</w:t>
      </w:r>
      <w:r w:rsidR="00E82166">
        <w:rPr>
          <w:i/>
          <w:lang w:val="bg-BG"/>
        </w:rPr>
        <w:t>а наследствен</w:t>
      </w:r>
      <w:r w:rsidR="00B16D8C">
        <w:rPr>
          <w:i/>
          <w:lang w:val="bg-BG"/>
        </w:rPr>
        <w:t>а</w:t>
      </w:r>
      <w:r w:rsidR="00E82166">
        <w:rPr>
          <w:i/>
          <w:lang w:val="bg-BG"/>
        </w:rPr>
        <w:t xml:space="preserve"> </w:t>
      </w:r>
      <w:r w:rsidR="005701BD" w:rsidRPr="00664E38">
        <w:rPr>
          <w:i/>
          <w:lang w:val="bg-BG"/>
        </w:rPr>
        <w:t>предразположеност</w:t>
      </w:r>
      <w:r w:rsidR="00E82166" w:rsidRPr="00664E38">
        <w:rPr>
          <w:i/>
          <w:lang w:val="bg-BG"/>
        </w:rPr>
        <w:t xml:space="preserve"> и при съвпадение на </w:t>
      </w:r>
      <w:r w:rsidR="005701BD" w:rsidRPr="00664E38">
        <w:rPr>
          <w:i/>
          <w:lang w:val="bg-BG"/>
        </w:rPr>
        <w:t>няколко</w:t>
      </w:r>
      <w:r w:rsidR="00E82166" w:rsidRPr="00664E38">
        <w:rPr>
          <w:i/>
          <w:lang w:val="bg-BG"/>
        </w:rPr>
        <w:t xml:space="preserve"> рискови фактора, обикновено безвредно, временно неправилно движение може да се превърне във фиксирана двигателна </w:t>
      </w:r>
      <w:r w:rsidR="00A86B93" w:rsidRPr="00664E38">
        <w:rPr>
          <w:i/>
          <w:lang w:val="bg-BG"/>
        </w:rPr>
        <w:t>мозъчна програма</w:t>
      </w:r>
      <w:r w:rsidR="00664E38" w:rsidRPr="00664E38">
        <w:rPr>
          <w:i/>
          <w:lang w:val="bg-BG"/>
        </w:rPr>
        <w:t xml:space="preserve">, </w:t>
      </w:r>
      <w:r w:rsidR="00E82166" w:rsidRPr="00664E38">
        <w:rPr>
          <w:i/>
          <w:lang w:val="bg-BG"/>
        </w:rPr>
        <w:t>която за съжа</w:t>
      </w:r>
      <w:r w:rsidR="00B16D8C" w:rsidRPr="00664E38">
        <w:rPr>
          <w:i/>
          <w:lang w:val="bg-BG"/>
        </w:rPr>
        <w:t>л</w:t>
      </w:r>
      <w:r w:rsidR="00E82166" w:rsidRPr="00664E38">
        <w:rPr>
          <w:i/>
          <w:lang w:val="bg-BG"/>
        </w:rPr>
        <w:t>ение е поправима само в редки случаи. Патологичните модели на реакцията на нервите от</w:t>
      </w:r>
      <w:r w:rsidR="00E82166">
        <w:rPr>
          <w:i/>
          <w:lang w:val="bg-BG"/>
        </w:rPr>
        <w:t xml:space="preserve"> соматосензорната зона на ръката, от базалните ганглии или от </w:t>
      </w:r>
      <w:r w:rsidR="00E82166">
        <w:rPr>
          <w:i/>
          <w:lang w:val="bg-BG"/>
        </w:rPr>
        <w:lastRenderedPageBreak/>
        <w:t xml:space="preserve">префронталните зони водят до „неправилно“ покълване на синаптични връзки в примитивната двигателна зона, което се проявява в „единната“ реакция на крампата на музикантите. Неразличимостта на нервната представа на програмите за </w:t>
      </w:r>
      <w:r w:rsidR="00D6050E">
        <w:rPr>
          <w:i/>
          <w:lang w:val="bg-BG"/>
        </w:rPr>
        <w:t>фина</w:t>
      </w:r>
      <w:r w:rsidR="00E82166">
        <w:rPr>
          <w:i/>
          <w:lang w:val="bg-BG"/>
        </w:rPr>
        <w:t xml:space="preserve"> моторика води до прибягване до онтогенетично </w:t>
      </w:r>
      <w:r w:rsidR="00E82166">
        <w:rPr>
          <w:lang w:val="bg-BG"/>
        </w:rPr>
        <w:t>(онтогенеза:</w:t>
      </w:r>
      <w:r w:rsidR="00A55765">
        <w:rPr>
          <w:lang w:val="bg-BG"/>
        </w:rPr>
        <w:t xml:space="preserve"> индивидуалното развитие на организма от оплождането на яйцеклетката до смъртта – ембрионално и постембрионално развитие) </w:t>
      </w:r>
      <w:r w:rsidR="00A55765">
        <w:rPr>
          <w:i/>
          <w:lang w:val="bg-BG"/>
        </w:rPr>
        <w:t xml:space="preserve">и филогенетично </w:t>
      </w:r>
      <w:r w:rsidR="00A55765">
        <w:rPr>
          <w:lang w:val="bg-BG"/>
        </w:rPr>
        <w:t>(филогенеза: евол</w:t>
      </w:r>
      <w:r w:rsidR="00F75012">
        <w:rPr>
          <w:lang w:val="bg-BG"/>
        </w:rPr>
        <w:t xml:space="preserve">юционното развитие на даден вид) </w:t>
      </w:r>
      <w:r w:rsidR="00F75012">
        <w:rPr>
          <w:i/>
          <w:lang w:val="bg-BG"/>
        </w:rPr>
        <w:t xml:space="preserve">по-стари „силови програми“. По този начин неволното свиване на пръстите под дланта на ръката може да се тълкува като рудиментарна програма за хващане – като атавизъм </w:t>
      </w:r>
      <w:r w:rsidR="00F75012">
        <w:rPr>
          <w:lang w:val="bg-BG"/>
        </w:rPr>
        <w:t>(атавизъм: поява на белег в организъм на човек, животно или растение, който е</w:t>
      </w:r>
      <w:r w:rsidR="00097643">
        <w:rPr>
          <w:lang w:val="bg-BG"/>
        </w:rPr>
        <w:t xml:space="preserve"> </w:t>
      </w:r>
      <w:r w:rsidR="00F75012">
        <w:rPr>
          <w:lang w:val="bg-BG"/>
        </w:rPr>
        <w:t>съществувал и е бил свойствен на древни</w:t>
      </w:r>
      <w:r w:rsidR="00097643">
        <w:rPr>
          <w:lang w:val="bg-BG"/>
        </w:rPr>
        <w:t>те</w:t>
      </w:r>
      <w:r w:rsidR="00F75012">
        <w:rPr>
          <w:lang w:val="bg-BG"/>
        </w:rPr>
        <w:t xml:space="preserve"> поколения)</w:t>
      </w:r>
      <w:r w:rsidR="00F75012">
        <w:rPr>
          <w:i/>
          <w:lang w:val="bg-BG"/>
        </w:rPr>
        <w:t xml:space="preserve"> или „поздрав“ от миналото, от времето</w:t>
      </w:r>
      <w:r w:rsidR="00A52920">
        <w:rPr>
          <w:i/>
          <w:lang w:val="bg-BG"/>
        </w:rPr>
        <w:t>,</w:t>
      </w:r>
      <w:r w:rsidR="00F75012">
        <w:rPr>
          <w:i/>
          <w:lang w:val="bg-BG"/>
        </w:rPr>
        <w:t xml:space="preserve"> когато нашите предци са държали </w:t>
      </w:r>
      <w:r w:rsidR="00F75012" w:rsidRPr="00664E38">
        <w:rPr>
          <w:i/>
          <w:lang w:val="bg-BG"/>
        </w:rPr>
        <w:t>брадвата с ръка, дълго време преди да бъдат изобретени първите</w:t>
      </w:r>
      <w:r w:rsidR="00AA32E8" w:rsidRPr="00664E38">
        <w:rPr>
          <w:i/>
          <w:lang w:val="bg-BG"/>
        </w:rPr>
        <w:t xml:space="preserve"> изобретени от кост </w:t>
      </w:r>
      <w:r w:rsidR="00F75012" w:rsidRPr="00664E38">
        <w:rPr>
          <w:i/>
          <w:lang w:val="bg-BG"/>
        </w:rPr>
        <w:t>флейти</w:t>
      </w:r>
      <w:r w:rsidR="00AA32E8" w:rsidRPr="00664E38">
        <w:rPr>
          <w:i/>
          <w:lang w:val="bg-BG"/>
        </w:rPr>
        <w:t>, камо ли концертни рояли.</w:t>
      </w:r>
    </w:p>
    <w:p w14:paraId="138A71EA" w14:textId="0C16ADDD" w:rsidR="00F75012" w:rsidRPr="00664E38" w:rsidRDefault="00F75012" w:rsidP="00985C7F">
      <w:pPr>
        <w:rPr>
          <w:lang w:val="bg-BG"/>
        </w:rPr>
      </w:pPr>
      <w:r w:rsidRPr="00664E38">
        <w:rPr>
          <w:lang w:val="bg-BG"/>
        </w:rPr>
        <w:t>Да се направи връзка между идеите на Бертран Отт и статията на Екарт Алтенмюлер е лесно и очевидно: ръката работи интелигентно</w:t>
      </w:r>
      <w:r w:rsidR="002C3DC8" w:rsidRPr="00664E38">
        <w:rPr>
          <w:lang w:val="bg-BG"/>
        </w:rPr>
        <w:t xml:space="preserve">, </w:t>
      </w:r>
      <w:r w:rsidRPr="00664E38">
        <w:rPr>
          <w:lang w:val="bg-BG"/>
        </w:rPr>
        <w:t xml:space="preserve">когато пръстът „взима“ нотата. Личното ми тълкуване на фокалната дистония на пианиста </w:t>
      </w:r>
      <w:r w:rsidR="00097643" w:rsidRPr="00664E38">
        <w:rPr>
          <w:lang w:val="bg-BG"/>
        </w:rPr>
        <w:t>е,</w:t>
      </w:r>
      <w:r w:rsidRPr="00664E38">
        <w:rPr>
          <w:lang w:val="bg-BG"/>
        </w:rPr>
        <w:t xml:space="preserve"> че тази симптоматика е като зов на тялото: схвани най-после</w:t>
      </w:r>
      <w:r w:rsidR="00097643" w:rsidRPr="00664E38">
        <w:rPr>
          <w:lang w:val="bg-BG"/>
        </w:rPr>
        <w:t>,</w:t>
      </w:r>
      <w:r w:rsidRPr="00664E38">
        <w:rPr>
          <w:lang w:val="bg-BG"/>
        </w:rPr>
        <w:t xml:space="preserve"> че трябва </w:t>
      </w:r>
      <w:r w:rsidR="00146456" w:rsidRPr="00664E38">
        <w:rPr>
          <w:lang w:val="bg-BG"/>
        </w:rPr>
        <w:t xml:space="preserve">да </w:t>
      </w:r>
      <w:r w:rsidR="00AA32E8" w:rsidRPr="00664E38">
        <w:rPr>
          <w:lang w:val="bg-BG"/>
        </w:rPr>
        <w:t>вземаш, захващаш, галиш, опипваш клавишите, да изтръгваш звука</w:t>
      </w:r>
      <w:r w:rsidR="00A12E5D" w:rsidRPr="00664E38">
        <w:rPr>
          <w:lang w:val="bg-BG"/>
        </w:rPr>
        <w:t>!</w:t>
      </w:r>
    </w:p>
    <w:p w14:paraId="4140D4EE" w14:textId="12689117" w:rsidR="00146456" w:rsidRDefault="00B16D8C" w:rsidP="00985C7F">
      <w:pPr>
        <w:rPr>
          <w:lang w:val="bg-BG"/>
        </w:rPr>
      </w:pPr>
      <w:r w:rsidRPr="00664E38">
        <w:rPr>
          <w:lang w:val="bg-BG"/>
        </w:rPr>
        <w:t>Ж</w:t>
      </w:r>
      <w:r w:rsidR="00146456" w:rsidRPr="00664E38">
        <w:rPr>
          <w:lang w:val="bg-BG"/>
        </w:rPr>
        <w:t>естът на свиването на пръстите под дланта на ръката е необходим при условие</w:t>
      </w:r>
      <w:r w:rsidR="00097643" w:rsidRPr="00664E38">
        <w:rPr>
          <w:lang w:val="bg-BG"/>
        </w:rPr>
        <w:t>,</w:t>
      </w:r>
      <w:r w:rsidR="00146456" w:rsidRPr="00664E38">
        <w:rPr>
          <w:lang w:val="bg-BG"/>
        </w:rPr>
        <w:t xml:space="preserve"> че </w:t>
      </w:r>
      <w:r w:rsidRPr="00664E38">
        <w:rPr>
          <w:lang w:val="bg-BG"/>
        </w:rPr>
        <w:t>произлиза от фината моторика</w:t>
      </w:r>
      <w:r w:rsidR="00097643" w:rsidRPr="00664E38">
        <w:rPr>
          <w:lang w:val="bg-BG"/>
        </w:rPr>
        <w:t>,</w:t>
      </w:r>
      <w:r w:rsidRPr="00664E38">
        <w:rPr>
          <w:lang w:val="bg-BG"/>
        </w:rPr>
        <w:t xml:space="preserve"> а не от архаична силова </w:t>
      </w:r>
      <w:r w:rsidR="00A12E5D" w:rsidRPr="00664E38">
        <w:rPr>
          <w:lang w:val="bg-BG"/>
        </w:rPr>
        <w:t>мозъчна програма.</w:t>
      </w:r>
    </w:p>
    <w:p w14:paraId="74C9BA52" w14:textId="77777777" w:rsidR="00A12E5D" w:rsidRDefault="00146456">
      <w:pPr>
        <w:rPr>
          <w:lang w:val="bg-BG"/>
        </w:rPr>
      </w:pPr>
      <w:r>
        <w:rPr>
          <w:lang w:val="bg-BG"/>
        </w:rPr>
        <w:t>В този контекст бих искала да обърна внимание на една много красива българска дума, думата „звукоизвличане“, която ни подсказва физическия жест на пръстите и която на френски се превежда като „емисия, или произвеждане на звук, или туше... което съвсем не е същото. Струва си да схванем целия смисъл и последствията на тази чудесна, скромна българска дума, която съдържа съществото на техническия жест на пианиста.</w:t>
      </w:r>
    </w:p>
    <w:p w14:paraId="53C23DA9" w14:textId="74B73D23" w:rsidR="001B4C92" w:rsidRPr="001B4C92" w:rsidRDefault="00A12E5D">
      <w:pPr>
        <w:rPr>
          <w:lang w:val="bg-BG"/>
        </w:rPr>
      </w:pPr>
      <w:r w:rsidRPr="00664E38">
        <w:rPr>
          <w:lang w:val="bg-BG"/>
        </w:rPr>
        <w:t>Надявам се да не се обезкуражите от сложния стил на Бертран Отт, да надделее</w:t>
      </w:r>
      <w:r w:rsidR="00BF265A" w:rsidRPr="00664E38">
        <w:rPr>
          <w:lang w:val="bg-BG"/>
        </w:rPr>
        <w:t xml:space="preserve"> любопитството и да хвърлите един или друг поглед в английския превод</w:t>
      </w:r>
      <w:r w:rsidR="009A7026" w:rsidRPr="00664E38">
        <w:rPr>
          <w:lang w:val="bg-BG"/>
        </w:rPr>
        <w:t xml:space="preserve">. </w:t>
      </w:r>
      <w:r w:rsidR="00A86B93" w:rsidRPr="00664E38">
        <w:rPr>
          <w:lang w:val="bg-BG"/>
        </w:rPr>
        <w:t xml:space="preserve">Сигурна съм, че по-задълбоченото разбиране на работата ни над пианото допринася </w:t>
      </w:r>
      <w:r w:rsidR="00A52920">
        <w:rPr>
          <w:lang w:val="bg-BG"/>
        </w:rPr>
        <w:t>за</w:t>
      </w:r>
      <w:r w:rsidR="00A86B93" w:rsidRPr="00664E38">
        <w:rPr>
          <w:lang w:val="bg-BG"/>
        </w:rPr>
        <w:t xml:space="preserve"> повече радост в музиката и живота.</w:t>
      </w:r>
    </w:p>
    <w:sectPr w:rsidR="001B4C92" w:rsidRPr="001B4C92" w:rsidSect="00EA4024">
      <w:pgSz w:w="11906" w:h="16838"/>
      <w:pgMar w:top="1418" w:right="1418"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47E44" w14:textId="77777777" w:rsidR="00134527" w:rsidRDefault="00134527" w:rsidP="00A96F76">
      <w:pPr>
        <w:spacing w:after="0" w:line="240" w:lineRule="auto"/>
      </w:pPr>
      <w:r>
        <w:separator/>
      </w:r>
    </w:p>
  </w:endnote>
  <w:endnote w:type="continuationSeparator" w:id="0">
    <w:p w14:paraId="0A5C7337" w14:textId="77777777" w:rsidR="00134527" w:rsidRDefault="00134527" w:rsidP="00A96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79FBE" w14:textId="77777777" w:rsidR="00134527" w:rsidRDefault="00134527" w:rsidP="00A96F76">
      <w:pPr>
        <w:spacing w:after="0" w:line="240" w:lineRule="auto"/>
      </w:pPr>
      <w:r>
        <w:separator/>
      </w:r>
    </w:p>
  </w:footnote>
  <w:footnote w:type="continuationSeparator" w:id="0">
    <w:p w14:paraId="41331CDB" w14:textId="77777777" w:rsidR="00134527" w:rsidRDefault="00134527" w:rsidP="00A96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7BD1"/>
    <w:multiLevelType w:val="hybridMultilevel"/>
    <w:tmpl w:val="19400FE2"/>
    <w:lvl w:ilvl="0" w:tplc="3438A2E8">
      <w:start w:val="5"/>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44E65"/>
    <w:multiLevelType w:val="hybridMultilevel"/>
    <w:tmpl w:val="8E445E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BB4C06"/>
    <w:multiLevelType w:val="hybridMultilevel"/>
    <w:tmpl w:val="6CA2F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07794C"/>
    <w:multiLevelType w:val="hybridMultilevel"/>
    <w:tmpl w:val="409AE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9E6908"/>
    <w:multiLevelType w:val="hybridMultilevel"/>
    <w:tmpl w:val="F9BEAD02"/>
    <w:lvl w:ilvl="0" w:tplc="7A92C8BC">
      <w:start w:val="2026"/>
      <w:numFmt w:val="bullet"/>
      <w:lvlText w:val="-"/>
      <w:lvlJc w:val="left"/>
      <w:pPr>
        <w:ind w:left="720" w:hanging="360"/>
      </w:pPr>
      <w:rPr>
        <w:rFonts w:ascii="Calibri" w:eastAsiaTheme="minorHAnsi" w:hAnsi="Calibri" w:cs="Calibri" w:hint="default"/>
        <w:b/>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A5307E4"/>
    <w:multiLevelType w:val="hybridMultilevel"/>
    <w:tmpl w:val="AABC77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1903995"/>
    <w:multiLevelType w:val="hybridMultilevel"/>
    <w:tmpl w:val="B0C27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2644B2"/>
    <w:multiLevelType w:val="hybridMultilevel"/>
    <w:tmpl w:val="40F09D8A"/>
    <w:lvl w:ilvl="0" w:tplc="7A92C8BC">
      <w:start w:val="2026"/>
      <w:numFmt w:val="bullet"/>
      <w:lvlText w:val="-"/>
      <w:lvlJc w:val="left"/>
      <w:pPr>
        <w:ind w:left="720" w:hanging="360"/>
      </w:pPr>
      <w:rPr>
        <w:rFonts w:ascii="Calibri" w:eastAsiaTheme="minorHAnsi" w:hAnsi="Calibri" w:cs="Calibri"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D355478"/>
    <w:multiLevelType w:val="hybridMultilevel"/>
    <w:tmpl w:val="69124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757604F"/>
    <w:multiLevelType w:val="hybridMultilevel"/>
    <w:tmpl w:val="1EE8F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E1C2425"/>
    <w:multiLevelType w:val="hybridMultilevel"/>
    <w:tmpl w:val="CA72FF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77F1774"/>
    <w:multiLevelType w:val="hybridMultilevel"/>
    <w:tmpl w:val="CCD6E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A7C3FC1"/>
    <w:multiLevelType w:val="hybridMultilevel"/>
    <w:tmpl w:val="46DE0D1A"/>
    <w:lvl w:ilvl="0" w:tplc="7A92C8BC">
      <w:start w:val="2026"/>
      <w:numFmt w:val="bullet"/>
      <w:lvlText w:val="-"/>
      <w:lvlJc w:val="left"/>
      <w:pPr>
        <w:ind w:left="720" w:hanging="360"/>
      </w:pPr>
      <w:rPr>
        <w:rFonts w:ascii="Calibri" w:eastAsiaTheme="minorHAnsi" w:hAnsi="Calibri" w:cs="Calibri"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334256641">
    <w:abstractNumId w:val="5"/>
  </w:num>
  <w:num w:numId="2" w16cid:durableId="612634612">
    <w:abstractNumId w:val="8"/>
  </w:num>
  <w:num w:numId="3" w16cid:durableId="2121100781">
    <w:abstractNumId w:val="10"/>
  </w:num>
  <w:num w:numId="4" w16cid:durableId="566454720">
    <w:abstractNumId w:val="1"/>
  </w:num>
  <w:num w:numId="5" w16cid:durableId="1808666563">
    <w:abstractNumId w:val="9"/>
  </w:num>
  <w:num w:numId="6" w16cid:durableId="1664967777">
    <w:abstractNumId w:val="2"/>
  </w:num>
  <w:num w:numId="7" w16cid:durableId="174269047">
    <w:abstractNumId w:val="6"/>
  </w:num>
  <w:num w:numId="8" w16cid:durableId="1258712908">
    <w:abstractNumId w:val="3"/>
  </w:num>
  <w:num w:numId="9" w16cid:durableId="67383574">
    <w:abstractNumId w:val="11"/>
  </w:num>
  <w:num w:numId="10" w16cid:durableId="1346592932">
    <w:abstractNumId w:val="0"/>
  </w:num>
  <w:num w:numId="11" w16cid:durableId="1161504637">
    <w:abstractNumId w:val="12"/>
  </w:num>
  <w:num w:numId="12" w16cid:durableId="1456362850">
    <w:abstractNumId w:val="7"/>
  </w:num>
  <w:num w:numId="13" w16cid:durableId="556937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368"/>
    <w:rsid w:val="00000887"/>
    <w:rsid w:val="0000111D"/>
    <w:rsid w:val="000012BC"/>
    <w:rsid w:val="00001989"/>
    <w:rsid w:val="000113A2"/>
    <w:rsid w:val="00014821"/>
    <w:rsid w:val="0001577D"/>
    <w:rsid w:val="00017159"/>
    <w:rsid w:val="00024B4C"/>
    <w:rsid w:val="000319F9"/>
    <w:rsid w:val="00033DE1"/>
    <w:rsid w:val="0003434A"/>
    <w:rsid w:val="00043321"/>
    <w:rsid w:val="00045143"/>
    <w:rsid w:val="000466A7"/>
    <w:rsid w:val="00046DA5"/>
    <w:rsid w:val="000551C0"/>
    <w:rsid w:val="000635F7"/>
    <w:rsid w:val="00070AEF"/>
    <w:rsid w:val="00071964"/>
    <w:rsid w:val="000719A2"/>
    <w:rsid w:val="000933D5"/>
    <w:rsid w:val="00097643"/>
    <w:rsid w:val="000A5616"/>
    <w:rsid w:val="000B6C4D"/>
    <w:rsid w:val="000C050F"/>
    <w:rsid w:val="000C6426"/>
    <w:rsid w:val="000D3AFD"/>
    <w:rsid w:val="000F01DA"/>
    <w:rsid w:val="000F21EA"/>
    <w:rsid w:val="000F6626"/>
    <w:rsid w:val="00101556"/>
    <w:rsid w:val="00102A85"/>
    <w:rsid w:val="0012012F"/>
    <w:rsid w:val="00121389"/>
    <w:rsid w:val="00121C18"/>
    <w:rsid w:val="00122EF6"/>
    <w:rsid w:val="00124D4B"/>
    <w:rsid w:val="001327BD"/>
    <w:rsid w:val="00134527"/>
    <w:rsid w:val="001350CC"/>
    <w:rsid w:val="001350F7"/>
    <w:rsid w:val="00137B60"/>
    <w:rsid w:val="0014052C"/>
    <w:rsid w:val="00146456"/>
    <w:rsid w:val="001511CE"/>
    <w:rsid w:val="00151497"/>
    <w:rsid w:val="00152AE5"/>
    <w:rsid w:val="0015311C"/>
    <w:rsid w:val="00155CA1"/>
    <w:rsid w:val="0016087C"/>
    <w:rsid w:val="00166F2E"/>
    <w:rsid w:val="0017181D"/>
    <w:rsid w:val="00175742"/>
    <w:rsid w:val="001764C1"/>
    <w:rsid w:val="00176CCC"/>
    <w:rsid w:val="00183160"/>
    <w:rsid w:val="001856DC"/>
    <w:rsid w:val="00192702"/>
    <w:rsid w:val="0019576A"/>
    <w:rsid w:val="001A1DB2"/>
    <w:rsid w:val="001A367A"/>
    <w:rsid w:val="001B4520"/>
    <w:rsid w:val="001B4C92"/>
    <w:rsid w:val="001B5EC1"/>
    <w:rsid w:val="001B6D79"/>
    <w:rsid w:val="001C392E"/>
    <w:rsid w:val="001C6E2B"/>
    <w:rsid w:val="001D03E1"/>
    <w:rsid w:val="001D1AA8"/>
    <w:rsid w:val="001D32B7"/>
    <w:rsid w:val="001E7C9A"/>
    <w:rsid w:val="001F519B"/>
    <w:rsid w:val="00207B8A"/>
    <w:rsid w:val="00207D47"/>
    <w:rsid w:val="00210497"/>
    <w:rsid w:val="00211135"/>
    <w:rsid w:val="00215129"/>
    <w:rsid w:val="00215B35"/>
    <w:rsid w:val="00216BB7"/>
    <w:rsid w:val="00221C36"/>
    <w:rsid w:val="00226E4F"/>
    <w:rsid w:val="0023058C"/>
    <w:rsid w:val="00232D2B"/>
    <w:rsid w:val="00240534"/>
    <w:rsid w:val="00251891"/>
    <w:rsid w:val="00252474"/>
    <w:rsid w:val="00254476"/>
    <w:rsid w:val="00272A95"/>
    <w:rsid w:val="00272DB9"/>
    <w:rsid w:val="00273A08"/>
    <w:rsid w:val="0028349F"/>
    <w:rsid w:val="00284ADF"/>
    <w:rsid w:val="00285949"/>
    <w:rsid w:val="00296007"/>
    <w:rsid w:val="0029665B"/>
    <w:rsid w:val="00296A68"/>
    <w:rsid w:val="00297732"/>
    <w:rsid w:val="00297971"/>
    <w:rsid w:val="002A0A28"/>
    <w:rsid w:val="002A2C03"/>
    <w:rsid w:val="002A4683"/>
    <w:rsid w:val="002A56E1"/>
    <w:rsid w:val="002B0A36"/>
    <w:rsid w:val="002B2109"/>
    <w:rsid w:val="002C0035"/>
    <w:rsid w:val="002C3DC8"/>
    <w:rsid w:val="002C3DEA"/>
    <w:rsid w:val="002D3DF0"/>
    <w:rsid w:val="002E4BC0"/>
    <w:rsid w:val="002E6624"/>
    <w:rsid w:val="002E72FD"/>
    <w:rsid w:val="002E78FC"/>
    <w:rsid w:val="002F1751"/>
    <w:rsid w:val="002F1DBF"/>
    <w:rsid w:val="002F3D95"/>
    <w:rsid w:val="003064C2"/>
    <w:rsid w:val="0030743A"/>
    <w:rsid w:val="003131CC"/>
    <w:rsid w:val="003157B9"/>
    <w:rsid w:val="003175C4"/>
    <w:rsid w:val="00323BFF"/>
    <w:rsid w:val="00332386"/>
    <w:rsid w:val="00332CEB"/>
    <w:rsid w:val="00343AFF"/>
    <w:rsid w:val="00346299"/>
    <w:rsid w:val="0034726D"/>
    <w:rsid w:val="00350368"/>
    <w:rsid w:val="003543FA"/>
    <w:rsid w:val="003614BC"/>
    <w:rsid w:val="0036696B"/>
    <w:rsid w:val="0037266E"/>
    <w:rsid w:val="00373C12"/>
    <w:rsid w:val="003827D5"/>
    <w:rsid w:val="00386648"/>
    <w:rsid w:val="00390C47"/>
    <w:rsid w:val="00392E88"/>
    <w:rsid w:val="00394597"/>
    <w:rsid w:val="003953C9"/>
    <w:rsid w:val="00397188"/>
    <w:rsid w:val="003A1874"/>
    <w:rsid w:val="003A2238"/>
    <w:rsid w:val="003B2589"/>
    <w:rsid w:val="003B324B"/>
    <w:rsid w:val="003B6DDB"/>
    <w:rsid w:val="003C17DA"/>
    <w:rsid w:val="003C2090"/>
    <w:rsid w:val="003E0215"/>
    <w:rsid w:val="003E67BC"/>
    <w:rsid w:val="003E7FBC"/>
    <w:rsid w:val="003F09F0"/>
    <w:rsid w:val="003F40F0"/>
    <w:rsid w:val="004001DD"/>
    <w:rsid w:val="00404C08"/>
    <w:rsid w:val="004053FF"/>
    <w:rsid w:val="00407A23"/>
    <w:rsid w:val="004129F7"/>
    <w:rsid w:val="00413050"/>
    <w:rsid w:val="00414CF2"/>
    <w:rsid w:val="004153F9"/>
    <w:rsid w:val="00421023"/>
    <w:rsid w:val="0042760F"/>
    <w:rsid w:val="0043553D"/>
    <w:rsid w:val="00436829"/>
    <w:rsid w:val="00453AC4"/>
    <w:rsid w:val="00455BBD"/>
    <w:rsid w:val="00456A52"/>
    <w:rsid w:val="004651A7"/>
    <w:rsid w:val="00465CFC"/>
    <w:rsid w:val="00472E2E"/>
    <w:rsid w:val="00474956"/>
    <w:rsid w:val="00483535"/>
    <w:rsid w:val="0048417B"/>
    <w:rsid w:val="00487947"/>
    <w:rsid w:val="00487F0D"/>
    <w:rsid w:val="004903FA"/>
    <w:rsid w:val="00496365"/>
    <w:rsid w:val="004A1ED6"/>
    <w:rsid w:val="004A4757"/>
    <w:rsid w:val="004B28C4"/>
    <w:rsid w:val="004B3787"/>
    <w:rsid w:val="004B5FBE"/>
    <w:rsid w:val="004B6164"/>
    <w:rsid w:val="004C06CF"/>
    <w:rsid w:val="004C0B2C"/>
    <w:rsid w:val="004C3FAE"/>
    <w:rsid w:val="004C66DC"/>
    <w:rsid w:val="004C6946"/>
    <w:rsid w:val="004D1C6D"/>
    <w:rsid w:val="004D502A"/>
    <w:rsid w:val="004D5873"/>
    <w:rsid w:val="004D63A1"/>
    <w:rsid w:val="004D6833"/>
    <w:rsid w:val="004D7890"/>
    <w:rsid w:val="004E0559"/>
    <w:rsid w:val="004E6865"/>
    <w:rsid w:val="004F667C"/>
    <w:rsid w:val="004F6800"/>
    <w:rsid w:val="004F6807"/>
    <w:rsid w:val="00501674"/>
    <w:rsid w:val="005017BA"/>
    <w:rsid w:val="00510EB4"/>
    <w:rsid w:val="005146DE"/>
    <w:rsid w:val="00524938"/>
    <w:rsid w:val="005267D9"/>
    <w:rsid w:val="0052793C"/>
    <w:rsid w:val="0053035F"/>
    <w:rsid w:val="00535798"/>
    <w:rsid w:val="005412C6"/>
    <w:rsid w:val="0054196B"/>
    <w:rsid w:val="005430A8"/>
    <w:rsid w:val="00553670"/>
    <w:rsid w:val="0055724F"/>
    <w:rsid w:val="00557C6E"/>
    <w:rsid w:val="00560066"/>
    <w:rsid w:val="005701BD"/>
    <w:rsid w:val="00573672"/>
    <w:rsid w:val="00573B74"/>
    <w:rsid w:val="0058072D"/>
    <w:rsid w:val="00594FDD"/>
    <w:rsid w:val="005965E9"/>
    <w:rsid w:val="005A3191"/>
    <w:rsid w:val="005B4E36"/>
    <w:rsid w:val="005C38C7"/>
    <w:rsid w:val="005C5199"/>
    <w:rsid w:val="005D2639"/>
    <w:rsid w:val="005D7E10"/>
    <w:rsid w:val="005E1234"/>
    <w:rsid w:val="005E157F"/>
    <w:rsid w:val="005E5D4F"/>
    <w:rsid w:val="005F0C67"/>
    <w:rsid w:val="005F5C8B"/>
    <w:rsid w:val="006068D1"/>
    <w:rsid w:val="0061329D"/>
    <w:rsid w:val="0062563A"/>
    <w:rsid w:val="006303C6"/>
    <w:rsid w:val="00630E1C"/>
    <w:rsid w:val="00630F0E"/>
    <w:rsid w:val="00631855"/>
    <w:rsid w:val="00645C28"/>
    <w:rsid w:val="00653DEF"/>
    <w:rsid w:val="00663DEC"/>
    <w:rsid w:val="00664E38"/>
    <w:rsid w:val="00667474"/>
    <w:rsid w:val="00686654"/>
    <w:rsid w:val="00691748"/>
    <w:rsid w:val="006919F2"/>
    <w:rsid w:val="0069228F"/>
    <w:rsid w:val="0069445A"/>
    <w:rsid w:val="00694A9E"/>
    <w:rsid w:val="006A249E"/>
    <w:rsid w:val="006A25A7"/>
    <w:rsid w:val="006A39E0"/>
    <w:rsid w:val="006A5FC4"/>
    <w:rsid w:val="006A64D0"/>
    <w:rsid w:val="006A6D1E"/>
    <w:rsid w:val="006B0EA8"/>
    <w:rsid w:val="006B7D9C"/>
    <w:rsid w:val="006D7050"/>
    <w:rsid w:val="006D7859"/>
    <w:rsid w:val="006E1261"/>
    <w:rsid w:val="006E5B72"/>
    <w:rsid w:val="006E7170"/>
    <w:rsid w:val="006F4005"/>
    <w:rsid w:val="006F70BE"/>
    <w:rsid w:val="006F77C5"/>
    <w:rsid w:val="00700485"/>
    <w:rsid w:val="007065E7"/>
    <w:rsid w:val="00707B3F"/>
    <w:rsid w:val="00712985"/>
    <w:rsid w:val="00714656"/>
    <w:rsid w:val="00722BE9"/>
    <w:rsid w:val="0072478B"/>
    <w:rsid w:val="007317F7"/>
    <w:rsid w:val="007355EA"/>
    <w:rsid w:val="00735A28"/>
    <w:rsid w:val="00740C6A"/>
    <w:rsid w:val="007428EF"/>
    <w:rsid w:val="00742975"/>
    <w:rsid w:val="00744207"/>
    <w:rsid w:val="00745026"/>
    <w:rsid w:val="0075039F"/>
    <w:rsid w:val="00752A2E"/>
    <w:rsid w:val="007577E4"/>
    <w:rsid w:val="00765C92"/>
    <w:rsid w:val="00780FA7"/>
    <w:rsid w:val="00785B1D"/>
    <w:rsid w:val="00790374"/>
    <w:rsid w:val="007906BC"/>
    <w:rsid w:val="00790B8A"/>
    <w:rsid w:val="00791C44"/>
    <w:rsid w:val="00794BE6"/>
    <w:rsid w:val="007A1B83"/>
    <w:rsid w:val="007A4F5C"/>
    <w:rsid w:val="007A76A5"/>
    <w:rsid w:val="007B5DFF"/>
    <w:rsid w:val="007B6BD6"/>
    <w:rsid w:val="007C7CBF"/>
    <w:rsid w:val="007D169F"/>
    <w:rsid w:val="007D298E"/>
    <w:rsid w:val="007E22A9"/>
    <w:rsid w:val="007E38BE"/>
    <w:rsid w:val="007E4F43"/>
    <w:rsid w:val="007E73BD"/>
    <w:rsid w:val="007F1716"/>
    <w:rsid w:val="007F33CE"/>
    <w:rsid w:val="007F5CAA"/>
    <w:rsid w:val="00800F4A"/>
    <w:rsid w:val="00802506"/>
    <w:rsid w:val="008051B4"/>
    <w:rsid w:val="008138DE"/>
    <w:rsid w:val="00813B0B"/>
    <w:rsid w:val="00815E80"/>
    <w:rsid w:val="00823BF7"/>
    <w:rsid w:val="00824011"/>
    <w:rsid w:val="00831FC7"/>
    <w:rsid w:val="00833051"/>
    <w:rsid w:val="00834434"/>
    <w:rsid w:val="00836A86"/>
    <w:rsid w:val="0084240E"/>
    <w:rsid w:val="00842705"/>
    <w:rsid w:val="008635D5"/>
    <w:rsid w:val="008653D6"/>
    <w:rsid w:val="0087359B"/>
    <w:rsid w:val="008746FE"/>
    <w:rsid w:val="00875F46"/>
    <w:rsid w:val="00877FA0"/>
    <w:rsid w:val="00890F1B"/>
    <w:rsid w:val="00891A54"/>
    <w:rsid w:val="00894C05"/>
    <w:rsid w:val="008A5454"/>
    <w:rsid w:val="008A644A"/>
    <w:rsid w:val="008B023E"/>
    <w:rsid w:val="008B760F"/>
    <w:rsid w:val="008C6E20"/>
    <w:rsid w:val="008C7478"/>
    <w:rsid w:val="008D786D"/>
    <w:rsid w:val="008D7B77"/>
    <w:rsid w:val="008E5CD0"/>
    <w:rsid w:val="008F64CF"/>
    <w:rsid w:val="00900F4A"/>
    <w:rsid w:val="00902800"/>
    <w:rsid w:val="00902913"/>
    <w:rsid w:val="00916544"/>
    <w:rsid w:val="009248EB"/>
    <w:rsid w:val="00925C87"/>
    <w:rsid w:val="009359F2"/>
    <w:rsid w:val="00960A9D"/>
    <w:rsid w:val="00964202"/>
    <w:rsid w:val="00964C9D"/>
    <w:rsid w:val="00964DE6"/>
    <w:rsid w:val="009655E5"/>
    <w:rsid w:val="0096788A"/>
    <w:rsid w:val="00970C37"/>
    <w:rsid w:val="009758F1"/>
    <w:rsid w:val="00976309"/>
    <w:rsid w:val="009834A9"/>
    <w:rsid w:val="00985C7F"/>
    <w:rsid w:val="00992BE5"/>
    <w:rsid w:val="009A2D50"/>
    <w:rsid w:val="009A34E8"/>
    <w:rsid w:val="009A3E80"/>
    <w:rsid w:val="009A7026"/>
    <w:rsid w:val="009B0273"/>
    <w:rsid w:val="009B1EC2"/>
    <w:rsid w:val="009B23E1"/>
    <w:rsid w:val="009B3AB3"/>
    <w:rsid w:val="009B4786"/>
    <w:rsid w:val="009B593E"/>
    <w:rsid w:val="009C5840"/>
    <w:rsid w:val="009D710A"/>
    <w:rsid w:val="009E4845"/>
    <w:rsid w:val="009E6DB0"/>
    <w:rsid w:val="009E7528"/>
    <w:rsid w:val="009F02FC"/>
    <w:rsid w:val="009F0494"/>
    <w:rsid w:val="009F0D73"/>
    <w:rsid w:val="009F1585"/>
    <w:rsid w:val="009F2CEF"/>
    <w:rsid w:val="00A0385C"/>
    <w:rsid w:val="00A0609F"/>
    <w:rsid w:val="00A06A70"/>
    <w:rsid w:val="00A1076E"/>
    <w:rsid w:val="00A12E5D"/>
    <w:rsid w:val="00A223DB"/>
    <w:rsid w:val="00A23C36"/>
    <w:rsid w:val="00A25556"/>
    <w:rsid w:val="00A25663"/>
    <w:rsid w:val="00A31978"/>
    <w:rsid w:val="00A33A3D"/>
    <w:rsid w:val="00A35524"/>
    <w:rsid w:val="00A42386"/>
    <w:rsid w:val="00A45120"/>
    <w:rsid w:val="00A52920"/>
    <w:rsid w:val="00A529A0"/>
    <w:rsid w:val="00A55765"/>
    <w:rsid w:val="00A63821"/>
    <w:rsid w:val="00A6597B"/>
    <w:rsid w:val="00A65E03"/>
    <w:rsid w:val="00A67754"/>
    <w:rsid w:val="00A7020F"/>
    <w:rsid w:val="00A7452B"/>
    <w:rsid w:val="00A75202"/>
    <w:rsid w:val="00A82C21"/>
    <w:rsid w:val="00A83992"/>
    <w:rsid w:val="00A83A8C"/>
    <w:rsid w:val="00A84947"/>
    <w:rsid w:val="00A86B93"/>
    <w:rsid w:val="00A92250"/>
    <w:rsid w:val="00A96AEE"/>
    <w:rsid w:val="00A96F76"/>
    <w:rsid w:val="00A97211"/>
    <w:rsid w:val="00A9741F"/>
    <w:rsid w:val="00A97852"/>
    <w:rsid w:val="00AA32E8"/>
    <w:rsid w:val="00AB28A7"/>
    <w:rsid w:val="00AB7A72"/>
    <w:rsid w:val="00AC0407"/>
    <w:rsid w:val="00AC1293"/>
    <w:rsid w:val="00AC69CA"/>
    <w:rsid w:val="00AC7FE9"/>
    <w:rsid w:val="00AD2863"/>
    <w:rsid w:val="00AE3D16"/>
    <w:rsid w:val="00AE4A11"/>
    <w:rsid w:val="00AF35B4"/>
    <w:rsid w:val="00AF50FC"/>
    <w:rsid w:val="00AF51D7"/>
    <w:rsid w:val="00AF5286"/>
    <w:rsid w:val="00B042EC"/>
    <w:rsid w:val="00B10E0A"/>
    <w:rsid w:val="00B138C8"/>
    <w:rsid w:val="00B16D8C"/>
    <w:rsid w:val="00B2698A"/>
    <w:rsid w:val="00B33691"/>
    <w:rsid w:val="00B3543C"/>
    <w:rsid w:val="00B40D4C"/>
    <w:rsid w:val="00B453AA"/>
    <w:rsid w:val="00B47CAB"/>
    <w:rsid w:val="00B522A9"/>
    <w:rsid w:val="00B54FE2"/>
    <w:rsid w:val="00B55393"/>
    <w:rsid w:val="00B55453"/>
    <w:rsid w:val="00B62C1A"/>
    <w:rsid w:val="00B63322"/>
    <w:rsid w:val="00B72636"/>
    <w:rsid w:val="00B77256"/>
    <w:rsid w:val="00B77A2A"/>
    <w:rsid w:val="00B80085"/>
    <w:rsid w:val="00B81696"/>
    <w:rsid w:val="00B83F27"/>
    <w:rsid w:val="00B864F0"/>
    <w:rsid w:val="00B916F2"/>
    <w:rsid w:val="00B9626F"/>
    <w:rsid w:val="00BA1AE9"/>
    <w:rsid w:val="00BA64B8"/>
    <w:rsid w:val="00BA7E28"/>
    <w:rsid w:val="00BB48A3"/>
    <w:rsid w:val="00BB6609"/>
    <w:rsid w:val="00BC06EA"/>
    <w:rsid w:val="00BC3564"/>
    <w:rsid w:val="00BD2299"/>
    <w:rsid w:val="00BD39BD"/>
    <w:rsid w:val="00BD6EA8"/>
    <w:rsid w:val="00BE1B34"/>
    <w:rsid w:val="00BE2551"/>
    <w:rsid w:val="00BE3CA3"/>
    <w:rsid w:val="00BE6797"/>
    <w:rsid w:val="00BF265A"/>
    <w:rsid w:val="00BF666A"/>
    <w:rsid w:val="00BF7AF3"/>
    <w:rsid w:val="00C01662"/>
    <w:rsid w:val="00C05A1B"/>
    <w:rsid w:val="00C11F0C"/>
    <w:rsid w:val="00C16EC8"/>
    <w:rsid w:val="00C223EA"/>
    <w:rsid w:val="00C22D90"/>
    <w:rsid w:val="00C23614"/>
    <w:rsid w:val="00C24EBE"/>
    <w:rsid w:val="00C304F2"/>
    <w:rsid w:val="00C33F87"/>
    <w:rsid w:val="00C35795"/>
    <w:rsid w:val="00C4112D"/>
    <w:rsid w:val="00C45A18"/>
    <w:rsid w:val="00C56F54"/>
    <w:rsid w:val="00C6093B"/>
    <w:rsid w:val="00C6127E"/>
    <w:rsid w:val="00C65948"/>
    <w:rsid w:val="00C71949"/>
    <w:rsid w:val="00C72B8E"/>
    <w:rsid w:val="00C7580B"/>
    <w:rsid w:val="00C7722E"/>
    <w:rsid w:val="00C8449C"/>
    <w:rsid w:val="00C86678"/>
    <w:rsid w:val="00C909B0"/>
    <w:rsid w:val="00C91220"/>
    <w:rsid w:val="00CA3364"/>
    <w:rsid w:val="00CD236C"/>
    <w:rsid w:val="00CD6159"/>
    <w:rsid w:val="00CD628F"/>
    <w:rsid w:val="00CE3B40"/>
    <w:rsid w:val="00CE6170"/>
    <w:rsid w:val="00CF7C5D"/>
    <w:rsid w:val="00D0153E"/>
    <w:rsid w:val="00D0222E"/>
    <w:rsid w:val="00D03542"/>
    <w:rsid w:val="00D1460C"/>
    <w:rsid w:val="00D150D8"/>
    <w:rsid w:val="00D252C9"/>
    <w:rsid w:val="00D25771"/>
    <w:rsid w:val="00D3154C"/>
    <w:rsid w:val="00D35489"/>
    <w:rsid w:val="00D4013F"/>
    <w:rsid w:val="00D46CCD"/>
    <w:rsid w:val="00D528FE"/>
    <w:rsid w:val="00D6050E"/>
    <w:rsid w:val="00D60D1B"/>
    <w:rsid w:val="00D617C8"/>
    <w:rsid w:val="00D75E4A"/>
    <w:rsid w:val="00D761A1"/>
    <w:rsid w:val="00D76825"/>
    <w:rsid w:val="00D77696"/>
    <w:rsid w:val="00D80C87"/>
    <w:rsid w:val="00D87C9D"/>
    <w:rsid w:val="00D942D3"/>
    <w:rsid w:val="00DA1583"/>
    <w:rsid w:val="00DA751D"/>
    <w:rsid w:val="00DB10E2"/>
    <w:rsid w:val="00DB1229"/>
    <w:rsid w:val="00DB1D3E"/>
    <w:rsid w:val="00DB3BDF"/>
    <w:rsid w:val="00DB4218"/>
    <w:rsid w:val="00DB49C1"/>
    <w:rsid w:val="00DB5389"/>
    <w:rsid w:val="00DC2725"/>
    <w:rsid w:val="00DD1073"/>
    <w:rsid w:val="00DD1BAC"/>
    <w:rsid w:val="00DD3B20"/>
    <w:rsid w:val="00DD4668"/>
    <w:rsid w:val="00DF01E9"/>
    <w:rsid w:val="00E07CD1"/>
    <w:rsid w:val="00E17381"/>
    <w:rsid w:val="00E24DAA"/>
    <w:rsid w:val="00E3387A"/>
    <w:rsid w:val="00E36AC4"/>
    <w:rsid w:val="00E36DDE"/>
    <w:rsid w:val="00E47008"/>
    <w:rsid w:val="00E5125F"/>
    <w:rsid w:val="00E538C8"/>
    <w:rsid w:val="00E54F6C"/>
    <w:rsid w:val="00E55066"/>
    <w:rsid w:val="00E673B1"/>
    <w:rsid w:val="00E67DB8"/>
    <w:rsid w:val="00E77418"/>
    <w:rsid w:val="00E82166"/>
    <w:rsid w:val="00E83B29"/>
    <w:rsid w:val="00E854D9"/>
    <w:rsid w:val="00E8606F"/>
    <w:rsid w:val="00E90EC2"/>
    <w:rsid w:val="00E932B6"/>
    <w:rsid w:val="00E94791"/>
    <w:rsid w:val="00E9732A"/>
    <w:rsid w:val="00E97EBB"/>
    <w:rsid w:val="00EA205E"/>
    <w:rsid w:val="00EA4024"/>
    <w:rsid w:val="00EA4720"/>
    <w:rsid w:val="00EA57F8"/>
    <w:rsid w:val="00EB2B54"/>
    <w:rsid w:val="00ED0820"/>
    <w:rsid w:val="00EE7048"/>
    <w:rsid w:val="00EF095C"/>
    <w:rsid w:val="00F036E3"/>
    <w:rsid w:val="00F0523C"/>
    <w:rsid w:val="00F07B35"/>
    <w:rsid w:val="00F14AB7"/>
    <w:rsid w:val="00F1690D"/>
    <w:rsid w:val="00F24087"/>
    <w:rsid w:val="00F35F7D"/>
    <w:rsid w:val="00F519E3"/>
    <w:rsid w:val="00F6313F"/>
    <w:rsid w:val="00F67C21"/>
    <w:rsid w:val="00F731F9"/>
    <w:rsid w:val="00F75012"/>
    <w:rsid w:val="00F81BD8"/>
    <w:rsid w:val="00F86477"/>
    <w:rsid w:val="00F93E7C"/>
    <w:rsid w:val="00F977B6"/>
    <w:rsid w:val="00FA2FD8"/>
    <w:rsid w:val="00FB4AC7"/>
    <w:rsid w:val="00FB7025"/>
    <w:rsid w:val="00FC28FE"/>
    <w:rsid w:val="00FD546E"/>
    <w:rsid w:val="00FE42D1"/>
    <w:rsid w:val="00FE5F7B"/>
    <w:rsid w:val="00FE7615"/>
    <w:rsid w:val="00FF7214"/>
    <w:rsid w:val="00FF7D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6AEF"/>
  <w15:chartTrackingRefBased/>
  <w15:docId w15:val="{4264547C-CF7F-4689-8CAC-B5C70639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368"/>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BE9"/>
    <w:pPr>
      <w:ind w:left="720"/>
      <w:contextualSpacing/>
    </w:pPr>
  </w:style>
  <w:style w:type="paragraph" w:styleId="Header">
    <w:name w:val="header"/>
    <w:basedOn w:val="Normal"/>
    <w:link w:val="HeaderChar"/>
    <w:uiPriority w:val="99"/>
    <w:unhideWhenUsed/>
    <w:rsid w:val="00A96F7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6F76"/>
    <w:rPr>
      <w:sz w:val="28"/>
    </w:rPr>
  </w:style>
  <w:style w:type="paragraph" w:styleId="Footer">
    <w:name w:val="footer"/>
    <w:basedOn w:val="Normal"/>
    <w:link w:val="FooterChar"/>
    <w:uiPriority w:val="99"/>
    <w:unhideWhenUsed/>
    <w:rsid w:val="00A96F7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6F76"/>
    <w:rPr>
      <w:sz w:val="28"/>
    </w:rPr>
  </w:style>
  <w:style w:type="character" w:styleId="Hyperlink">
    <w:name w:val="Hyperlink"/>
    <w:basedOn w:val="DefaultParagraphFont"/>
    <w:uiPriority w:val="99"/>
    <w:semiHidden/>
    <w:unhideWhenUsed/>
    <w:rsid w:val="00A96F76"/>
    <w:rPr>
      <w:color w:val="0000FF"/>
      <w:u w:val="single"/>
    </w:rPr>
  </w:style>
  <w:style w:type="table" w:styleId="TableGrid">
    <w:name w:val="Table Grid"/>
    <w:basedOn w:val="TableNormal"/>
    <w:uiPriority w:val="39"/>
    <w:rsid w:val="00925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hyperlink" Target="https://www.henry-lemoine.com/en/librairie/19644-liszt-et-la-pedagogie-du-piano.html"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henry-lemoine.com/en/librairie/19644-liszt-et-la-pedagogie-du-piano.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hyperlink" Target="https://www.henry-lemoine.com/en/librairie/19644-liszt-et-la-pedagogie-du-piano.html"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henry-lemoine.com/en/librairie/19644-liszt-et-la-pedagogie-du-piano.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8.jpeg"/><Relationship Id="rId30" Type="http://schemas.openxmlformats.org/officeDocument/2006/relationships/image" Target="media/image20.jpeg"/><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1F7EB-F31E-4428-92A0-F65EE8526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78</Pages>
  <Words>15775</Words>
  <Characters>89921</Characters>
  <Application>Microsoft Office Word</Application>
  <DocSecurity>0</DocSecurity>
  <Lines>749</Lines>
  <Paragraphs>210</Paragraphs>
  <ScaleCrop>false</ScaleCrop>
  <HeadingPairs>
    <vt:vector size="8" baseType="variant">
      <vt:variant>
        <vt:lpstr>Cím</vt:lpstr>
      </vt:variant>
      <vt:variant>
        <vt:i4>1</vt:i4>
      </vt:variant>
      <vt:variant>
        <vt:lpstr>Title</vt:lpstr>
      </vt:variant>
      <vt:variant>
        <vt:i4>1</vt:i4>
      </vt:variant>
      <vt:variant>
        <vt:lpstr>Titre</vt:lpstr>
      </vt:variant>
      <vt:variant>
        <vt:i4>1</vt:i4>
      </vt:variant>
      <vt:variant>
        <vt:lpstr>Заглавие</vt:lpstr>
      </vt:variant>
      <vt:variant>
        <vt:i4>1</vt:i4>
      </vt:variant>
    </vt:vector>
  </HeadingPairs>
  <TitlesOfParts>
    <vt:vector size="4" baseType="lpstr">
      <vt:lpstr/>
      <vt:lpstr/>
      <vt:lpstr/>
      <vt:lpstr/>
    </vt:vector>
  </TitlesOfParts>
  <Company/>
  <LinksUpToDate>false</LinksUpToDate>
  <CharactersWithSpaces>105486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Nelly Dimova</cp:lastModifiedBy>
  <cp:revision>18</cp:revision>
  <dcterms:created xsi:type="dcterms:W3CDTF">2026-06-01T08:41:00Z</dcterms:created>
  <dcterms:modified xsi:type="dcterms:W3CDTF">2026-06-06T06:54:00Z</dcterms:modified>
</cp:coreProperties>
</file>