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D799" w14:textId="77777777" w:rsidR="003F3D42" w:rsidRPr="00917F24" w:rsidRDefault="00D60A01" w:rsidP="00917F24">
      <w:pPr>
        <w:spacing w:after="120" w:line="276" w:lineRule="auto"/>
        <w:rPr>
          <w:rFonts w:ascii="scala-sans-sc-offc-pro--" w:eastAsia="scala-sans-sc-offc-pro--" w:hAnsi="scala-sans-sc-offc-pro--" w:cs="scala-sans-sc-offc-pro--"/>
          <w:b/>
          <w:bCs/>
          <w:color w:val="1C263D"/>
          <w:shd w:val="clear" w:color="auto" w:fill="FFFFFF"/>
          <w:lang w:val="hu-HU"/>
        </w:rPr>
      </w:pPr>
      <w:r w:rsidRPr="00917F24">
        <w:rPr>
          <w:rFonts w:ascii="scala-sans-sc-offc-pro--" w:eastAsia="scala-sans-sc-offc-pro--" w:hAnsi="scala-sans-sc-offc-pro--" w:cs="scala-sans-sc-offc-pro--"/>
          <w:b/>
          <w:bCs/>
          <w:color w:val="1C263D"/>
          <w:shd w:val="clear" w:color="auto" w:fill="FFFFFF"/>
          <w:lang w:val="hu-HU"/>
        </w:rPr>
        <w:t>Szabó T. Anna</w:t>
      </w:r>
    </w:p>
    <w:p w14:paraId="15E99C6C" w14:textId="09E61741" w:rsidR="00917F24" w:rsidRPr="00917F24" w:rsidRDefault="00917F24" w:rsidP="00917F24">
      <w:pPr>
        <w:spacing w:after="120" w:line="276" w:lineRule="auto"/>
        <w:rPr>
          <w:rFonts w:ascii="Times New Roman" w:hAnsi="Times New Roman" w:cs="Times New Roman"/>
          <w:lang w:val="hu-HU"/>
        </w:rPr>
      </w:pPr>
      <w:r w:rsidRPr="00917F24">
        <w:rPr>
          <w:rFonts w:ascii="Times New Roman" w:hAnsi="Times New Roman" w:cs="Times New Roman"/>
          <w:lang w:val="hu-HU"/>
        </w:rPr>
        <w:t>Atom</w:t>
      </w:r>
    </w:p>
    <w:p w14:paraId="5B16D5FA" w14:textId="7A3EFCFC" w:rsidR="00917F24" w:rsidRPr="00917F24" w:rsidRDefault="00917F24" w:rsidP="00917F24">
      <w:pPr>
        <w:spacing w:after="120" w:line="276" w:lineRule="auto"/>
        <w:rPr>
          <w:rFonts w:ascii="Times New Roman" w:hAnsi="Times New Roman" w:cs="Times New Roman"/>
          <w:lang w:val="hu-HU"/>
        </w:rPr>
      </w:pPr>
      <w:r w:rsidRPr="00917F24">
        <w:rPr>
          <w:rFonts w:ascii="Times New Roman" w:hAnsi="Times New Roman" w:cs="Times New Roman"/>
          <w:lang w:val="hu-HU"/>
        </w:rPr>
        <w:t>Ez a csend</w:t>
      </w:r>
    </w:p>
    <w:p w14:paraId="653DAC23" w14:textId="4DD8EC2F" w:rsidR="00917F24" w:rsidRPr="00917F24" w:rsidRDefault="00917F24" w:rsidP="00917F24">
      <w:pPr>
        <w:spacing w:after="120" w:line="276" w:lineRule="auto"/>
        <w:rPr>
          <w:rFonts w:ascii="Times New Roman" w:hAnsi="Times New Roman" w:cs="Times New Roman"/>
          <w:i/>
          <w:iCs/>
          <w:lang w:val="hu-HU"/>
        </w:rPr>
      </w:pPr>
      <w:r w:rsidRPr="00917F24">
        <w:rPr>
          <w:rFonts w:ascii="Times New Roman" w:hAnsi="Times New Roman" w:cs="Times New Roman"/>
          <w:i/>
          <w:iCs/>
          <w:lang w:val="hu-HU"/>
        </w:rPr>
        <w:t>(</w:t>
      </w:r>
      <w:r w:rsidRPr="00917F24">
        <w:rPr>
          <w:rFonts w:ascii="scala-sans-sc-offc-pro--" w:eastAsia="scala-sans-sc-offc-pro--" w:hAnsi="scala-sans-sc-offc-pro--" w:cs="scala-sans-sc-offc-pro--"/>
          <w:i/>
          <w:iCs/>
          <w:color w:val="1C263D"/>
          <w:shd w:val="clear" w:color="auto" w:fill="FFFFFF"/>
          <w:lang w:val="hu-HU"/>
        </w:rPr>
        <w:t>Kerített tér</w:t>
      </w:r>
      <w:r w:rsidRPr="00917F24">
        <w:rPr>
          <w:rFonts w:ascii="scala-sans-sc-offc-pro--" w:eastAsia="scala-sans-sc-offc-pro--" w:hAnsi="scala-sans-sc-offc-pro--" w:cs="scala-sans-sc-offc-pro--"/>
          <w:i/>
          <w:iCs/>
          <w:color w:val="1C263D"/>
          <w:shd w:val="clear" w:color="auto" w:fill="FFFFFF"/>
          <w:lang w:val="hu-HU"/>
        </w:rPr>
        <w:t xml:space="preserve">. </w:t>
      </w:r>
      <w:r w:rsidRPr="00917F24">
        <w:rPr>
          <w:rFonts w:ascii="Times New Roman" w:hAnsi="Times New Roman" w:cs="Times New Roman"/>
          <w:i/>
          <w:iCs/>
          <w:lang w:val="hu-HU"/>
        </w:rPr>
        <w:t xml:space="preserve">Magvető Kiadó, Bp., </w:t>
      </w:r>
      <w:proofErr w:type="gramStart"/>
      <w:r w:rsidRPr="00917F24">
        <w:rPr>
          <w:rFonts w:ascii="Times New Roman" w:hAnsi="Times New Roman" w:cs="Times New Roman"/>
          <w:i/>
          <w:iCs/>
          <w:lang w:val="hu-HU"/>
        </w:rPr>
        <w:t>201</w:t>
      </w:r>
      <w:r w:rsidRPr="00917F24">
        <w:rPr>
          <w:rFonts w:ascii="Times New Roman" w:hAnsi="Times New Roman" w:cs="Times New Roman"/>
          <w:i/>
          <w:iCs/>
          <w:lang w:val="hu-HU"/>
        </w:rPr>
        <w:t>4</w:t>
      </w:r>
      <w:r w:rsidRPr="00917F24">
        <w:rPr>
          <w:rFonts w:ascii="Times New Roman" w:hAnsi="Times New Roman" w:cs="Times New Roman"/>
          <w:i/>
          <w:iCs/>
          <w:lang w:val="hu-HU"/>
        </w:rPr>
        <w:t>. )</w:t>
      </w:r>
      <w:proofErr w:type="gramEnd"/>
    </w:p>
    <w:p w14:paraId="3287B422" w14:textId="2B103AA4" w:rsidR="003F3D42" w:rsidRPr="00917F24" w:rsidRDefault="003F3D42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</w:p>
    <w:p w14:paraId="1B164C9A" w14:textId="77777777" w:rsidR="003F3D42" w:rsidRPr="00917F24" w:rsidRDefault="003F3D42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</w:p>
    <w:p w14:paraId="41857807" w14:textId="77777777" w:rsidR="003F3D42" w:rsidRPr="00917F24" w:rsidRDefault="00D60A01" w:rsidP="00917F24">
      <w:pPr>
        <w:spacing w:after="120" w:line="276" w:lineRule="auto"/>
        <w:rPr>
          <w:rFonts w:ascii="reader_ff" w:eastAsia="reader_ff" w:hAnsi="reader_ff" w:cs="reader_ff"/>
          <w:b/>
          <w:bCs/>
          <w:color w:val="1C263D"/>
          <w:shd w:val="clear" w:color="auto" w:fill="FFFFFF"/>
          <w:lang w:val="hu-HU"/>
        </w:rPr>
      </w:pPr>
      <w:r w:rsidRPr="00917F24">
        <w:rPr>
          <w:rFonts w:ascii="scala-sans-sc-offc-pro--" w:eastAsia="scala-sans-sc-offc-pro--" w:hAnsi="scala-sans-sc-offc-pro--" w:cs="scala-sans-sc-offc-pro--"/>
          <w:b/>
          <w:bCs/>
          <w:color w:val="1C263D"/>
          <w:shd w:val="clear" w:color="auto" w:fill="FFFFFF"/>
          <w:lang w:val="hu-HU"/>
        </w:rPr>
        <w:t>ATOM </w:t>
      </w:r>
      <w:r w:rsidRPr="00917F24">
        <w:rPr>
          <w:rFonts w:ascii="reader_ff" w:eastAsia="reader_ff" w:hAnsi="reader_ff" w:cs="reader_ff"/>
          <w:b/>
          <w:bCs/>
          <w:color w:val="1C263D"/>
          <w:shd w:val="clear" w:color="auto" w:fill="FFFFFF"/>
          <w:lang w:val="hu-HU"/>
        </w:rPr>
        <w:t> </w:t>
      </w:r>
    </w:p>
    <w:p w14:paraId="385A7458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Vagy nézzük akkor ezt a hópihét: </w:t>
      </w:r>
    </w:p>
    <w:p w14:paraId="012E189B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milyen bonyolult, milyen egyszer</w:t>
      </w:r>
      <w:r w:rsidRPr="00917F24">
        <w:rPr>
          <w:rFonts w:ascii="Calibri" w:eastAsia="Calibri" w:hAnsi="Calibri" w:cs="Calibri"/>
          <w:color w:val="1C263D"/>
          <w:shd w:val="clear" w:color="auto" w:fill="FFFFFF"/>
          <w:lang w:val="hu-HU"/>
        </w:rPr>
        <w:t>ű</w:t>
      </w: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.</w:t>
      </w:r>
      <w:r w:rsidRPr="00917F24">
        <w:rPr>
          <w:rFonts w:ascii="Calibri" w:eastAsia="Calibri" w:hAnsi="Calibri" w:cs="Calibri"/>
          <w:color w:val="1C263D"/>
          <w:shd w:val="clear" w:color="auto" w:fill="FFFFFF"/>
          <w:lang w:val="hu-HU"/>
        </w:rPr>
        <w:t> </w:t>
      </w:r>
    </w:p>
    <w:p w14:paraId="6072B478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Élet nélkül is szabályos a lét, </w:t>
      </w:r>
    </w:p>
    <w:p w14:paraId="2B824859" w14:textId="77777777" w:rsidR="003F3D42" w:rsidRPr="00917F24" w:rsidRDefault="00D60A01" w:rsidP="00917F24">
      <w:pPr>
        <w:spacing w:after="120" w:line="276" w:lineRule="auto"/>
        <w:rPr>
          <w:rFonts w:ascii="reader_ff" w:eastAsia="reader_ff" w:hAnsi="reader_ff" w:cs="reader_ff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nem fér hozzá sem bánat, sem der</w:t>
      </w:r>
      <w:r w:rsidRPr="00917F24">
        <w:rPr>
          <w:rFonts w:ascii="Calibri" w:eastAsia="Calibri" w:hAnsi="Calibri" w:cs="Calibri"/>
          <w:color w:val="1C263D"/>
          <w:shd w:val="clear" w:color="auto" w:fill="FFFFFF"/>
          <w:lang w:val="hu-HU"/>
        </w:rPr>
        <w:t>ű</w:t>
      </w: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.</w:t>
      </w:r>
      <w:r w:rsidRPr="00917F24">
        <w:rPr>
          <w:rFonts w:ascii="Calibri" w:eastAsia="Calibri" w:hAnsi="Calibri" w:cs="Calibri"/>
          <w:color w:val="1C263D"/>
          <w:shd w:val="clear" w:color="auto" w:fill="FFFFFF"/>
          <w:lang w:val="hu-HU"/>
        </w:rPr>
        <w:t>  </w:t>
      </w:r>
    </w:p>
    <w:p w14:paraId="401E3AB9" w14:textId="77777777" w:rsidR="003F3D42" w:rsidRPr="00917F24" w:rsidRDefault="003F3D42" w:rsidP="00917F24">
      <w:pPr>
        <w:spacing w:after="120" w:line="276" w:lineRule="auto"/>
        <w:rPr>
          <w:rFonts w:ascii="reader_ff" w:eastAsia="reader_ff" w:hAnsi="reader_ff" w:cs="reader_ff"/>
          <w:color w:val="1C263D"/>
          <w:shd w:val="clear" w:color="auto" w:fill="FFFFFF"/>
          <w:lang w:val="hu-HU"/>
        </w:rPr>
      </w:pPr>
    </w:p>
    <w:p w14:paraId="62BFB47B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Persze, ki tudja. Puszta fizika? </w:t>
      </w:r>
    </w:p>
    <w:p w14:paraId="6F7BB463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Vagy logika? Vagy ez a szeretet? </w:t>
      </w:r>
    </w:p>
    <w:p w14:paraId="77C434C5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Hajolj közel: most pont rád néz az Úr, </w:t>
      </w:r>
    </w:p>
    <w:p w14:paraId="3D295EAE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>és jókedvében hópihét nevet.</w:t>
      </w:r>
    </w:p>
    <w:p w14:paraId="76EF1F7B" w14:textId="6E79BFA8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  <w:t xml:space="preserve"> </w:t>
      </w:r>
    </w:p>
    <w:p w14:paraId="4E97B6AE" w14:textId="77777777" w:rsidR="003F3D42" w:rsidRPr="00917F24" w:rsidRDefault="003F3D42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color w:val="1C263D"/>
          <w:shd w:val="clear" w:color="auto" w:fill="FFFFFF"/>
          <w:lang w:val="hu-HU"/>
        </w:rPr>
      </w:pPr>
    </w:p>
    <w:p w14:paraId="2D481AF0" w14:textId="77777777" w:rsidR="003F3D42" w:rsidRPr="00917F24" w:rsidRDefault="00D60A01" w:rsidP="00917F24">
      <w:pPr>
        <w:spacing w:after="120" w:line="276" w:lineRule="auto"/>
        <w:rPr>
          <w:rFonts w:ascii="reader_ff" w:eastAsia="reader_ff" w:hAnsi="reader_ff" w:cs="reader_ff"/>
          <w:b/>
          <w:iCs/>
          <w:color w:val="1C263D"/>
          <w:shd w:val="clear" w:color="auto" w:fill="FFFFFF"/>
          <w:lang w:val="hu-HU"/>
        </w:rPr>
      </w:pPr>
      <w:r w:rsidRPr="00917F24">
        <w:rPr>
          <w:rFonts w:ascii="scala-sans-offc-pro-bi-" w:eastAsia="scala-sans-offc-pro-bi-" w:hAnsi="scala-sans-offc-pro-bi-" w:cs="scala-sans-offc-pro-bi-"/>
          <w:b/>
          <w:iCs/>
          <w:color w:val="1C263D"/>
          <w:shd w:val="clear" w:color="auto" w:fill="FFFFFF"/>
          <w:lang w:val="hu-HU"/>
        </w:rPr>
        <w:t>Ez a csend </w:t>
      </w:r>
      <w:r w:rsidRPr="00917F24">
        <w:rPr>
          <w:rFonts w:ascii="reader_ff" w:eastAsia="reader_ff" w:hAnsi="reader_ff" w:cs="reader_ff"/>
          <w:b/>
          <w:iCs/>
          <w:color w:val="1C263D"/>
          <w:shd w:val="clear" w:color="auto" w:fill="FFFFFF"/>
          <w:lang w:val="hu-HU"/>
        </w:rPr>
        <w:t> </w:t>
      </w:r>
    </w:p>
    <w:p w14:paraId="423E27FA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Mit akar itt ez a csend ez a csend </w:t>
      </w:r>
    </w:p>
    <w:p w14:paraId="659083E6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kikapar a hamuból </w:t>
      </w:r>
    </w:p>
    <w:p w14:paraId="742105D6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ez a hívás mit jelent </w:t>
      </w:r>
    </w:p>
    <w:p w14:paraId="31E9E98A" w14:textId="77777777" w:rsidR="003F3D42" w:rsidRPr="00917F24" w:rsidRDefault="00D60A01" w:rsidP="00917F24">
      <w:pPr>
        <w:spacing w:after="120" w:line="276" w:lineRule="auto"/>
        <w:rPr>
          <w:rFonts w:ascii="reader_ff" w:eastAsia="reader_ff" w:hAnsi="reader_ff" w:cs="reader_ff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mióta szól </w:t>
      </w:r>
      <w:r w:rsidRPr="00917F24">
        <w:rPr>
          <w:rFonts w:ascii="reader_ff" w:eastAsia="reader_ff" w:hAnsi="reader_ff" w:cs="reader_ff"/>
          <w:bCs/>
          <w:color w:val="1C263D"/>
          <w:shd w:val="clear" w:color="auto" w:fill="FFFFFF"/>
          <w:lang w:val="hu-HU"/>
        </w:rPr>
        <w:t> </w:t>
      </w:r>
    </w:p>
    <w:p w14:paraId="75B12447" w14:textId="77777777" w:rsidR="003F3D42" w:rsidRPr="00917F24" w:rsidRDefault="003F3D42" w:rsidP="00917F24">
      <w:pPr>
        <w:spacing w:after="120" w:line="276" w:lineRule="auto"/>
        <w:rPr>
          <w:rFonts w:ascii="reader_ff" w:eastAsia="reader_ff" w:hAnsi="reader_ff" w:cs="reader_ff"/>
          <w:bCs/>
          <w:color w:val="1C263D"/>
          <w:shd w:val="clear" w:color="auto" w:fill="FFFFFF"/>
          <w:lang w:val="hu-HU"/>
        </w:rPr>
      </w:pPr>
    </w:p>
    <w:p w14:paraId="27C9AD22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Mit akar itt ez a fény ez a fény </w:t>
      </w:r>
    </w:p>
    <w:p w14:paraId="7F03B635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kikapar a rom alól </w:t>
      </w:r>
    </w:p>
    <w:p w14:paraId="4C720CAF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sziszeg a semmi közepén </w:t>
      </w:r>
    </w:p>
    <w:p w14:paraId="4E5D721C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nyelvem hegyén </w:t>
      </w:r>
    </w:p>
    <w:p w14:paraId="71EF8285" w14:textId="77777777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>a lángoló bokor</w:t>
      </w:r>
    </w:p>
    <w:p w14:paraId="2D940F6E" w14:textId="3ED5523D" w:rsidR="003F3D42" w:rsidRPr="00917F24" w:rsidRDefault="00D60A01" w:rsidP="00917F24">
      <w:pPr>
        <w:spacing w:after="120" w:line="276" w:lineRule="auto"/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</w:pPr>
      <w:r w:rsidRPr="00917F24">
        <w:rPr>
          <w:rFonts w:ascii="scala-sans-offc-pro--" w:eastAsia="scala-sans-offc-pro--" w:hAnsi="scala-sans-offc-pro--" w:cs="scala-sans-offc-pro--"/>
          <w:bCs/>
          <w:color w:val="1C263D"/>
          <w:shd w:val="clear" w:color="auto" w:fill="FFFFFF"/>
          <w:lang w:val="hu-HU"/>
        </w:rPr>
        <w:t xml:space="preserve"> </w:t>
      </w:r>
    </w:p>
    <w:sectPr w:rsidR="003F3D42" w:rsidRPr="00917F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-sans-sc-offc-pro--">
    <w:altName w:val="Cambria"/>
    <w:panose1 w:val="00000000000000000000"/>
    <w:charset w:val="00"/>
    <w:family w:val="roman"/>
    <w:notTrueType/>
    <w:pitch w:val="default"/>
  </w:font>
  <w:font w:name="scala-sans-offc-pro--">
    <w:altName w:val="Cambria"/>
    <w:panose1 w:val="00000000000000000000"/>
    <w:charset w:val="00"/>
    <w:family w:val="roman"/>
    <w:notTrueType/>
    <w:pitch w:val="default"/>
  </w:font>
  <w:font w:name="reader_ff">
    <w:altName w:val="Cambria"/>
    <w:panose1 w:val="00000000000000000000"/>
    <w:charset w:val="00"/>
    <w:family w:val="roman"/>
    <w:notTrueType/>
    <w:pitch w:val="default"/>
  </w:font>
  <w:font w:name="scala-sans-offc-pro-bi-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42"/>
    <w:rsid w:val="003F3D42"/>
    <w:rsid w:val="007D7645"/>
    <w:rsid w:val="00917F24"/>
    <w:rsid w:val="00D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0BC1"/>
  <w15:docId w15:val="{5492905E-B611-4A1A-9557-9AB2B189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Dimova</dc:creator>
  <cp:lastModifiedBy>Nelly Dimova</cp:lastModifiedBy>
  <cp:revision>4</cp:revision>
  <dcterms:created xsi:type="dcterms:W3CDTF">2021-02-25T12:21:00Z</dcterms:created>
  <dcterms:modified xsi:type="dcterms:W3CDTF">2021-02-26T08:21:00Z</dcterms:modified>
</cp:coreProperties>
</file>